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7" w:rsidRPr="00984E96" w:rsidRDefault="007968B7" w:rsidP="0079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66">
        <w:rPr>
          <w:rFonts w:ascii="Times New Roman" w:hAnsi="Times New Roman" w:cs="Times New Roman"/>
          <w:b/>
          <w:sz w:val="28"/>
          <w:szCs w:val="28"/>
        </w:rPr>
        <w:t>(01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71A6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р. </w:t>
      </w:r>
      <w:r w:rsidR="00B87D9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968B7" w:rsidRDefault="007968B7" w:rsidP="007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B7" w:rsidRPr="007C73F3" w:rsidRDefault="007968B7" w:rsidP="00614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F3">
        <w:rPr>
          <w:rFonts w:ascii="Times New Roman" w:hAnsi="Times New Roman" w:cs="Times New Roman"/>
          <w:b/>
          <w:sz w:val="28"/>
          <w:szCs w:val="28"/>
        </w:rPr>
        <w:t>ТЕМА</w:t>
      </w:r>
      <w:r w:rsidR="003A23F0">
        <w:rPr>
          <w:rFonts w:ascii="Times New Roman" w:hAnsi="Times New Roman" w:cs="Times New Roman"/>
          <w:b/>
          <w:sz w:val="28"/>
          <w:szCs w:val="28"/>
        </w:rPr>
        <w:t>:</w:t>
      </w:r>
      <w:r w:rsidRPr="007C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AC" w:rsidRPr="00A41880">
        <w:rPr>
          <w:rFonts w:ascii="Times New Roman" w:hAnsi="Times New Roman" w:cs="Times New Roman"/>
          <w:b/>
          <w:sz w:val="28"/>
          <w:szCs w:val="28"/>
        </w:rPr>
        <w:t>КОШТОРИС</w:t>
      </w:r>
      <w:r w:rsidR="00750AAC">
        <w:rPr>
          <w:rFonts w:ascii="Times New Roman" w:hAnsi="Times New Roman" w:cs="Times New Roman"/>
          <w:b/>
          <w:sz w:val="28"/>
          <w:szCs w:val="28"/>
        </w:rPr>
        <w:t>, Б</w:t>
      </w:r>
      <w:r w:rsidR="00750AAC" w:rsidRPr="00614A2D">
        <w:rPr>
          <w:rFonts w:ascii="Times New Roman" w:hAnsi="Times New Roman" w:cs="Times New Roman"/>
          <w:b/>
          <w:sz w:val="28"/>
          <w:szCs w:val="28"/>
        </w:rPr>
        <w:t>ЮДЖЕТ ТА СТРУКТУРА БІЗНЕС-ПЛАНУ</w:t>
      </w:r>
      <w:r w:rsidR="00614A2D">
        <w:rPr>
          <w:rFonts w:ascii="Times New Roman" w:hAnsi="Times New Roman" w:cs="Times New Roman"/>
          <w:b/>
          <w:sz w:val="28"/>
          <w:szCs w:val="28"/>
        </w:rPr>
        <w:t>.</w:t>
      </w:r>
    </w:p>
    <w:p w:rsidR="007968B7" w:rsidRDefault="009B538D" w:rsidP="00602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68B7" w:rsidRPr="00C31494">
        <w:rPr>
          <w:rFonts w:ascii="Times New Roman" w:hAnsi="Times New Roman" w:cs="Times New Roman"/>
          <w:b/>
          <w:sz w:val="28"/>
          <w:szCs w:val="28"/>
        </w:rPr>
        <w:t>ет</w:t>
      </w:r>
      <w:r w:rsidR="00750AAC">
        <w:rPr>
          <w:rFonts w:ascii="Times New Roman" w:hAnsi="Times New Roman" w:cs="Times New Roman"/>
          <w:b/>
          <w:sz w:val="28"/>
          <w:szCs w:val="28"/>
        </w:rPr>
        <w:t>а</w:t>
      </w:r>
      <w:r w:rsidR="007968B7" w:rsidRPr="00C31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практичного заняття</w:t>
      </w:r>
      <w:r w:rsidR="00750AAC">
        <w:rPr>
          <w:rFonts w:ascii="Times New Roman" w:hAnsi="Times New Roman" w:cs="Times New Roman"/>
          <w:b/>
          <w:sz w:val="28"/>
          <w:szCs w:val="28"/>
        </w:rPr>
        <w:t>:</w:t>
      </w:r>
      <w:r w:rsidR="007968B7" w:rsidRPr="00C31494">
        <w:rPr>
          <w:rFonts w:ascii="Times New Roman" w:hAnsi="Times New Roman" w:cs="Times New Roman"/>
          <w:sz w:val="28"/>
          <w:szCs w:val="28"/>
        </w:rPr>
        <w:t xml:space="preserve"> </w:t>
      </w:r>
      <w:r w:rsidR="00750AAC" w:rsidRPr="000E7139">
        <w:rPr>
          <w:rFonts w:ascii="Times New Roman" w:hAnsi="Times New Roman" w:cs="Times New Roman"/>
          <w:sz w:val="28"/>
          <w:szCs w:val="28"/>
        </w:rPr>
        <w:t>с</w:t>
      </w:r>
      <w:r w:rsidR="00750AAC">
        <w:rPr>
          <w:rFonts w:ascii="Times New Roman" w:hAnsi="Times New Roman" w:cs="Times New Roman"/>
          <w:sz w:val="28"/>
          <w:szCs w:val="28"/>
        </w:rPr>
        <w:t xml:space="preserve">формувати у студентів </w:t>
      </w:r>
      <w:r w:rsidR="00750AAC" w:rsidRPr="001C3D53">
        <w:rPr>
          <w:rFonts w:ascii="Times New Roman" w:hAnsi="Times New Roman" w:cs="Times New Roman"/>
          <w:sz w:val="28"/>
          <w:szCs w:val="28"/>
        </w:rPr>
        <w:t xml:space="preserve">необхiднi </w:t>
      </w:r>
      <w:r w:rsidR="00750AAC">
        <w:rPr>
          <w:rFonts w:ascii="Times New Roman" w:hAnsi="Times New Roman" w:cs="Times New Roman"/>
          <w:sz w:val="28"/>
          <w:szCs w:val="28"/>
        </w:rPr>
        <w:t>вміння зі складання к</w:t>
      </w:r>
      <w:r w:rsidR="00750AAC" w:rsidRPr="00B01D53">
        <w:rPr>
          <w:rFonts w:ascii="Times New Roman" w:hAnsi="Times New Roman" w:cs="Times New Roman"/>
          <w:sz w:val="28"/>
          <w:szCs w:val="28"/>
        </w:rPr>
        <w:t>ошторис</w:t>
      </w:r>
      <w:r w:rsidR="00750AAC">
        <w:rPr>
          <w:rFonts w:ascii="Times New Roman" w:hAnsi="Times New Roman" w:cs="Times New Roman"/>
          <w:sz w:val="28"/>
          <w:szCs w:val="28"/>
        </w:rPr>
        <w:t>у</w:t>
      </w:r>
      <w:r w:rsidR="00750AAC" w:rsidRPr="00B01D53">
        <w:rPr>
          <w:rFonts w:ascii="Times New Roman" w:hAnsi="Times New Roman" w:cs="Times New Roman"/>
          <w:sz w:val="28"/>
          <w:szCs w:val="28"/>
        </w:rPr>
        <w:t xml:space="preserve"> </w:t>
      </w:r>
      <w:r w:rsidR="00750AAC" w:rsidRPr="005101CC">
        <w:rPr>
          <w:rFonts w:ascii="Times New Roman" w:hAnsi="Times New Roman" w:cs="Times New Roman"/>
          <w:sz w:val="28"/>
          <w:szCs w:val="28"/>
        </w:rPr>
        <w:t>соціально-культурного проєкту як</w:t>
      </w:r>
      <w:r w:rsidR="00750AAC" w:rsidRPr="00B01D53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50AAC">
        <w:rPr>
          <w:rFonts w:ascii="Times New Roman" w:hAnsi="Times New Roman" w:cs="Times New Roman"/>
          <w:sz w:val="28"/>
          <w:szCs w:val="28"/>
        </w:rPr>
        <w:t>ого</w:t>
      </w:r>
      <w:r w:rsidR="00750AAC" w:rsidRPr="00B01D53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750AAC">
        <w:rPr>
          <w:rFonts w:ascii="Times New Roman" w:hAnsi="Times New Roman" w:cs="Times New Roman"/>
          <w:sz w:val="28"/>
          <w:szCs w:val="28"/>
        </w:rPr>
        <w:t>о-</w:t>
      </w:r>
      <w:r w:rsidR="00750AAC" w:rsidRPr="00B01D53">
        <w:rPr>
          <w:rFonts w:ascii="Times New Roman" w:hAnsi="Times New Roman" w:cs="Times New Roman"/>
          <w:sz w:val="28"/>
          <w:szCs w:val="28"/>
        </w:rPr>
        <w:t>фінансов</w:t>
      </w:r>
      <w:r w:rsidR="00750AAC">
        <w:rPr>
          <w:rFonts w:ascii="Times New Roman" w:hAnsi="Times New Roman" w:cs="Times New Roman"/>
          <w:sz w:val="28"/>
          <w:szCs w:val="28"/>
        </w:rPr>
        <w:t>ого</w:t>
      </w:r>
      <w:r w:rsidR="00750AAC" w:rsidRPr="00B01D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50AAC">
        <w:rPr>
          <w:rFonts w:ascii="Times New Roman" w:hAnsi="Times New Roman" w:cs="Times New Roman"/>
          <w:sz w:val="28"/>
          <w:szCs w:val="28"/>
        </w:rPr>
        <w:t>у.</w:t>
      </w:r>
    </w:p>
    <w:p w:rsidR="00B1705A" w:rsidRPr="00B1705A" w:rsidRDefault="00B1705A" w:rsidP="00721780">
      <w:pPr>
        <w:pStyle w:val="a6"/>
        <w:spacing w:line="276" w:lineRule="auto"/>
      </w:pPr>
    </w:p>
    <w:p w:rsidR="007968B7" w:rsidRDefault="007968B7" w:rsidP="007968B7">
      <w:pPr>
        <w:pStyle w:val="1"/>
        <w:jc w:val="center"/>
      </w:pPr>
      <w:r w:rsidRPr="00205E17">
        <w:t xml:space="preserve">План </w:t>
      </w:r>
      <w:r w:rsidR="00C71A66">
        <w:t>практичного</w:t>
      </w:r>
      <w:r w:rsidRPr="00205E17">
        <w:t xml:space="preserve"> заняття</w:t>
      </w:r>
      <w:r>
        <w:t>.</w:t>
      </w:r>
    </w:p>
    <w:p w:rsidR="00F45224" w:rsidRDefault="00F45224" w:rsidP="00E968DB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 w:rsidRPr="00E968DB">
        <w:rPr>
          <w:sz w:val="28"/>
          <w:szCs w:val="28"/>
          <w:lang w:val="uk-UA"/>
        </w:rPr>
        <w:t>Джерела інформації для складання бізнес-плану</w:t>
      </w:r>
      <w:r w:rsidR="00E968DB" w:rsidRPr="00E968DB">
        <w:rPr>
          <w:sz w:val="28"/>
          <w:szCs w:val="28"/>
          <w:lang w:val="uk-UA"/>
        </w:rPr>
        <w:t xml:space="preserve"> проєкту</w:t>
      </w:r>
      <w:r w:rsidRPr="00E968DB">
        <w:rPr>
          <w:sz w:val="28"/>
          <w:szCs w:val="28"/>
          <w:lang w:val="uk-UA"/>
        </w:rPr>
        <w:t xml:space="preserve">. </w:t>
      </w:r>
    </w:p>
    <w:p w:rsidR="00E968DB" w:rsidRPr="00E968DB" w:rsidRDefault="00E968DB" w:rsidP="00E968DB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r w:rsidRPr="00E968DB">
        <w:rPr>
          <w:sz w:val="28"/>
          <w:szCs w:val="28"/>
          <w:lang w:val="uk-UA"/>
        </w:rPr>
        <w:t>Вибір джерел фінансування</w:t>
      </w:r>
      <w:r>
        <w:rPr>
          <w:sz w:val="28"/>
          <w:szCs w:val="28"/>
          <w:lang w:val="uk-UA"/>
        </w:rPr>
        <w:t xml:space="preserve"> проєкту.</w:t>
      </w:r>
    </w:p>
    <w:p w:rsidR="007968B7" w:rsidRPr="00E968DB" w:rsidRDefault="00DD5C07" w:rsidP="00E968DB">
      <w:pPr>
        <w:pStyle w:val="21"/>
      </w:pPr>
      <w:r>
        <w:t>3</w:t>
      </w:r>
      <w:r w:rsidR="00E968DB" w:rsidRPr="00E968DB">
        <w:t>. </w:t>
      </w:r>
      <w:r w:rsidR="009B538D">
        <w:t>Фінансова</w:t>
      </w:r>
      <w:r w:rsidR="00F45224" w:rsidRPr="00E968DB">
        <w:t xml:space="preserve"> характеристик</w:t>
      </w:r>
      <w:r w:rsidR="009B538D">
        <w:t>а</w:t>
      </w:r>
      <w:r w:rsidR="00F45224" w:rsidRPr="00E968DB">
        <w:t xml:space="preserve"> про</w:t>
      </w:r>
      <w:r w:rsidR="00E968DB" w:rsidRPr="00E968DB">
        <w:t>є</w:t>
      </w:r>
      <w:r w:rsidR="00F45224" w:rsidRPr="00E968DB">
        <w:t>кту.</w:t>
      </w:r>
    </w:p>
    <w:p w:rsidR="00E968DB" w:rsidRDefault="00DD5C07" w:rsidP="00E968DB">
      <w:pPr>
        <w:pStyle w:val="21"/>
      </w:pPr>
      <w:r>
        <w:t>4</w:t>
      </w:r>
      <w:r w:rsidR="00E968DB">
        <w:t>. Складання кошторису власного соціально-культурного проєкту.</w:t>
      </w:r>
    </w:p>
    <w:p w:rsidR="00E968DB" w:rsidRPr="00E968DB" w:rsidRDefault="00E968DB" w:rsidP="00E968DB">
      <w:pPr>
        <w:pStyle w:val="21"/>
        <w:rPr>
          <w:b/>
        </w:rPr>
      </w:pPr>
    </w:p>
    <w:p w:rsidR="007968B7" w:rsidRDefault="00E968DB" w:rsidP="007968B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E968DB" w:rsidRDefault="00E968DB" w:rsidP="007968B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F0" w:rsidRDefault="00704D8F" w:rsidP="00DD5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8F">
        <w:rPr>
          <w:rFonts w:ascii="Times New Roman" w:hAnsi="Times New Roman" w:cs="Times New Roman"/>
          <w:b/>
          <w:sz w:val="28"/>
          <w:szCs w:val="28"/>
        </w:rPr>
        <w:t>1. Джерела інформації для складання бізнес-плану проєкту.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8F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Pr="00B1705A">
        <w:rPr>
          <w:rFonts w:ascii="Times New Roman" w:hAnsi="Times New Roman" w:cs="Times New Roman"/>
          <w:sz w:val="28"/>
          <w:szCs w:val="28"/>
        </w:rPr>
        <w:t>–</w:t>
      </w:r>
      <w:r w:rsidRPr="00704D8F">
        <w:rPr>
          <w:rFonts w:ascii="Times New Roman" w:hAnsi="Times New Roman" w:cs="Times New Roman"/>
          <w:sz w:val="28"/>
          <w:szCs w:val="28"/>
        </w:rPr>
        <w:t xml:space="preserve"> це головний елемент будь-якої з функцій управління. </w:t>
      </w:r>
      <w:r>
        <w:rPr>
          <w:rFonts w:ascii="Times New Roman" w:hAnsi="Times New Roman" w:cs="Times New Roman"/>
          <w:sz w:val="28"/>
          <w:szCs w:val="28"/>
        </w:rPr>
        <w:t>Тому в</w:t>
      </w:r>
      <w:r w:rsidRPr="00704D8F">
        <w:rPr>
          <w:rFonts w:ascii="Times New Roman" w:hAnsi="Times New Roman" w:cs="Times New Roman"/>
          <w:sz w:val="28"/>
          <w:szCs w:val="28"/>
        </w:rPr>
        <w:t>олодіння повною, достовірною, актуальною та оперативною інформацією уможливлює отримання ринкових переваг, знижує фінансовий ризик, ефективно підтримує прийняття рішень.</w:t>
      </w:r>
      <w:r w:rsidR="00DD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DB" w:rsidRPr="00704D8F" w:rsidRDefault="00DD5C07" w:rsidP="00DD5C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пам’ятати, що і</w:t>
      </w:r>
      <w:r w:rsidR="00704D8F" w:rsidRPr="00704D8F">
        <w:rPr>
          <w:rFonts w:ascii="Times New Roman" w:hAnsi="Times New Roman" w:cs="Times New Roman"/>
          <w:sz w:val="28"/>
          <w:szCs w:val="28"/>
        </w:rPr>
        <w:t xml:space="preserve">нформаційне поле бізнес-плану </w:t>
      </w:r>
      <w:r w:rsidRPr="00B1705A">
        <w:rPr>
          <w:rFonts w:ascii="Times New Roman" w:hAnsi="Times New Roman" w:cs="Times New Roman"/>
          <w:sz w:val="28"/>
          <w:szCs w:val="28"/>
        </w:rPr>
        <w:t>–</w:t>
      </w:r>
      <w:r w:rsidR="00704D8F" w:rsidRPr="00704D8F">
        <w:rPr>
          <w:rFonts w:ascii="Times New Roman" w:hAnsi="Times New Roman" w:cs="Times New Roman"/>
          <w:sz w:val="28"/>
          <w:szCs w:val="28"/>
        </w:rPr>
        <w:t xml:space="preserve"> це сукупність документів або даних правового, політичного, економічного, комерційного, науково-технічного, зовнішньоекономічного та соціального характеру, які забезпечують інформаційні потреби підприємця в процесі опрацювання бізнес-плану.</w:t>
      </w:r>
      <w:r>
        <w:rPr>
          <w:rFonts w:ascii="Times New Roman" w:hAnsi="Times New Roman" w:cs="Times New Roman"/>
          <w:sz w:val="28"/>
          <w:szCs w:val="28"/>
        </w:rPr>
        <w:t xml:space="preserve"> Зазначаю, що і</w:t>
      </w:r>
      <w:r w:rsidRPr="00DD5C07">
        <w:rPr>
          <w:rFonts w:ascii="Times New Roman" w:hAnsi="Times New Roman" w:cs="Times New Roman"/>
          <w:sz w:val="28"/>
          <w:szCs w:val="28"/>
        </w:rPr>
        <w:t>нформаційне поле бізнес-пл</w:t>
      </w:r>
      <w:r>
        <w:rPr>
          <w:rFonts w:ascii="Times New Roman" w:hAnsi="Times New Roman" w:cs="Times New Roman"/>
          <w:sz w:val="28"/>
          <w:szCs w:val="28"/>
        </w:rPr>
        <w:t>ану повинно містити в собі обов</w:t>
      </w:r>
      <w:r w:rsidRPr="00DD5C07">
        <w:rPr>
          <w:rFonts w:ascii="Times New Roman" w:hAnsi="Times New Roman" w:cs="Times New Roman"/>
          <w:sz w:val="28"/>
          <w:szCs w:val="28"/>
        </w:rPr>
        <w:t>’язково і прогнозну інформацію, яка базується на певних припущеннях і передбаченнях.</w:t>
      </w:r>
    </w:p>
    <w:p w:rsidR="00DD5C07" w:rsidRDefault="00DD5C07" w:rsidP="00DD5C07">
      <w:pPr>
        <w:pStyle w:val="a8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="00E968DB" w:rsidRPr="00DD5C07">
        <w:rPr>
          <w:b/>
          <w:sz w:val="28"/>
          <w:szCs w:val="28"/>
          <w:lang w:val="uk-UA"/>
        </w:rPr>
        <w:t>Вибір джерел фінансування проєкту.</w:t>
      </w:r>
      <w:r>
        <w:rPr>
          <w:b/>
          <w:sz w:val="28"/>
          <w:szCs w:val="28"/>
          <w:lang w:val="uk-UA"/>
        </w:rPr>
        <w:t xml:space="preserve"> </w:t>
      </w:r>
      <w:r w:rsidRPr="00DD5C07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 w:rsidRPr="00DD5C07">
        <w:rPr>
          <w:sz w:val="28"/>
          <w:szCs w:val="28"/>
          <w:lang w:val="uk-UA"/>
        </w:rPr>
        <w:t>в</w:t>
      </w:r>
      <w:r w:rsidR="00E968DB" w:rsidRPr="00DD5C07">
        <w:rPr>
          <w:sz w:val="28"/>
          <w:szCs w:val="28"/>
          <w:lang w:val="uk-UA"/>
        </w:rPr>
        <w:t>иб</w:t>
      </w:r>
      <w:r w:rsidRPr="00DD5C07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у</w:t>
      </w:r>
      <w:r w:rsidR="00E968DB" w:rsidRPr="00DD5C07">
        <w:rPr>
          <w:sz w:val="28"/>
          <w:szCs w:val="28"/>
          <w:lang w:val="uk-UA"/>
        </w:rPr>
        <w:t xml:space="preserve"> джерел фінансування</w:t>
      </w:r>
      <w:r>
        <w:rPr>
          <w:sz w:val="28"/>
          <w:szCs w:val="28"/>
          <w:lang w:val="uk-UA"/>
        </w:rPr>
        <w:t xml:space="preserve">, то він </w:t>
      </w:r>
      <w:r w:rsidR="00E968DB" w:rsidRPr="00E968DB">
        <w:rPr>
          <w:sz w:val="28"/>
          <w:szCs w:val="28"/>
          <w:lang w:val="uk-UA"/>
        </w:rPr>
        <w:t xml:space="preserve">передбачає складання списку потенційних донорів, які можуть стати потужними та надійними партнерами </w:t>
      </w:r>
      <w:r>
        <w:rPr>
          <w:sz w:val="28"/>
          <w:szCs w:val="28"/>
          <w:lang w:val="uk-UA"/>
        </w:rPr>
        <w:t xml:space="preserve">вашого </w:t>
      </w:r>
      <w:r w:rsidR="00E968DB" w:rsidRPr="00E968D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E968DB" w:rsidRPr="00E968DB">
        <w:rPr>
          <w:sz w:val="28"/>
          <w:szCs w:val="28"/>
          <w:lang w:val="uk-UA"/>
        </w:rPr>
        <w:t xml:space="preserve">кту. </w:t>
      </w:r>
    </w:p>
    <w:p w:rsidR="00CC11A1" w:rsidRDefault="00E968DB" w:rsidP="00DD5C07">
      <w:pPr>
        <w:pStyle w:val="a8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968DB">
        <w:rPr>
          <w:sz w:val="28"/>
          <w:szCs w:val="28"/>
          <w:lang w:val="uk-UA"/>
        </w:rPr>
        <w:t xml:space="preserve">До цього списку доцільно внести приватних осіб, фонди та фундації, малі та великі підприємства, адміністративні органи, релігійні заклади, громадські організації. </w:t>
      </w:r>
    </w:p>
    <w:p w:rsidR="00E968DB" w:rsidRDefault="00CC11A1" w:rsidP="00DD5C07">
      <w:pPr>
        <w:pStyle w:val="a8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складання </w:t>
      </w:r>
      <w:r w:rsidR="00E968DB" w:rsidRPr="00E968DB">
        <w:rPr>
          <w:sz w:val="28"/>
          <w:szCs w:val="28"/>
          <w:lang w:val="uk-UA"/>
        </w:rPr>
        <w:t>подібн</w:t>
      </w:r>
      <w:r>
        <w:rPr>
          <w:sz w:val="28"/>
          <w:szCs w:val="28"/>
          <w:lang w:val="uk-UA"/>
        </w:rPr>
        <w:t>ого</w:t>
      </w:r>
      <w:r w:rsidR="00E968DB" w:rsidRPr="00E968DB">
        <w:rPr>
          <w:sz w:val="28"/>
          <w:szCs w:val="28"/>
          <w:lang w:val="uk-UA"/>
        </w:rPr>
        <w:t xml:space="preserve"> спис</w:t>
      </w:r>
      <w:r>
        <w:rPr>
          <w:sz w:val="28"/>
          <w:szCs w:val="28"/>
          <w:lang w:val="uk-UA"/>
        </w:rPr>
        <w:t>ку</w:t>
      </w:r>
      <w:r w:rsidR="00E968DB" w:rsidRPr="00E968DB">
        <w:rPr>
          <w:sz w:val="28"/>
          <w:szCs w:val="28"/>
          <w:lang w:val="uk-UA"/>
        </w:rPr>
        <w:t xml:space="preserve">, необхідно проаналізувати суму коштів, що їх може надати конкретна організація, </w:t>
      </w:r>
      <w:r>
        <w:rPr>
          <w:sz w:val="28"/>
          <w:szCs w:val="28"/>
          <w:lang w:val="uk-UA"/>
        </w:rPr>
        <w:t xml:space="preserve">а також </w:t>
      </w:r>
      <w:r w:rsidR="00E968DB" w:rsidRPr="00E968DB">
        <w:rPr>
          <w:sz w:val="28"/>
          <w:szCs w:val="28"/>
          <w:lang w:val="uk-UA"/>
        </w:rPr>
        <w:t>наявність особистих зв’язків з представниками зазначених організацій, зусилля, які потрібно докласти для отримання необхідної суми (час, досвід, підтримка інших організацій).</w:t>
      </w:r>
    </w:p>
    <w:p w:rsidR="007E31D0" w:rsidRPr="00E968DB" w:rsidRDefault="007E31D0" w:rsidP="00DD5C07">
      <w:pPr>
        <w:pStyle w:val="a8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E31D0">
        <w:rPr>
          <w:b/>
          <w:sz w:val="28"/>
          <w:szCs w:val="28"/>
          <w:lang w:val="uk-UA"/>
        </w:rPr>
        <w:lastRenderedPageBreak/>
        <w:t>3. Фінансов</w:t>
      </w:r>
      <w:r>
        <w:rPr>
          <w:b/>
          <w:sz w:val="28"/>
          <w:szCs w:val="28"/>
          <w:lang w:val="uk-UA"/>
        </w:rPr>
        <w:t>а</w:t>
      </w:r>
      <w:r w:rsidRPr="007E31D0">
        <w:rPr>
          <w:b/>
          <w:sz w:val="28"/>
          <w:szCs w:val="28"/>
          <w:lang w:val="uk-UA"/>
        </w:rPr>
        <w:t xml:space="preserve"> характеристик</w:t>
      </w:r>
      <w:r>
        <w:rPr>
          <w:b/>
          <w:sz w:val="28"/>
          <w:szCs w:val="28"/>
          <w:lang w:val="uk-UA"/>
        </w:rPr>
        <w:t>а</w:t>
      </w:r>
      <w:r w:rsidRPr="007E31D0">
        <w:rPr>
          <w:b/>
          <w:sz w:val="28"/>
          <w:szCs w:val="28"/>
          <w:lang w:val="uk-UA"/>
        </w:rPr>
        <w:t xml:space="preserve"> про</w:t>
      </w:r>
      <w:r w:rsidRPr="007E31D0">
        <w:rPr>
          <w:b/>
          <w:lang w:val="uk-UA"/>
        </w:rPr>
        <w:t>є</w:t>
      </w:r>
      <w:r w:rsidRPr="007E31D0">
        <w:rPr>
          <w:b/>
          <w:sz w:val="28"/>
          <w:szCs w:val="28"/>
          <w:lang w:val="uk-UA"/>
        </w:rPr>
        <w:t>кту.</w:t>
      </w:r>
      <w:r>
        <w:rPr>
          <w:b/>
          <w:sz w:val="28"/>
          <w:szCs w:val="28"/>
          <w:lang w:val="uk-UA"/>
        </w:rPr>
        <w:t xml:space="preserve"> </w:t>
      </w:r>
      <w:r w:rsidRPr="007E31D0">
        <w:rPr>
          <w:sz w:val="28"/>
          <w:szCs w:val="28"/>
          <w:lang w:val="uk-UA"/>
        </w:rPr>
        <w:t xml:space="preserve">Немає сенсу доводити, що </w:t>
      </w:r>
      <w:r>
        <w:rPr>
          <w:sz w:val="28"/>
          <w:szCs w:val="28"/>
          <w:lang w:val="uk-UA"/>
        </w:rPr>
        <w:t>б</w:t>
      </w:r>
      <w:r w:rsidRPr="00DA292A">
        <w:rPr>
          <w:sz w:val="28"/>
          <w:szCs w:val="28"/>
          <w:lang w:val="uk-UA"/>
        </w:rPr>
        <w:t xml:space="preserve">юджет </w:t>
      </w:r>
      <w:r>
        <w:rPr>
          <w:sz w:val="28"/>
          <w:szCs w:val="28"/>
          <w:lang w:val="uk-UA"/>
        </w:rPr>
        <w:t xml:space="preserve">соціокультурного </w:t>
      </w:r>
      <w:r w:rsidRPr="00DA292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DA292A">
        <w:rPr>
          <w:sz w:val="28"/>
          <w:szCs w:val="28"/>
          <w:lang w:val="uk-UA"/>
        </w:rPr>
        <w:t>кту є найважливішою частиною про</w:t>
      </w:r>
      <w:r>
        <w:rPr>
          <w:sz w:val="28"/>
          <w:szCs w:val="28"/>
          <w:lang w:val="uk-UA"/>
        </w:rPr>
        <w:t>є</w:t>
      </w:r>
      <w:r w:rsidRPr="00DA292A">
        <w:rPr>
          <w:sz w:val="28"/>
          <w:szCs w:val="28"/>
          <w:lang w:val="uk-UA"/>
        </w:rPr>
        <w:t>ктної документації, адже він відтворює думки та ідеї, цілі та завдання в конкретних цифрах. Добре розроблений бюджет містить реальні цифри, детальні суми та</w:t>
      </w:r>
      <w:r>
        <w:rPr>
          <w:sz w:val="28"/>
          <w:szCs w:val="28"/>
          <w:lang w:val="uk-UA"/>
        </w:rPr>
        <w:t xml:space="preserve"> показує, звідки вони надійшли.</w:t>
      </w:r>
    </w:p>
    <w:p w:rsidR="00D8407D" w:rsidRDefault="007E31D0" w:rsidP="004C48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D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про</w:t>
      </w:r>
      <w:r w:rsidR="00D8407D"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7E31D0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 у зведеному табличн</w:t>
      </w:r>
      <w:r w:rsidR="00D8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вигляді повинен відображати </w:t>
      </w:r>
      <w:r w:rsidRPr="007E31D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структуру фінансових ресурсів, потрібних для реалізації про</w:t>
      </w:r>
      <w:r w:rsidR="00D8407D"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7E31D0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</w:t>
      </w:r>
      <w:r w:rsidR="00D8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Ви вже знайомі з </w:t>
      </w:r>
      <w:r w:rsidR="00D8407D">
        <w:rPr>
          <w:rFonts w:ascii="Times New Roman" w:hAnsi="Times New Roman" w:cs="Times New Roman"/>
          <w:b/>
          <w:sz w:val="28"/>
          <w:szCs w:val="28"/>
        </w:rPr>
        <w:t>о</w:t>
      </w:r>
      <w:r w:rsidR="00D8407D" w:rsidRPr="00D8407D">
        <w:rPr>
          <w:rFonts w:ascii="Times New Roman" w:hAnsi="Times New Roman" w:cs="Times New Roman"/>
          <w:b/>
          <w:sz w:val="28"/>
          <w:szCs w:val="28"/>
        </w:rPr>
        <w:t>рієнтовн</w:t>
      </w:r>
      <w:r w:rsidR="00D8407D">
        <w:rPr>
          <w:rFonts w:ascii="Times New Roman" w:hAnsi="Times New Roman" w:cs="Times New Roman"/>
          <w:b/>
          <w:sz w:val="28"/>
          <w:szCs w:val="28"/>
        </w:rPr>
        <w:t>ою</w:t>
      </w:r>
      <w:r w:rsidR="00D8407D" w:rsidRPr="00D8407D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8407D">
        <w:rPr>
          <w:rFonts w:ascii="Times New Roman" w:hAnsi="Times New Roman" w:cs="Times New Roman"/>
          <w:b/>
          <w:sz w:val="28"/>
          <w:szCs w:val="28"/>
        </w:rPr>
        <w:t>ою</w:t>
      </w:r>
      <w:r w:rsidR="00D8407D" w:rsidRPr="00D8407D">
        <w:rPr>
          <w:rFonts w:ascii="Times New Roman" w:hAnsi="Times New Roman" w:cs="Times New Roman"/>
          <w:b/>
          <w:sz w:val="28"/>
          <w:szCs w:val="28"/>
        </w:rPr>
        <w:t xml:space="preserve"> бюджету</w:t>
      </w:r>
      <w:r w:rsidR="00D8407D">
        <w:rPr>
          <w:rFonts w:ascii="Times New Roman" w:hAnsi="Times New Roman" w:cs="Times New Roman"/>
          <w:b/>
          <w:sz w:val="28"/>
          <w:szCs w:val="28"/>
        </w:rPr>
        <w:t>:</w:t>
      </w:r>
    </w:p>
    <w:p w:rsidR="00750AAC" w:rsidRPr="00D8407D" w:rsidRDefault="00750AAC" w:rsidP="004C48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D8407D" w:rsidRPr="00D8407D" w:rsidTr="009B538D">
        <w:trPr>
          <w:jc w:val="center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D">
              <w:rPr>
                <w:rFonts w:ascii="Times New Roman" w:hAnsi="Times New Roman" w:cs="Times New Roman"/>
                <w:b/>
                <w:sz w:val="28"/>
                <w:szCs w:val="28"/>
              </w:rPr>
              <w:t>Статті видатків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D"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D">
              <w:rPr>
                <w:rFonts w:ascii="Times New Roman" w:hAnsi="Times New Roman" w:cs="Times New Roman"/>
                <w:b/>
                <w:sz w:val="28"/>
                <w:szCs w:val="28"/>
              </w:rPr>
              <w:t>Інші джерела</w:t>
            </w: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shd w:val="clear" w:color="auto" w:fill="auto"/>
          </w:tcPr>
          <w:p w:rsidR="00D8407D" w:rsidRPr="00D8407D" w:rsidRDefault="00D8407D" w:rsidP="00D8407D">
            <w:pPr>
              <w:pStyle w:val="3"/>
            </w:pPr>
            <w:r w:rsidRPr="00D8407D">
              <w:t>Оплата праці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shd w:val="clear" w:color="auto" w:fill="auto"/>
          </w:tcPr>
          <w:p w:rsidR="00D8407D" w:rsidRPr="00D8407D" w:rsidRDefault="00D8407D" w:rsidP="00D8407D">
            <w:pPr>
              <w:pStyle w:val="3"/>
            </w:pPr>
            <w:r w:rsidRPr="00D8407D">
              <w:t>Обладнання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shd w:val="clear" w:color="auto" w:fill="auto"/>
          </w:tcPr>
          <w:p w:rsidR="00D8407D" w:rsidRPr="00D8407D" w:rsidRDefault="00D8407D" w:rsidP="00D8407D">
            <w:pPr>
              <w:pStyle w:val="3"/>
            </w:pPr>
            <w:r w:rsidRPr="00D8407D">
              <w:t>Матеріальне забезпечення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D">
              <w:rPr>
                <w:rFonts w:ascii="Times New Roman" w:hAnsi="Times New Roman" w:cs="Times New Roman"/>
                <w:sz w:val="28"/>
                <w:szCs w:val="28"/>
              </w:rPr>
              <w:t>Відрядження і транспортні витрати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shd w:val="clear" w:color="auto" w:fill="auto"/>
          </w:tcPr>
          <w:p w:rsidR="00D8407D" w:rsidRPr="00D8407D" w:rsidRDefault="00D8407D" w:rsidP="00D8407D">
            <w:pPr>
              <w:pStyle w:val="3"/>
            </w:pPr>
            <w:r w:rsidRPr="00D8407D">
              <w:t>Інші витрати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7D" w:rsidRPr="00D8407D" w:rsidTr="009B538D">
        <w:trPr>
          <w:jc w:val="center"/>
        </w:trPr>
        <w:tc>
          <w:tcPr>
            <w:tcW w:w="5387" w:type="dxa"/>
            <w:tcBorders>
              <w:top w:val="nil"/>
            </w:tcBorders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8407D" w:rsidRPr="00D8407D" w:rsidRDefault="00D8407D" w:rsidP="00D8407D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07D" w:rsidRDefault="00D8407D" w:rsidP="00D840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48C3" w:rsidRDefault="004C48C3" w:rsidP="00D8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матеріалу лекційного заняття, ви знаєте, що у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 бюджеті </w:t>
      </w:r>
      <w:r>
        <w:rPr>
          <w:rFonts w:ascii="Times New Roman" w:hAnsi="Times New Roman" w:cs="Times New Roman"/>
          <w:sz w:val="28"/>
          <w:szCs w:val="28"/>
        </w:rPr>
        <w:t xml:space="preserve">соціально-культурного проєкту </w:t>
      </w:r>
      <w:r w:rsidR="00D8407D" w:rsidRPr="00D8407D">
        <w:rPr>
          <w:rFonts w:ascii="Times New Roman" w:hAnsi="Times New Roman" w:cs="Times New Roman"/>
          <w:sz w:val="28"/>
          <w:szCs w:val="28"/>
        </w:rPr>
        <w:t>має бути вказано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38D" w:rsidRDefault="009B538D" w:rsidP="00D8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фінансові внески спонсорів; </w:t>
      </w:r>
    </w:p>
    <w:p w:rsidR="009B538D" w:rsidRDefault="009B538D" w:rsidP="00D8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фінансовий внесок самої організації; </w:t>
      </w:r>
    </w:p>
    <w:p w:rsidR="009B538D" w:rsidRDefault="009B538D" w:rsidP="00D8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внесок організації у вигляді обладнання, ремонту, праці добровольців тощо. </w:t>
      </w:r>
    </w:p>
    <w:p w:rsidR="00D8407D" w:rsidRPr="00D8407D" w:rsidRDefault="009B538D" w:rsidP="00D84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Закономірним є факт того, що к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онкурсна комісія, яка розглядатиме </w:t>
      </w:r>
      <w:proofErr w:type="spellStart"/>
      <w:r w:rsidR="00D8407D" w:rsidRPr="00D8407D">
        <w:rPr>
          <w:rFonts w:ascii="Times New Roman" w:hAnsi="Times New Roman" w:cs="Times New Roman"/>
          <w:sz w:val="28"/>
          <w:szCs w:val="28"/>
        </w:rPr>
        <w:t>про</w:t>
      </w:r>
      <w:r w:rsidR="00D8407D">
        <w:rPr>
          <w:rFonts w:ascii="Times New Roman" w:hAnsi="Times New Roman" w:cs="Times New Roman"/>
          <w:sz w:val="28"/>
          <w:szCs w:val="28"/>
        </w:rPr>
        <w:t>є</w:t>
      </w:r>
      <w:r w:rsidR="00D8407D" w:rsidRPr="00D8407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D8407D" w:rsidRPr="00D8407D">
        <w:rPr>
          <w:rFonts w:ascii="Times New Roman" w:hAnsi="Times New Roman" w:cs="Times New Roman"/>
          <w:sz w:val="28"/>
          <w:szCs w:val="28"/>
        </w:rPr>
        <w:t>, звертатиме увагу не лише на загальну вартість про</w:t>
      </w:r>
      <w:r w:rsidR="00D8407D">
        <w:rPr>
          <w:rFonts w:ascii="Times New Roman" w:hAnsi="Times New Roman" w:cs="Times New Roman"/>
          <w:sz w:val="28"/>
          <w:szCs w:val="28"/>
        </w:rPr>
        <w:t>є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кту та очікувані від фонду кошти, але й на внесок самої організації у </w:t>
      </w:r>
      <w:proofErr w:type="spellStart"/>
      <w:r w:rsidR="00D8407D" w:rsidRPr="00D8407D">
        <w:rPr>
          <w:rFonts w:ascii="Times New Roman" w:hAnsi="Times New Roman" w:cs="Times New Roman"/>
          <w:sz w:val="28"/>
          <w:szCs w:val="28"/>
        </w:rPr>
        <w:t>про</w:t>
      </w:r>
      <w:r w:rsidR="00D8407D">
        <w:rPr>
          <w:rFonts w:ascii="Times New Roman" w:hAnsi="Times New Roman" w:cs="Times New Roman"/>
          <w:sz w:val="28"/>
          <w:szCs w:val="28"/>
        </w:rPr>
        <w:t>є</w:t>
      </w:r>
      <w:r w:rsidR="00D8407D" w:rsidRPr="00D8407D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="00D8407D" w:rsidRPr="00D8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витрати. Зазвичай, від 20 до 40 </w:t>
      </w:r>
      <w:r w:rsidR="00D8407D" w:rsidRPr="00D8407D">
        <w:rPr>
          <w:rFonts w:ascii="Times New Roman" w:hAnsi="Times New Roman" w:cs="Times New Roman"/>
          <w:sz w:val="28"/>
          <w:szCs w:val="28"/>
        </w:rPr>
        <w:t>% загальної вартості про</w:t>
      </w:r>
      <w:r w:rsidR="00D8407D">
        <w:rPr>
          <w:rFonts w:ascii="Times New Roman" w:hAnsi="Times New Roman" w:cs="Times New Roman"/>
          <w:sz w:val="28"/>
          <w:szCs w:val="28"/>
        </w:rPr>
        <w:t>є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кту складають витрати організації (це може бути оплата праці, оренда приміщення, вартість обладнання, вартість ремонтних робіт, транспортні або комунальні витрати). При розробці бюджету варто враховувати, що більшість спонсорів </w:t>
      </w:r>
      <w:r>
        <w:rPr>
          <w:rFonts w:ascii="Times New Roman" w:hAnsi="Times New Roman" w:cs="Times New Roman"/>
          <w:sz w:val="28"/>
          <w:szCs w:val="28"/>
        </w:rPr>
        <w:t xml:space="preserve">віддають перевагу виділення своїх </w:t>
      </w:r>
      <w:r w:rsidR="00D8407D" w:rsidRPr="00D8407D">
        <w:rPr>
          <w:rFonts w:ascii="Times New Roman" w:hAnsi="Times New Roman" w:cs="Times New Roman"/>
          <w:sz w:val="28"/>
          <w:szCs w:val="28"/>
        </w:rPr>
        <w:t>кошт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D8407D" w:rsidRPr="00D8407D">
        <w:rPr>
          <w:rFonts w:ascii="Times New Roman" w:hAnsi="Times New Roman" w:cs="Times New Roman"/>
          <w:sz w:val="28"/>
          <w:szCs w:val="28"/>
        </w:rPr>
        <w:t>саме на реалізацію про</w:t>
      </w:r>
      <w:r w:rsidR="00D8407D">
        <w:rPr>
          <w:rFonts w:ascii="Times New Roman" w:hAnsi="Times New Roman" w:cs="Times New Roman"/>
          <w:sz w:val="28"/>
          <w:szCs w:val="28"/>
        </w:rPr>
        <w:t>є</w:t>
      </w:r>
      <w:r w:rsidR="00D8407D" w:rsidRPr="00D8407D">
        <w:rPr>
          <w:rFonts w:ascii="Times New Roman" w:hAnsi="Times New Roman" w:cs="Times New Roman"/>
          <w:sz w:val="28"/>
          <w:szCs w:val="28"/>
        </w:rPr>
        <w:t xml:space="preserve">кту, а не на оплату </w:t>
      </w:r>
      <w:r>
        <w:rPr>
          <w:rFonts w:ascii="Times New Roman" w:hAnsi="Times New Roman" w:cs="Times New Roman"/>
          <w:sz w:val="28"/>
          <w:szCs w:val="28"/>
        </w:rPr>
        <w:t xml:space="preserve">певних </w:t>
      </w:r>
      <w:r w:rsidR="00D8407D" w:rsidRPr="00D8407D">
        <w:rPr>
          <w:rFonts w:ascii="Times New Roman" w:hAnsi="Times New Roman" w:cs="Times New Roman"/>
          <w:sz w:val="28"/>
          <w:szCs w:val="28"/>
        </w:rPr>
        <w:t>офісних внесків.</w:t>
      </w:r>
    </w:p>
    <w:p w:rsidR="009B538D" w:rsidRPr="009B538D" w:rsidRDefault="009B538D" w:rsidP="009B538D">
      <w:pPr>
        <w:pStyle w:val="21"/>
        <w:rPr>
          <w:b/>
        </w:rPr>
      </w:pPr>
      <w:r w:rsidRPr="009B538D">
        <w:rPr>
          <w:b/>
        </w:rPr>
        <w:t>4. Складання кошторису власного соціально-культурного проєкту.</w:t>
      </w:r>
    </w:p>
    <w:p w:rsidR="009B538D" w:rsidRDefault="009B538D" w:rsidP="006A5757">
      <w:pPr>
        <w:pStyle w:val="21"/>
      </w:pPr>
      <w:r>
        <w:t xml:space="preserve">Нагадую, що </w:t>
      </w:r>
      <w:r w:rsidR="002B63A0" w:rsidRPr="002B63A0">
        <w:t xml:space="preserve">соціально-культурний </w:t>
      </w:r>
      <w:proofErr w:type="spellStart"/>
      <w:r w:rsidR="002B63A0" w:rsidRPr="002B63A0">
        <w:t>проєкт</w:t>
      </w:r>
      <w:proofErr w:type="spellEnd"/>
      <w:r w:rsidR="002B63A0" w:rsidRPr="002B63A0">
        <w:t xml:space="preserve"> – це своєрідний локальний план дій, орієнтований на подолання чи профілактику різних проблем шляхом отримання змістовних та структурних змін в соціокультурному середовищі та в основних сферах життєдіяльності людини.</w:t>
      </w:r>
      <w:r w:rsidR="006A5757">
        <w:t xml:space="preserve"> </w:t>
      </w:r>
      <w:r>
        <w:t>Тому необхідно навчитися складати кошторис соціально-культурного проєкту.</w:t>
      </w:r>
    </w:p>
    <w:p w:rsidR="00D8407D" w:rsidRPr="00D8407D" w:rsidRDefault="00D8407D" w:rsidP="004C48C3">
      <w:pPr>
        <w:suppressAutoHyphens/>
        <w:autoSpaceDE w:val="0"/>
        <w:spacing w:after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D8407D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lastRenderedPageBreak/>
        <w:t>Зразок опису про</w:t>
      </w:r>
      <w:r w:rsidR="003A23F0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Є</w:t>
      </w:r>
      <w:r w:rsidRPr="00D8407D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кту та кошторису витрат</w:t>
      </w:r>
    </w:p>
    <w:p w:rsidR="00D8407D" w:rsidRPr="00D8407D" w:rsidRDefault="00D8407D" w:rsidP="004C48C3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407D">
        <w:rPr>
          <w:rFonts w:ascii="Times New Roman" w:hAnsi="Times New Roman" w:cs="Times New Roman"/>
          <w:b/>
          <w:sz w:val="28"/>
          <w:szCs w:val="28"/>
          <w:lang w:eastAsia="ar-SA"/>
        </w:rPr>
        <w:t>Реєстраційна картка про</w:t>
      </w:r>
      <w:r w:rsidR="003A23F0">
        <w:rPr>
          <w:rFonts w:ascii="Times New Roman" w:hAnsi="Times New Roman" w:cs="Times New Roman"/>
          <w:b/>
          <w:sz w:val="28"/>
          <w:szCs w:val="28"/>
          <w:lang w:eastAsia="ar-SA"/>
        </w:rPr>
        <w:t>є</w:t>
      </w:r>
      <w:r w:rsidRPr="00D8407D">
        <w:rPr>
          <w:rFonts w:ascii="Times New Roman" w:hAnsi="Times New Roman" w:cs="Times New Roman"/>
          <w:b/>
          <w:sz w:val="28"/>
          <w:szCs w:val="28"/>
          <w:lang w:eastAsia="ar-SA"/>
        </w:rPr>
        <w:t>кту</w:t>
      </w:r>
    </w:p>
    <w:p w:rsidR="00D8407D" w:rsidRPr="004C48C3" w:rsidRDefault="00D8407D" w:rsidP="004C48C3">
      <w:pPr>
        <w:suppressAutoHyphens/>
        <w:autoSpaceDE w:val="0"/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0"/>
        <w:gridCol w:w="1094"/>
        <w:gridCol w:w="2667"/>
        <w:gridCol w:w="2871"/>
        <w:gridCol w:w="20"/>
      </w:tblGrid>
      <w:tr w:rsidR="00D8407D" w:rsidRPr="00D8407D" w:rsidTr="009B538D">
        <w:trPr>
          <w:gridBefore w:val="1"/>
          <w:wBefore w:w="3320" w:type="dxa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реєстрації: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9B538D">
            <w:pPr>
              <w:suppressAutoHyphens/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BFBFBF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color w:val="BFBFBF"/>
                <w:sz w:val="24"/>
                <w:szCs w:val="24"/>
                <w:lang w:eastAsia="ar-SA"/>
              </w:rPr>
              <w:t>залишити  не заповненим</w:t>
            </w:r>
          </w:p>
        </w:tc>
      </w:tr>
      <w:tr w:rsidR="00D8407D" w:rsidRPr="00D8407D" w:rsidTr="009B538D">
        <w:trPr>
          <w:gridBefore w:val="1"/>
          <w:wBefore w:w="3320" w:type="dxa"/>
        </w:trPr>
        <w:tc>
          <w:tcPr>
            <w:tcW w:w="37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9B538D">
            <w:pPr>
              <w:suppressAutoHyphens/>
              <w:autoSpaceDE w:val="0"/>
              <w:snapToGrid w:val="0"/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Реєстраційний номер:</w:t>
            </w: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9B538D">
            <w:pPr>
              <w:suppressAutoHyphens/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BFBFBF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color w:val="BFBFBF"/>
                <w:sz w:val="24"/>
                <w:szCs w:val="24"/>
                <w:lang w:eastAsia="ar-SA"/>
              </w:rPr>
              <w:t>залишити  не заповненим</w:t>
            </w:r>
          </w:p>
        </w:tc>
      </w:tr>
      <w:tr w:rsidR="00D8407D" w:rsidRPr="00D8407D" w:rsidTr="009B538D">
        <w:trPr>
          <w:gridAfter w:val="1"/>
          <w:wAfter w:w="20" w:type="dxa"/>
          <w:cantSplit/>
          <w:trHeight w:val="710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Повна назва громадської організації (громадської спілки) </w:t>
            </w:r>
            <w:r w:rsidRPr="00D84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(відповідно до Статуту)</w:t>
            </w: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cantSplit/>
          <w:trHeight w:val="1149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3A23F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Повна назва проекту:</w:t>
            </w: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84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(речення, що відображає суть про</w:t>
            </w:r>
            <w:r w:rsidR="003A23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r w:rsidRPr="00D84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кту, до 10 слів)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4C48C3">
        <w:trPr>
          <w:gridAfter w:val="1"/>
          <w:wAfter w:w="20" w:type="dxa"/>
          <w:cantSplit/>
          <w:trHeight w:val="583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3A23F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Мета про</w:t>
            </w:r>
            <w:r w:rsidR="003A23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є</w:t>
            </w: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кту: 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cantSplit/>
          <w:trHeight w:val="536"/>
        </w:trPr>
        <w:tc>
          <w:tcPr>
            <w:tcW w:w="4414" w:type="dxa"/>
            <w:gridSpan w:val="2"/>
            <w:tcBorders>
              <w:lef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Загальний бюджет проекту (грн.)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4C48C3">
        <w:trPr>
          <w:gridAfter w:val="1"/>
          <w:wAfter w:w="20" w:type="dxa"/>
          <w:cantSplit/>
          <w:trHeight w:val="564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Очікуване фінансування від ВМР (грн.)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cantSplit/>
          <w:trHeight w:val="720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D8407D" w:rsidRPr="00D8407D" w:rsidRDefault="00D8407D" w:rsidP="003A23F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Термін, протягом якого передбачається реалізація про</w:t>
            </w:r>
            <w:r w:rsidR="003A23F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єкту </w:t>
            </w: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із зазначенням кількості місяців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trHeight w:val="536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Юридичний статус організації (спілки) 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trHeight w:val="850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Юридична адреса організації (спілки)/ поштова адреса організації (спілки)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trHeight w:val="1078"/>
        </w:trPr>
        <w:tc>
          <w:tcPr>
            <w:tcW w:w="44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Банківські реквізити громадської організації (громадської спілки)</w:t>
            </w:r>
            <w:r w:rsidR="004C4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840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(номер рахунку, назва банку, МФО та код  ЄДРПОУ)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8407D" w:rsidRPr="00D8407D" w:rsidTr="004C48C3">
        <w:trPr>
          <w:gridAfter w:val="1"/>
          <w:wAfter w:w="20" w:type="dxa"/>
          <w:trHeight w:val="1168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Прізвище, ім’я, по батькові керівника організації (спілки)/ службовий та мобільний телефон/ електронна пошта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8407D" w:rsidRPr="00D8407D" w:rsidTr="009B538D">
        <w:trPr>
          <w:gridAfter w:val="1"/>
          <w:wAfter w:w="20" w:type="dxa"/>
          <w:trHeight w:val="306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7D" w:rsidRPr="00D8407D" w:rsidRDefault="00D8407D" w:rsidP="003A23F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8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Прізвище, ім’я, по батькові керівника про</w:t>
            </w:r>
            <w:r w:rsidR="003A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є</w:t>
            </w:r>
            <w:r w:rsidRPr="00D84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кту / службовий та мобільний телефон/ електронна пошта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7D" w:rsidRPr="00D8407D" w:rsidRDefault="00D8407D" w:rsidP="004C48C3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8407D" w:rsidRPr="00D8407D" w:rsidRDefault="00D8407D" w:rsidP="004C48C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8407D">
        <w:rPr>
          <w:rFonts w:ascii="Times New Roman" w:hAnsi="Times New Roman" w:cs="Times New Roman"/>
          <w:sz w:val="28"/>
          <w:szCs w:val="28"/>
          <w:lang w:eastAsia="ar-SA"/>
        </w:rPr>
        <w:br/>
        <w:t>Підпис керівника органі</w:t>
      </w:r>
      <w:r w:rsidR="004C48C3">
        <w:rPr>
          <w:rFonts w:ascii="Times New Roman" w:hAnsi="Times New Roman" w:cs="Times New Roman"/>
          <w:sz w:val="28"/>
          <w:szCs w:val="28"/>
          <w:lang w:eastAsia="ar-SA"/>
        </w:rPr>
        <w:t>зації спілки) ____________Дата «__»</w:t>
      </w:r>
      <w:r w:rsidRPr="00D8407D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4C48C3"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D8407D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4C48C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D8407D">
        <w:rPr>
          <w:rFonts w:ascii="Times New Roman" w:hAnsi="Times New Roman" w:cs="Times New Roman"/>
          <w:sz w:val="28"/>
          <w:szCs w:val="28"/>
          <w:lang w:eastAsia="ar-SA"/>
        </w:rPr>
        <w:t> р.</w:t>
      </w:r>
    </w:p>
    <w:p w:rsidR="00D8407D" w:rsidRPr="00D8407D" w:rsidRDefault="00D8407D" w:rsidP="004C48C3">
      <w:pPr>
        <w:tabs>
          <w:tab w:val="left" w:pos="29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407D" w:rsidRPr="00D8407D" w:rsidRDefault="00D8407D" w:rsidP="004C48C3">
      <w:pPr>
        <w:tabs>
          <w:tab w:val="left" w:pos="29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8407D">
        <w:rPr>
          <w:rFonts w:ascii="Times New Roman" w:hAnsi="Times New Roman" w:cs="Times New Roman"/>
          <w:sz w:val="28"/>
          <w:szCs w:val="28"/>
          <w:lang w:eastAsia="ar-SA"/>
        </w:rPr>
        <w:t>Підпис бухгалтера організації (спілки) _____________</w:t>
      </w:r>
      <w:r w:rsidR="004C48C3">
        <w:rPr>
          <w:rFonts w:ascii="Times New Roman" w:hAnsi="Times New Roman" w:cs="Times New Roman"/>
          <w:sz w:val="28"/>
          <w:szCs w:val="28"/>
          <w:lang w:eastAsia="ar-SA"/>
        </w:rPr>
        <w:t>____ Дата «____»</w:t>
      </w:r>
      <w:r w:rsidRPr="00D8407D">
        <w:rPr>
          <w:rFonts w:ascii="Times New Roman" w:hAnsi="Times New Roman" w:cs="Times New Roman"/>
          <w:sz w:val="28"/>
          <w:szCs w:val="28"/>
          <w:lang w:eastAsia="ar-SA"/>
        </w:rPr>
        <w:t>_________ 20</w:t>
      </w:r>
      <w:r w:rsidR="004C48C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D8407D">
        <w:rPr>
          <w:rFonts w:ascii="Times New Roman" w:hAnsi="Times New Roman" w:cs="Times New Roman"/>
          <w:sz w:val="28"/>
          <w:szCs w:val="28"/>
          <w:lang w:eastAsia="ar-SA"/>
        </w:rPr>
        <w:t> р.</w:t>
      </w:r>
    </w:p>
    <w:p w:rsidR="00D8407D" w:rsidRPr="00D8407D" w:rsidRDefault="00D8407D" w:rsidP="004C48C3">
      <w:pPr>
        <w:tabs>
          <w:tab w:val="left" w:pos="29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407D" w:rsidRPr="00D8407D" w:rsidRDefault="00D8407D" w:rsidP="004C48C3">
      <w:pPr>
        <w:tabs>
          <w:tab w:val="left" w:pos="297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8407D">
        <w:rPr>
          <w:rFonts w:ascii="Times New Roman" w:hAnsi="Times New Roman" w:cs="Times New Roman"/>
          <w:sz w:val="28"/>
          <w:szCs w:val="28"/>
          <w:lang w:eastAsia="ar-SA"/>
        </w:rPr>
        <w:t>М.П.</w:t>
      </w:r>
    </w:p>
    <w:p w:rsidR="00D8407D" w:rsidRDefault="00D8407D" w:rsidP="006A57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AAC" w:rsidRDefault="00750AAC" w:rsidP="003A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контролю: </w:t>
      </w:r>
      <w:r>
        <w:rPr>
          <w:rFonts w:ascii="Times New Roman" w:hAnsi="Times New Roman" w:cs="Times New Roman"/>
          <w:sz w:val="28"/>
          <w:szCs w:val="28"/>
        </w:rPr>
        <w:t xml:space="preserve">кошторис вашого власного </w:t>
      </w:r>
      <w:r w:rsidRPr="00481686">
        <w:rPr>
          <w:rFonts w:ascii="Times New Roman" w:hAnsi="Times New Roman" w:cs="Times New Roman"/>
          <w:sz w:val="28"/>
          <w:szCs w:val="28"/>
        </w:rPr>
        <w:t>соціально-культурн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1686">
        <w:rPr>
          <w:rFonts w:ascii="Times New Roman" w:hAnsi="Times New Roman" w:cs="Times New Roman"/>
          <w:sz w:val="28"/>
          <w:szCs w:val="28"/>
        </w:rPr>
        <w:t xml:space="preserve"> проєкт</w:t>
      </w:r>
      <w:r>
        <w:rPr>
          <w:rFonts w:ascii="Times New Roman" w:hAnsi="Times New Roman" w:cs="Times New Roman"/>
          <w:sz w:val="28"/>
          <w:szCs w:val="28"/>
        </w:rPr>
        <w:t>у (того, що ви надіслали мені на перевірку</w:t>
      </w:r>
      <w:r w:rsidR="00595A45">
        <w:rPr>
          <w:rFonts w:ascii="Times New Roman" w:hAnsi="Times New Roman" w:cs="Times New Roman"/>
          <w:sz w:val="28"/>
          <w:szCs w:val="28"/>
        </w:rPr>
        <w:t>, а хто ще не надіслав, має це зробити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23F0" w:rsidRDefault="00750AAC" w:rsidP="003A23F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AC">
        <w:rPr>
          <w:rFonts w:ascii="Times New Roman" w:hAnsi="Times New Roman" w:cs="Times New Roman"/>
          <w:b/>
          <w:sz w:val="28"/>
          <w:szCs w:val="28"/>
        </w:rPr>
        <w:t xml:space="preserve">Самостійна робота: </w:t>
      </w:r>
    </w:p>
    <w:p w:rsidR="00750AAC" w:rsidRDefault="003A23F0" w:rsidP="003A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0AAC" w:rsidRPr="00750AAC">
        <w:rPr>
          <w:rFonts w:ascii="Times New Roman" w:hAnsi="Times New Roman" w:cs="Times New Roman"/>
          <w:sz w:val="28"/>
          <w:szCs w:val="28"/>
        </w:rPr>
        <w:t>о розроблених</w:t>
      </w:r>
      <w:r w:rsidR="0075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AC" w:rsidRPr="00481686">
        <w:rPr>
          <w:rFonts w:ascii="Times New Roman" w:hAnsi="Times New Roman" w:cs="Times New Roman"/>
          <w:sz w:val="28"/>
          <w:szCs w:val="28"/>
        </w:rPr>
        <w:t>соціально-культурн</w:t>
      </w:r>
      <w:r w:rsidR="00750AAC">
        <w:rPr>
          <w:rFonts w:ascii="Times New Roman" w:hAnsi="Times New Roman" w:cs="Times New Roman"/>
          <w:sz w:val="28"/>
          <w:szCs w:val="28"/>
        </w:rPr>
        <w:t>их</w:t>
      </w:r>
      <w:r w:rsidR="00750AAC" w:rsidRPr="00481686">
        <w:rPr>
          <w:rFonts w:ascii="Times New Roman" w:hAnsi="Times New Roman" w:cs="Times New Roman"/>
          <w:sz w:val="28"/>
          <w:szCs w:val="28"/>
        </w:rPr>
        <w:t xml:space="preserve"> проєкт</w:t>
      </w:r>
      <w:r w:rsidR="00750AAC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AAC" w:rsidRPr="00750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скласти приблизний кошторис, враховуючи теоретичні аспекти, які викладено у лекційному матеріалі або за поданим з</w:t>
      </w:r>
      <w:r w:rsidRPr="003A23F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3A23F0">
        <w:rPr>
          <w:rFonts w:ascii="Times New Roman" w:hAnsi="Times New Roman" w:cs="Times New Roman"/>
          <w:sz w:val="28"/>
          <w:szCs w:val="28"/>
        </w:rPr>
        <w:t xml:space="preserve"> опису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A23F0">
        <w:rPr>
          <w:rFonts w:ascii="Times New Roman" w:hAnsi="Times New Roman" w:cs="Times New Roman"/>
          <w:sz w:val="28"/>
          <w:szCs w:val="28"/>
        </w:rPr>
        <w:t>кту та кошторису витрат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F0" w:rsidRDefault="003A23F0" w:rsidP="003A2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F0" w:rsidRDefault="003A23F0" w:rsidP="003A23F0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3F0">
        <w:rPr>
          <w:rFonts w:ascii="Times New Roman" w:hAnsi="Times New Roman" w:cs="Times New Roman"/>
          <w:b/>
          <w:sz w:val="28"/>
          <w:szCs w:val="28"/>
        </w:rPr>
        <w:t>Список рекомендованих джерел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3F0" w:rsidRDefault="003A23F0" w:rsidP="003A23F0">
      <w:pPr>
        <w:tabs>
          <w:tab w:val="left" w:pos="28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AAC" w:rsidRPr="00602A4F" w:rsidRDefault="00750AAC" w:rsidP="00750AAC">
      <w:pPr>
        <w:pStyle w:val="a4"/>
        <w:ind w:firstLine="0"/>
        <w:rPr>
          <w:i w:val="0"/>
        </w:rPr>
      </w:pPr>
      <w:r w:rsidRPr="00602A4F">
        <w:rPr>
          <w:i w:val="0"/>
        </w:rPr>
        <w:t>1. Аналітичне дослідження підходів до фінансування культури на місцевому рівні в Україні та закордоном. / Інститут стратегії культури. Львів, 2018. 33 с.</w:t>
      </w:r>
    </w:p>
    <w:p w:rsidR="00750AAC" w:rsidRDefault="00750AAC" w:rsidP="0075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46E31">
        <w:rPr>
          <w:rFonts w:ascii="Times New Roman" w:hAnsi="Times New Roman" w:cs="Times New Roman"/>
          <w:sz w:val="28"/>
          <w:szCs w:val="28"/>
        </w:rPr>
        <w:t xml:space="preserve">Фінансове право: </w:t>
      </w:r>
      <w:proofErr w:type="spellStart"/>
      <w:r w:rsidRPr="00946E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Д.М. Павлова, О.А. Кузьменко,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 Чу</w:t>
      </w:r>
      <w:proofErr w:type="spellEnd"/>
      <w:r>
        <w:rPr>
          <w:rFonts w:ascii="Times New Roman" w:hAnsi="Times New Roman" w:cs="Times New Roman"/>
          <w:sz w:val="28"/>
          <w:szCs w:val="28"/>
        </w:rPr>
        <w:t>бенка. К.: КНТ, 2009. 520 с.</w:t>
      </w:r>
    </w:p>
    <w:p w:rsidR="00750AAC" w:rsidRPr="00B1705A" w:rsidRDefault="00750AAC" w:rsidP="0075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Абанкина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привлечения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культурные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некоммерческие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. Спонсорство и меценатство //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2002. </w:t>
      </w:r>
      <w:r w:rsidRPr="00B1705A">
        <w:rPr>
          <w:rFonts w:ascii="Times New Roman" w:hAnsi="Times New Roman" w:cs="Times New Roman"/>
          <w:sz w:val="28"/>
          <w:szCs w:val="28"/>
        </w:rPr>
        <w:t>№1.</w:t>
      </w:r>
    </w:p>
    <w:p w:rsidR="00750AAC" w:rsidRPr="00B1705A" w:rsidRDefault="00750AAC" w:rsidP="0075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1705A">
        <w:rPr>
          <w:rFonts w:ascii="Times New Roman" w:hAnsi="Times New Roman" w:cs="Times New Roman"/>
          <w:sz w:val="28"/>
          <w:szCs w:val="28"/>
        </w:rPr>
        <w:t>Гриценко О.А. Культура і влада. Теорія і практика культурно</w:t>
      </w:r>
      <w:r>
        <w:rPr>
          <w:rFonts w:ascii="Times New Roman" w:hAnsi="Times New Roman" w:cs="Times New Roman"/>
          <w:sz w:val="28"/>
          <w:szCs w:val="28"/>
        </w:rPr>
        <w:t xml:space="preserve">ї політики в сучасному світі. </w:t>
      </w:r>
      <w:r w:rsidRPr="00B1705A">
        <w:rPr>
          <w:rFonts w:ascii="Times New Roman" w:hAnsi="Times New Roman" w:cs="Times New Roman"/>
          <w:sz w:val="28"/>
          <w:szCs w:val="28"/>
        </w:rPr>
        <w:t>К.: УЦКД, 2000.</w:t>
      </w:r>
    </w:p>
    <w:p w:rsidR="00750AAC" w:rsidRPr="00B1705A" w:rsidRDefault="00750AAC" w:rsidP="0075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B1705A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1705A">
        <w:rPr>
          <w:rFonts w:ascii="Times New Roman" w:hAnsi="Times New Roman" w:cs="Times New Roman"/>
          <w:sz w:val="28"/>
          <w:szCs w:val="28"/>
        </w:rPr>
        <w:t>Про благодійництво та благодійні організації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1705A">
        <w:rPr>
          <w:rFonts w:ascii="Times New Roman" w:hAnsi="Times New Roman" w:cs="Times New Roman"/>
          <w:sz w:val="28"/>
          <w:szCs w:val="28"/>
        </w:rPr>
        <w:t xml:space="preserve"> від 16.09.1997, № 531/97-ВР.</w:t>
      </w:r>
    </w:p>
    <w:p w:rsidR="00750AAC" w:rsidRPr="00B1705A" w:rsidRDefault="00750AAC" w:rsidP="0075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Клиффорд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Ф.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Грей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Эрик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У.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проектами: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/ Пер. с англ. М.: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1705A">
        <w:rPr>
          <w:rFonts w:ascii="Times New Roman" w:hAnsi="Times New Roman" w:cs="Times New Roman"/>
          <w:sz w:val="28"/>
          <w:szCs w:val="28"/>
        </w:rPr>
        <w:t>, 2003.</w:t>
      </w:r>
    </w:p>
    <w:p w:rsidR="00750AAC" w:rsidRPr="00B1705A" w:rsidRDefault="00750AAC" w:rsidP="00750AAC">
      <w:pPr>
        <w:pStyle w:val="a6"/>
        <w:spacing w:line="276" w:lineRule="auto"/>
      </w:pPr>
      <w:r>
        <w:t>7. </w:t>
      </w:r>
      <w:r w:rsidRPr="006B1C5F">
        <w:t xml:space="preserve">Петрова І. Проектування в соціально-культурній сфері: </w:t>
      </w:r>
      <w:proofErr w:type="spellStart"/>
      <w:r w:rsidRPr="006B1C5F">
        <w:t>навч</w:t>
      </w:r>
      <w:proofErr w:type="spellEnd"/>
      <w:r w:rsidRPr="006B1C5F">
        <w:t xml:space="preserve">. </w:t>
      </w:r>
      <w:proofErr w:type="spellStart"/>
      <w:r w:rsidRPr="006B1C5F">
        <w:t>посіб</w:t>
      </w:r>
      <w:proofErr w:type="spellEnd"/>
      <w:r w:rsidRPr="006B1C5F">
        <w:t xml:space="preserve">. К.: Вид-во </w:t>
      </w:r>
      <w:proofErr w:type="spellStart"/>
      <w:r w:rsidRPr="006B1C5F">
        <w:t>КНУКіМ</w:t>
      </w:r>
      <w:proofErr w:type="spellEnd"/>
      <w:r w:rsidRPr="006B1C5F">
        <w:t>, 2007.</w:t>
      </w:r>
      <w:r>
        <w:t xml:space="preserve"> 372 с.</w:t>
      </w:r>
    </w:p>
    <w:p w:rsidR="00750AAC" w:rsidRPr="003A23F0" w:rsidRDefault="00750AAC" w:rsidP="003A2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F0"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И.А. Заявка на грант: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пошаговая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F0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3A23F0">
        <w:rPr>
          <w:rFonts w:ascii="Times New Roman" w:hAnsi="Times New Roman" w:cs="Times New Roman"/>
          <w:sz w:val="28"/>
          <w:szCs w:val="28"/>
        </w:rPr>
        <w:t>. 2002. №№ 5</w:t>
      </w:r>
      <w:r w:rsidR="003A23F0" w:rsidRPr="002B63A0">
        <w:t>–</w:t>
      </w:r>
      <w:r w:rsidRPr="003A23F0">
        <w:rPr>
          <w:rFonts w:ascii="Times New Roman" w:hAnsi="Times New Roman" w:cs="Times New Roman"/>
          <w:sz w:val="28"/>
          <w:szCs w:val="28"/>
        </w:rPr>
        <w:t>6.</w:t>
      </w:r>
    </w:p>
    <w:p w:rsidR="00750AAC" w:rsidRDefault="00750AAC" w:rsidP="006A57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50AAC" w:rsidSect="0063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3C"/>
    <w:multiLevelType w:val="hybridMultilevel"/>
    <w:tmpl w:val="03CADC6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284"/>
    <w:multiLevelType w:val="hybridMultilevel"/>
    <w:tmpl w:val="F6A82D34"/>
    <w:lvl w:ilvl="0" w:tplc="5C2C5C7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53C6B"/>
    <w:multiLevelType w:val="hybridMultilevel"/>
    <w:tmpl w:val="989292E0"/>
    <w:lvl w:ilvl="0" w:tplc="F830D8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070A"/>
    <w:multiLevelType w:val="hybridMultilevel"/>
    <w:tmpl w:val="CD246A54"/>
    <w:lvl w:ilvl="0" w:tplc="7104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91D4A"/>
    <w:multiLevelType w:val="hybridMultilevel"/>
    <w:tmpl w:val="CD246A54"/>
    <w:lvl w:ilvl="0" w:tplc="7104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8B7"/>
    <w:rsid w:val="000C1115"/>
    <w:rsid w:val="0010138E"/>
    <w:rsid w:val="002B63A0"/>
    <w:rsid w:val="0031560E"/>
    <w:rsid w:val="003A23F0"/>
    <w:rsid w:val="00461517"/>
    <w:rsid w:val="004C48C3"/>
    <w:rsid w:val="005101CC"/>
    <w:rsid w:val="00595A45"/>
    <w:rsid w:val="005F5FFD"/>
    <w:rsid w:val="00602A4F"/>
    <w:rsid w:val="00614A2D"/>
    <w:rsid w:val="00634517"/>
    <w:rsid w:val="006A5757"/>
    <w:rsid w:val="006B1C5F"/>
    <w:rsid w:val="00704D8F"/>
    <w:rsid w:val="00721780"/>
    <w:rsid w:val="00750AAC"/>
    <w:rsid w:val="007968B7"/>
    <w:rsid w:val="007A7E4B"/>
    <w:rsid w:val="007E31D0"/>
    <w:rsid w:val="008A6672"/>
    <w:rsid w:val="00925692"/>
    <w:rsid w:val="00991A39"/>
    <w:rsid w:val="009B538D"/>
    <w:rsid w:val="009C0E1E"/>
    <w:rsid w:val="00B1705A"/>
    <w:rsid w:val="00B87D96"/>
    <w:rsid w:val="00BA7634"/>
    <w:rsid w:val="00C3103F"/>
    <w:rsid w:val="00C71A66"/>
    <w:rsid w:val="00CC11A1"/>
    <w:rsid w:val="00D64082"/>
    <w:rsid w:val="00D8407D"/>
    <w:rsid w:val="00DA6131"/>
    <w:rsid w:val="00DB31EC"/>
    <w:rsid w:val="00DD5C07"/>
    <w:rsid w:val="00E127CB"/>
    <w:rsid w:val="00E968DB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7"/>
  </w:style>
  <w:style w:type="paragraph" w:styleId="1">
    <w:name w:val="heading 1"/>
    <w:basedOn w:val="a"/>
    <w:next w:val="a"/>
    <w:link w:val="10"/>
    <w:uiPriority w:val="9"/>
    <w:qFormat/>
    <w:rsid w:val="007968B7"/>
    <w:pPr>
      <w:keepNext/>
      <w:spacing w:after="0" w:line="360" w:lineRule="auto"/>
      <w:ind w:firstLine="426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2A4F"/>
    <w:pPr>
      <w:keepNext/>
      <w:spacing w:after="0"/>
      <w:ind w:firstLine="72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407D"/>
    <w:pPr>
      <w:keepNext/>
      <w:spacing w:after="0"/>
      <w:ind w:firstLine="709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68B7"/>
    <w:rPr>
      <w:rFonts w:ascii="Times New Roman" w:hAnsi="Times New Roman" w:cs="Times New Roman"/>
      <w:b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0C1115"/>
    <w:pPr>
      <w:spacing w:after="0"/>
      <w:ind w:firstLine="720"/>
      <w:jc w:val="both"/>
    </w:pPr>
    <w:rPr>
      <w:rFonts w:ascii="Times New Roman" w:hAnsi="Times New Roman" w:cs="Times New Roman"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1115"/>
    <w:rPr>
      <w:rFonts w:ascii="Times New Roman" w:hAnsi="Times New Roman" w:cs="Times New Roman"/>
      <w:i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2B63A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63A0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27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7C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2A4F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C310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3103F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a0"/>
    <w:rsid w:val="00F452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styleId="a8">
    <w:name w:val="List Paragraph"/>
    <w:basedOn w:val="a"/>
    <w:uiPriority w:val="34"/>
    <w:qFormat/>
    <w:rsid w:val="00F452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D8407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Рома</cp:lastModifiedBy>
  <cp:revision>9</cp:revision>
  <dcterms:created xsi:type="dcterms:W3CDTF">2020-03-26T09:51:00Z</dcterms:created>
  <dcterms:modified xsi:type="dcterms:W3CDTF">2020-04-01T09:02:00Z</dcterms:modified>
</cp:coreProperties>
</file>