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7D" w:rsidRPr="00385E50" w:rsidRDefault="002A687D" w:rsidP="002A687D">
      <w:pPr>
        <w:spacing w:before="120" w:after="120" w:line="276" w:lineRule="auto"/>
        <w:jc w:val="center"/>
        <w:rPr>
          <w:b/>
          <w:lang w:val="uk-UA"/>
        </w:rPr>
      </w:pPr>
      <w:r w:rsidRPr="00385E50">
        <w:rPr>
          <w:b/>
          <w:lang w:val="uk-UA"/>
        </w:rPr>
        <w:t>Короткі теоретичні відомості</w:t>
      </w:r>
    </w:p>
    <w:p w:rsidR="002A687D" w:rsidRPr="00385E50" w:rsidRDefault="002A687D" w:rsidP="002A687D">
      <w:pPr>
        <w:spacing w:before="120" w:after="120" w:line="276" w:lineRule="auto"/>
        <w:ind w:firstLine="720"/>
        <w:jc w:val="both"/>
        <w:rPr>
          <w:b/>
          <w:lang w:val="uk-UA"/>
        </w:rPr>
      </w:pPr>
      <w:r w:rsidRPr="00385E50">
        <w:rPr>
          <w:lang w:val="uk-UA"/>
        </w:rPr>
        <w:t xml:space="preserve">Рядок – це послідовність символів. В </w:t>
      </w:r>
      <w:proofErr w:type="spellStart"/>
      <w:r w:rsidRPr="00385E50">
        <w:rPr>
          <w:rStyle w:val="a4"/>
          <w:b w:val="0"/>
        </w:rPr>
        <w:t>Object</w:t>
      </w:r>
      <w:proofErr w:type="spellEnd"/>
      <w:r w:rsidRPr="00385E50">
        <w:rPr>
          <w:rStyle w:val="a4"/>
          <w:b w:val="0"/>
          <w:lang w:val="uk-UA"/>
        </w:rPr>
        <w:t xml:space="preserve"> </w:t>
      </w:r>
      <w:proofErr w:type="spellStart"/>
      <w:r w:rsidRPr="00385E50">
        <w:rPr>
          <w:rStyle w:val="a4"/>
          <w:b w:val="0"/>
        </w:rPr>
        <w:t>Pascal</w:t>
      </w:r>
      <w:proofErr w:type="spellEnd"/>
      <w:r w:rsidRPr="00385E50">
        <w:rPr>
          <w:lang w:val="uk-UA"/>
        </w:rPr>
        <w:t xml:space="preserve"> та </w:t>
      </w:r>
      <w:r w:rsidRPr="00385E50">
        <w:rPr>
          <w:lang w:val="en-US"/>
        </w:rPr>
        <w:t>Delphi</w:t>
      </w:r>
      <w:r w:rsidRPr="00385E50">
        <w:rPr>
          <w:lang w:val="uk-UA"/>
        </w:rPr>
        <w:t xml:space="preserve"> існує кілька строкових типів. </w:t>
      </w:r>
      <w:r w:rsidRPr="00385E50">
        <w:t xml:space="preserve">Ось </w:t>
      </w:r>
      <w:proofErr w:type="spellStart"/>
      <w:r w:rsidRPr="00385E50">
        <w:t>основні</w:t>
      </w:r>
      <w:proofErr w:type="spellEnd"/>
      <w:r w:rsidRPr="00385E50">
        <w:t xml:space="preserve"> з них:</w:t>
      </w:r>
    </w:p>
    <w:tbl>
      <w:tblPr>
        <w:tblW w:w="0" w:type="auto"/>
        <w:jc w:val="center"/>
        <w:tblCellSpacing w:w="7" w:type="dxa"/>
        <w:shd w:val="clear" w:color="auto" w:fill="DFDFD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1"/>
        <w:gridCol w:w="2264"/>
        <w:gridCol w:w="2081"/>
        <w:gridCol w:w="3607"/>
      </w:tblGrid>
      <w:tr w:rsidR="002A687D" w:rsidRPr="00385E50" w:rsidTr="00D520B1">
        <w:trPr>
          <w:tblCellSpacing w:w="7" w:type="dxa"/>
          <w:jc w:val="center"/>
        </w:trPr>
        <w:tc>
          <w:tcPr>
            <w:tcW w:w="1500" w:type="dxa"/>
            <w:shd w:val="clear" w:color="auto" w:fill="F5F5F5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r w:rsidRPr="00385E50">
              <w:rPr>
                <w:b/>
                <w:bCs/>
              </w:rPr>
              <w:t xml:space="preserve">Тип </w:t>
            </w:r>
            <w:proofErr w:type="spellStart"/>
            <w:r w:rsidRPr="00385E50">
              <w:rPr>
                <w:b/>
                <w:bCs/>
              </w:rPr>
              <w:t>даних</w:t>
            </w:r>
            <w:proofErr w:type="spellEnd"/>
            <w:r w:rsidRPr="00385E50">
              <w:rPr>
                <w:b/>
                <w:bCs/>
              </w:rPr>
              <w:t xml:space="preserve"> </w:t>
            </w:r>
            <w:r w:rsidRPr="00385E50">
              <w:br/>
            </w:r>
          </w:p>
        </w:tc>
        <w:tc>
          <w:tcPr>
            <w:tcW w:w="2250" w:type="dxa"/>
            <w:shd w:val="clear" w:color="auto" w:fill="F5F5F5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r w:rsidRPr="00385E50">
              <w:rPr>
                <w:b/>
                <w:bCs/>
              </w:rPr>
              <w:t xml:space="preserve">Максимальна </w:t>
            </w:r>
            <w:proofErr w:type="spellStart"/>
            <w:r w:rsidRPr="00385E50">
              <w:rPr>
                <w:b/>
                <w:bCs/>
              </w:rPr>
              <w:t>довжина</w:t>
            </w:r>
            <w:proofErr w:type="spellEnd"/>
            <w:r w:rsidRPr="00385E50">
              <w:rPr>
                <w:b/>
                <w:bCs/>
              </w:rPr>
              <w:t xml:space="preserve"> </w:t>
            </w:r>
            <w:r w:rsidRPr="00385E50">
              <w:br/>
            </w:r>
          </w:p>
        </w:tc>
        <w:tc>
          <w:tcPr>
            <w:tcW w:w="2067" w:type="dxa"/>
            <w:shd w:val="clear" w:color="auto" w:fill="F5F5F5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proofErr w:type="spellStart"/>
            <w:proofErr w:type="gramStart"/>
            <w:r w:rsidRPr="00385E50">
              <w:rPr>
                <w:b/>
                <w:bCs/>
              </w:rPr>
              <w:t>Пам’ять</w:t>
            </w:r>
            <w:proofErr w:type="spellEnd"/>
            <w:proofErr w:type="gramEnd"/>
            <w:r w:rsidRPr="00385E50">
              <w:rPr>
                <w:b/>
                <w:bCs/>
              </w:rPr>
              <w:t xml:space="preserve">, яка </w:t>
            </w:r>
            <w:proofErr w:type="spellStart"/>
            <w:r w:rsidRPr="00385E50">
              <w:rPr>
                <w:b/>
                <w:bCs/>
              </w:rPr>
              <w:t>використовується</w:t>
            </w:r>
            <w:proofErr w:type="spellEnd"/>
            <w:r w:rsidRPr="00385E50">
              <w:rPr>
                <w:b/>
                <w:bCs/>
              </w:rPr>
              <w:t xml:space="preserve"> </w:t>
            </w:r>
            <w:r w:rsidRPr="00385E50">
              <w:br/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rPr>
                <w:b/>
                <w:bCs/>
              </w:rPr>
              <w:t>Використовується</w:t>
            </w:r>
            <w:proofErr w:type="spellEnd"/>
            <w:r w:rsidRPr="00385E50">
              <w:rPr>
                <w:b/>
                <w:bCs/>
              </w:rPr>
              <w:t xml:space="preserve"> для … </w:t>
            </w:r>
            <w:r w:rsidRPr="00385E50">
              <w:br/>
            </w:r>
          </w:p>
        </w:tc>
      </w:tr>
      <w:tr w:rsidR="002A687D" w:rsidRPr="00385E50" w:rsidTr="00D520B1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2A687D" w:rsidRPr="00385E50" w:rsidRDefault="002A687D" w:rsidP="00D520B1"/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t>ShortString</w:t>
            </w:r>
            <w:proofErr w:type="spellEnd"/>
            <w:r w:rsidRPr="00385E50">
              <w:br/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2A687D" w:rsidRPr="00385E50" w:rsidRDefault="002A687D" w:rsidP="00D520B1">
            <w:r w:rsidRPr="00385E50">
              <w:br/>
              <w:t xml:space="preserve">255 </w:t>
            </w:r>
            <w:proofErr w:type="spellStart"/>
            <w:r w:rsidRPr="00385E50">
              <w:t>символі</w:t>
            </w:r>
            <w:proofErr w:type="gramStart"/>
            <w:r w:rsidRPr="00385E50">
              <w:t>в</w:t>
            </w:r>
            <w:proofErr w:type="spellEnd"/>
            <w:proofErr w:type="gramEnd"/>
            <w:r w:rsidRPr="00385E50">
              <w:t xml:space="preserve"> </w:t>
            </w:r>
            <w:r w:rsidRPr="00385E50">
              <w:br/>
            </w:r>
          </w:p>
        </w:tc>
        <w:tc>
          <w:tcPr>
            <w:tcW w:w="2067" w:type="dxa"/>
            <w:shd w:val="clear" w:color="auto" w:fill="FFFFFF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t>від</w:t>
            </w:r>
            <w:proofErr w:type="spellEnd"/>
            <w:r w:rsidRPr="00385E50">
              <w:t xml:space="preserve"> 2 до 256 байт </w:t>
            </w:r>
            <w:r w:rsidRPr="00385E50"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t>Мінімальна</w:t>
            </w:r>
            <w:proofErr w:type="spellEnd"/>
            <w:r w:rsidRPr="00385E50">
              <w:t xml:space="preserve"> </w:t>
            </w:r>
            <w:proofErr w:type="spellStart"/>
            <w:r w:rsidRPr="00385E50">
              <w:t>сумісність</w:t>
            </w:r>
            <w:proofErr w:type="spellEnd"/>
            <w:r w:rsidRPr="00385E50">
              <w:t xml:space="preserve">, </w:t>
            </w:r>
            <w:proofErr w:type="spellStart"/>
            <w:r w:rsidRPr="00385E50">
              <w:t>зберігання</w:t>
            </w:r>
            <w:proofErr w:type="spellEnd"/>
            <w:r w:rsidRPr="00385E50">
              <w:t xml:space="preserve"> невеликих </w:t>
            </w:r>
            <w:proofErr w:type="spellStart"/>
            <w:r w:rsidRPr="00385E50">
              <w:t>рядків</w:t>
            </w:r>
            <w:proofErr w:type="spellEnd"/>
            <w:r w:rsidRPr="00385E50">
              <w:t xml:space="preserve"> </w:t>
            </w:r>
            <w:r w:rsidRPr="00385E50">
              <w:br/>
            </w:r>
          </w:p>
        </w:tc>
      </w:tr>
      <w:tr w:rsidR="002A687D" w:rsidRPr="00385E50" w:rsidTr="00D520B1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2A687D" w:rsidRPr="00385E50" w:rsidRDefault="002A687D" w:rsidP="00D520B1"/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t>AnsiString</w:t>
            </w:r>
            <w:proofErr w:type="spellEnd"/>
            <w:r w:rsidRPr="00385E50">
              <w:br/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t>близько</w:t>
            </w:r>
            <w:proofErr w:type="spellEnd"/>
            <w:r w:rsidRPr="00385E50">
              <w:t xml:space="preserve"> 2 ^ 31 </w:t>
            </w:r>
            <w:proofErr w:type="spellStart"/>
            <w:r w:rsidRPr="00385E50">
              <w:t>символі</w:t>
            </w:r>
            <w:proofErr w:type="gramStart"/>
            <w:r w:rsidRPr="00385E50">
              <w:t>в</w:t>
            </w:r>
            <w:proofErr w:type="spellEnd"/>
            <w:proofErr w:type="gramEnd"/>
            <w:r w:rsidRPr="00385E50">
              <w:t xml:space="preserve"> </w:t>
            </w:r>
            <w:r w:rsidRPr="00385E50">
              <w:br/>
            </w:r>
          </w:p>
        </w:tc>
        <w:tc>
          <w:tcPr>
            <w:tcW w:w="2067" w:type="dxa"/>
            <w:shd w:val="clear" w:color="auto" w:fill="FFFFFF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t>від</w:t>
            </w:r>
            <w:proofErr w:type="spellEnd"/>
            <w:r w:rsidRPr="00385E50">
              <w:t xml:space="preserve"> 4 байт до 2 Гб </w:t>
            </w:r>
            <w:r w:rsidRPr="00385E50"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87D" w:rsidRPr="00385E50" w:rsidRDefault="002A687D" w:rsidP="00D520B1">
            <w:r w:rsidRPr="00385E50">
              <w:br/>
              <w:t>8-бі</w:t>
            </w:r>
            <w:proofErr w:type="gramStart"/>
            <w:r w:rsidRPr="00385E50">
              <w:t>тов</w:t>
            </w:r>
            <w:proofErr w:type="gramEnd"/>
            <w:r w:rsidRPr="00385E50">
              <w:t xml:space="preserve">і </w:t>
            </w:r>
            <w:proofErr w:type="spellStart"/>
            <w:r w:rsidRPr="00385E50">
              <w:t>символи</w:t>
            </w:r>
            <w:proofErr w:type="spellEnd"/>
            <w:r w:rsidRPr="00385E50">
              <w:t xml:space="preserve"> (ANSI), DBCS ANSI, MBCS ANSI і т.д. </w:t>
            </w:r>
            <w:r w:rsidRPr="00385E50">
              <w:br/>
            </w:r>
          </w:p>
        </w:tc>
      </w:tr>
      <w:tr w:rsidR="002A687D" w:rsidRPr="00385E50" w:rsidTr="00D520B1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2A687D" w:rsidRPr="00385E50" w:rsidRDefault="002A687D" w:rsidP="00D520B1"/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t>WideString</w:t>
            </w:r>
            <w:proofErr w:type="spellEnd"/>
            <w:r w:rsidRPr="00385E50">
              <w:br/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t>близько</w:t>
            </w:r>
            <w:proofErr w:type="spellEnd"/>
            <w:r w:rsidRPr="00385E50">
              <w:t xml:space="preserve"> 2 ^ 30 </w:t>
            </w:r>
            <w:proofErr w:type="spellStart"/>
            <w:r w:rsidRPr="00385E50">
              <w:t>символі</w:t>
            </w:r>
            <w:proofErr w:type="gramStart"/>
            <w:r w:rsidRPr="00385E50">
              <w:t>в</w:t>
            </w:r>
            <w:proofErr w:type="spellEnd"/>
            <w:proofErr w:type="gramEnd"/>
            <w:r w:rsidRPr="00385E50">
              <w:t xml:space="preserve"> </w:t>
            </w:r>
            <w:r w:rsidRPr="00385E50">
              <w:br/>
            </w:r>
          </w:p>
        </w:tc>
        <w:tc>
          <w:tcPr>
            <w:tcW w:w="2067" w:type="dxa"/>
            <w:shd w:val="clear" w:color="auto" w:fill="FFFFFF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proofErr w:type="spellStart"/>
            <w:r w:rsidRPr="00385E50">
              <w:t>від</w:t>
            </w:r>
            <w:proofErr w:type="spellEnd"/>
            <w:r w:rsidRPr="00385E50">
              <w:t xml:space="preserve"> 4 байт до 2 Гб </w:t>
            </w:r>
            <w:r w:rsidRPr="00385E50"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687D" w:rsidRPr="00385E50" w:rsidRDefault="002A687D" w:rsidP="00D520B1">
            <w:r w:rsidRPr="00385E50">
              <w:br/>
            </w:r>
            <w:proofErr w:type="spellStart"/>
            <w:proofErr w:type="gramStart"/>
            <w:r w:rsidRPr="00385E50">
              <w:t>Юн</w:t>
            </w:r>
            <w:proofErr w:type="gramEnd"/>
            <w:r w:rsidRPr="00385E50">
              <w:t>ікод-символи</w:t>
            </w:r>
            <w:proofErr w:type="spellEnd"/>
            <w:r w:rsidRPr="00385E50">
              <w:t xml:space="preserve"> – </w:t>
            </w:r>
            <w:proofErr w:type="spellStart"/>
            <w:r w:rsidRPr="00385E50">
              <w:t>багатокористува</w:t>
            </w:r>
            <w:r w:rsidRPr="00385E50">
              <w:rPr>
                <w:lang w:val="uk-UA"/>
              </w:rPr>
              <w:t>льни</w:t>
            </w:r>
            <w:r w:rsidRPr="00385E50">
              <w:t>цькі</w:t>
            </w:r>
            <w:proofErr w:type="spellEnd"/>
            <w:r w:rsidRPr="00385E50">
              <w:t xml:space="preserve"> сервера, </w:t>
            </w:r>
            <w:proofErr w:type="spellStart"/>
            <w:r w:rsidRPr="00385E50">
              <w:t>багатомовними</w:t>
            </w:r>
            <w:proofErr w:type="spellEnd"/>
            <w:r w:rsidRPr="00385E50">
              <w:t xml:space="preserve"> </w:t>
            </w:r>
            <w:proofErr w:type="spellStart"/>
            <w:r w:rsidRPr="00385E50">
              <w:t>програми</w:t>
            </w:r>
            <w:proofErr w:type="spellEnd"/>
            <w:r w:rsidRPr="00385E50">
              <w:t xml:space="preserve"> </w:t>
            </w:r>
          </w:p>
        </w:tc>
      </w:tr>
    </w:tbl>
    <w:p w:rsidR="002A687D" w:rsidRPr="00385E50" w:rsidRDefault="002A687D" w:rsidP="002A687D">
      <w:pPr>
        <w:pStyle w:val="a3"/>
        <w:spacing w:line="276" w:lineRule="auto"/>
      </w:pPr>
      <w:r w:rsidRPr="00385E50">
        <w:t xml:space="preserve">Для </w:t>
      </w:r>
      <w:proofErr w:type="spellStart"/>
      <w:r w:rsidRPr="00385E50">
        <w:t>більшості</w:t>
      </w:r>
      <w:proofErr w:type="spellEnd"/>
      <w:r w:rsidRPr="00385E50">
        <w:t xml:space="preserve"> </w:t>
      </w:r>
      <w:proofErr w:type="spellStart"/>
      <w:r w:rsidRPr="00385E50">
        <w:t>цілей</w:t>
      </w:r>
      <w:proofErr w:type="spellEnd"/>
      <w:r w:rsidRPr="00385E50">
        <w:t xml:space="preserve"> </w:t>
      </w:r>
      <w:proofErr w:type="spellStart"/>
      <w:proofErr w:type="gramStart"/>
      <w:r w:rsidRPr="00385E50">
        <w:t>п</w:t>
      </w:r>
      <w:proofErr w:type="gramEnd"/>
      <w:r w:rsidRPr="00385E50">
        <w:t>ідходить</w:t>
      </w:r>
      <w:proofErr w:type="spellEnd"/>
      <w:r w:rsidRPr="00385E50">
        <w:t xml:space="preserve"> тип </w:t>
      </w:r>
      <w:proofErr w:type="spellStart"/>
      <w:r w:rsidRPr="00385E50">
        <w:rPr>
          <w:rStyle w:val="a4"/>
        </w:rPr>
        <w:t>AnsiString</w:t>
      </w:r>
      <w:proofErr w:type="spellEnd"/>
      <w:r w:rsidRPr="00385E50">
        <w:t xml:space="preserve"> (</w:t>
      </w:r>
      <w:proofErr w:type="spellStart"/>
      <w:r w:rsidRPr="00385E50">
        <w:t>Іноді</w:t>
      </w:r>
      <w:proofErr w:type="spellEnd"/>
      <w:r w:rsidRPr="00385E50">
        <w:t xml:space="preserve"> </w:t>
      </w:r>
      <w:proofErr w:type="spellStart"/>
      <w:r w:rsidRPr="00385E50">
        <w:t>називається</w:t>
      </w:r>
      <w:proofErr w:type="spellEnd"/>
      <w:r w:rsidRPr="00385E50">
        <w:t xml:space="preserve"> </w:t>
      </w:r>
      <w:proofErr w:type="spellStart"/>
      <w:r w:rsidRPr="00385E50">
        <w:rPr>
          <w:rStyle w:val="a5"/>
        </w:rPr>
        <w:t>Long</w:t>
      </w:r>
      <w:proofErr w:type="spellEnd"/>
      <w:r w:rsidRPr="00385E50">
        <w:rPr>
          <w:rStyle w:val="a5"/>
        </w:rPr>
        <w:t xml:space="preserve"> </w:t>
      </w:r>
      <w:proofErr w:type="spellStart"/>
      <w:r w:rsidRPr="00385E50">
        <w:rPr>
          <w:rStyle w:val="a5"/>
        </w:rPr>
        <w:t>String</w:t>
      </w:r>
      <w:proofErr w:type="spellEnd"/>
      <w:r w:rsidRPr="00385E50">
        <w:t>).</w:t>
      </w:r>
    </w:p>
    <w:p w:rsidR="002A687D" w:rsidRPr="00385E50" w:rsidRDefault="002A687D" w:rsidP="002A687D">
      <w:pPr>
        <w:pStyle w:val="a3"/>
        <w:spacing w:line="276" w:lineRule="auto"/>
      </w:pPr>
      <w:proofErr w:type="spellStart"/>
      <w:r w:rsidRPr="00385E50">
        <w:t>Стандартні</w:t>
      </w:r>
      <w:proofErr w:type="spellEnd"/>
      <w:r w:rsidRPr="00385E50">
        <w:t xml:space="preserve"> </w:t>
      </w:r>
      <w:proofErr w:type="spellStart"/>
      <w:r w:rsidRPr="00385E50">
        <w:t>функції</w:t>
      </w:r>
      <w:proofErr w:type="spellEnd"/>
      <w:r w:rsidRPr="00385E50">
        <w:t xml:space="preserve"> </w:t>
      </w:r>
      <w:proofErr w:type="spellStart"/>
      <w:r w:rsidRPr="00385E50">
        <w:t>обробки</w:t>
      </w:r>
      <w:proofErr w:type="spellEnd"/>
      <w:r w:rsidRPr="00385E50">
        <w:t xml:space="preserve"> </w:t>
      </w:r>
      <w:proofErr w:type="spellStart"/>
      <w:r w:rsidRPr="00385E50">
        <w:t>рядків</w:t>
      </w:r>
      <w:proofErr w:type="spellEnd"/>
      <w:r w:rsidRPr="00385E50">
        <w:t>:</w:t>
      </w:r>
    </w:p>
    <w:p w:rsidR="002A687D" w:rsidRPr="00385E50" w:rsidRDefault="002A687D" w:rsidP="002A687D">
      <w:pPr>
        <w:pStyle w:val="a3"/>
        <w:spacing w:line="276" w:lineRule="auto"/>
        <w:rPr>
          <w:lang w:val="uk-UA"/>
        </w:rPr>
      </w:pPr>
      <w:r w:rsidRPr="00385E50">
        <w:t xml:space="preserve">1) </w:t>
      </w:r>
      <w:proofErr w:type="spellStart"/>
      <w:r w:rsidRPr="00385E50">
        <w:t>Функція</w:t>
      </w:r>
      <w:proofErr w:type="spellEnd"/>
      <w:r w:rsidRPr="00385E50">
        <w:t xml:space="preserve"> </w:t>
      </w:r>
      <w:proofErr w:type="spellStart"/>
      <w:r w:rsidRPr="00385E50">
        <w:rPr>
          <w:rStyle w:val="a4"/>
        </w:rPr>
        <w:t>Length</w:t>
      </w:r>
      <w:proofErr w:type="spellEnd"/>
      <w:r w:rsidRPr="00385E50">
        <w:rPr>
          <w:rStyle w:val="a4"/>
        </w:rPr>
        <w:t>(</w:t>
      </w:r>
      <w:proofErr w:type="spellStart"/>
      <w:r w:rsidRPr="00385E50">
        <w:rPr>
          <w:rStyle w:val="a4"/>
        </w:rPr>
        <w:t>Str</w:t>
      </w:r>
      <w:proofErr w:type="spellEnd"/>
      <w:r w:rsidRPr="00385E50">
        <w:rPr>
          <w:rStyle w:val="a4"/>
        </w:rPr>
        <w:t xml:space="preserve">: </w:t>
      </w:r>
      <w:proofErr w:type="spellStart"/>
      <w:r w:rsidRPr="00385E50">
        <w:rPr>
          <w:rStyle w:val="a4"/>
        </w:rPr>
        <w:t>String</w:t>
      </w:r>
      <w:proofErr w:type="spellEnd"/>
      <w:r w:rsidRPr="00385E50">
        <w:rPr>
          <w:rStyle w:val="a4"/>
        </w:rPr>
        <w:t>)</w:t>
      </w:r>
      <w:r w:rsidRPr="00385E50">
        <w:t xml:space="preserve"> – </w:t>
      </w:r>
      <w:proofErr w:type="spellStart"/>
      <w:r w:rsidRPr="00385E50">
        <w:t>Повертає</w:t>
      </w:r>
      <w:proofErr w:type="spellEnd"/>
      <w:r w:rsidRPr="00385E50">
        <w:t xml:space="preserve"> </w:t>
      </w:r>
      <w:proofErr w:type="spellStart"/>
      <w:r w:rsidRPr="00385E50">
        <w:t>довжину</w:t>
      </w:r>
      <w:proofErr w:type="spellEnd"/>
      <w:r w:rsidRPr="00385E50">
        <w:t xml:space="preserve"> рядка (</w:t>
      </w:r>
      <w:proofErr w:type="spellStart"/>
      <w:r w:rsidRPr="00385E50">
        <w:t>символів</w:t>
      </w:r>
      <w:proofErr w:type="spellEnd"/>
      <w:r w:rsidRPr="00385E50">
        <w:t>). Приклад</w:t>
      </w:r>
      <w:r w:rsidRPr="00385E50">
        <w:rPr>
          <w:lang w:val="en-US"/>
        </w:rPr>
        <w:t>: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proofErr w:type="spellStart"/>
      <w:proofErr w:type="gramStart"/>
      <w:r w:rsidRPr="00385E50">
        <w:rPr>
          <w:b/>
          <w:bCs/>
          <w:lang w:val="en-US"/>
        </w:rPr>
        <w:t>var</w:t>
      </w:r>
      <w:proofErr w:type="spellEnd"/>
      <w:proofErr w:type="gramEnd"/>
      <w:r w:rsidRPr="00385E50">
        <w:rPr>
          <w:lang w:val="en-US"/>
        </w:rPr>
        <w:t xml:space="preserve"> </w:t>
      </w:r>
      <w:r w:rsidRPr="00385E50">
        <w:rPr>
          <w:lang w:val="en-US"/>
        </w:rPr>
        <w:br/>
      </w:r>
      <w:proofErr w:type="spellStart"/>
      <w:r w:rsidRPr="00385E50">
        <w:rPr>
          <w:lang w:val="en-US"/>
        </w:rPr>
        <w:t>Str</w:t>
      </w:r>
      <w:proofErr w:type="spellEnd"/>
      <w:r w:rsidRPr="00385E50">
        <w:rPr>
          <w:lang w:val="en-US"/>
        </w:rPr>
        <w:t xml:space="preserve">: String; L: Integer; </w:t>
      </w:r>
      <w:r w:rsidRPr="00385E50">
        <w:rPr>
          <w:lang w:val="en-US"/>
        </w:rPr>
        <w:br/>
        <w:t xml:space="preserve">{ … } </w:t>
      </w:r>
      <w:r w:rsidRPr="00385E50">
        <w:rPr>
          <w:lang w:val="en-US"/>
        </w:rPr>
        <w:br/>
      </w:r>
      <w:proofErr w:type="spellStart"/>
      <w:r w:rsidRPr="00385E50">
        <w:rPr>
          <w:lang w:val="en-US"/>
        </w:rPr>
        <w:t>Str</w:t>
      </w:r>
      <w:proofErr w:type="spellEnd"/>
      <w:proofErr w:type="gramStart"/>
      <w:r w:rsidRPr="00385E50">
        <w:rPr>
          <w:lang w:val="en-US"/>
        </w:rPr>
        <w:t>:=</w:t>
      </w:r>
      <w:proofErr w:type="gramEnd"/>
      <w:r w:rsidRPr="00385E50">
        <w:rPr>
          <w:lang w:val="en-US"/>
        </w:rPr>
        <w:t xml:space="preserve">”Hello!”; </w:t>
      </w:r>
      <w:r w:rsidRPr="00385E50">
        <w:rPr>
          <w:lang w:val="en-US"/>
        </w:rPr>
        <w:br/>
        <w:t>L:=Length(Str); { L = 6 }</w:t>
      </w:r>
    </w:p>
    <w:p w:rsidR="002A687D" w:rsidRPr="00385E50" w:rsidRDefault="002A687D" w:rsidP="002A687D">
      <w:pPr>
        <w:pStyle w:val="a3"/>
        <w:spacing w:line="276" w:lineRule="auto"/>
      </w:pPr>
      <w:r w:rsidRPr="00385E50">
        <w:rPr>
          <w:lang w:val="en-US"/>
        </w:rPr>
        <w:t xml:space="preserve">2) </w:t>
      </w:r>
      <w:proofErr w:type="spellStart"/>
      <w:r w:rsidRPr="00385E50">
        <w:t>Функція</w:t>
      </w:r>
      <w:proofErr w:type="spellEnd"/>
      <w:r w:rsidRPr="00385E50">
        <w:rPr>
          <w:lang w:val="en-US"/>
        </w:rPr>
        <w:t xml:space="preserve"> </w:t>
      </w:r>
      <w:proofErr w:type="spellStart"/>
      <w:proofErr w:type="gramStart"/>
      <w:r w:rsidRPr="00385E50">
        <w:rPr>
          <w:rStyle w:val="a4"/>
          <w:lang w:val="en-US"/>
        </w:rPr>
        <w:t>SetLength</w:t>
      </w:r>
      <w:proofErr w:type="spellEnd"/>
      <w:r w:rsidRPr="00385E50">
        <w:rPr>
          <w:rStyle w:val="a4"/>
          <w:lang w:val="en-US"/>
        </w:rPr>
        <w:t>(</w:t>
      </w:r>
      <w:proofErr w:type="spellStart"/>
      <w:proofErr w:type="gramEnd"/>
      <w:r w:rsidRPr="00385E50">
        <w:rPr>
          <w:rStyle w:val="a4"/>
          <w:lang w:val="en-US"/>
        </w:rPr>
        <w:t>Str</w:t>
      </w:r>
      <w:proofErr w:type="spellEnd"/>
      <w:r w:rsidRPr="00385E50">
        <w:rPr>
          <w:rStyle w:val="a4"/>
          <w:lang w:val="en-US"/>
        </w:rPr>
        <w:t xml:space="preserve">: String; </w:t>
      </w:r>
      <w:proofErr w:type="spellStart"/>
      <w:r w:rsidRPr="00385E50">
        <w:rPr>
          <w:rStyle w:val="a4"/>
          <w:lang w:val="en-US"/>
        </w:rPr>
        <w:t>NewLength</w:t>
      </w:r>
      <w:proofErr w:type="spellEnd"/>
      <w:r w:rsidRPr="00385E50">
        <w:rPr>
          <w:rStyle w:val="a4"/>
          <w:lang w:val="en-US"/>
        </w:rPr>
        <w:t>: Integer)</w:t>
      </w:r>
      <w:r w:rsidRPr="00385E50">
        <w:rPr>
          <w:lang w:val="en-US"/>
        </w:rPr>
        <w:t xml:space="preserve"> </w:t>
      </w:r>
      <w:proofErr w:type="spellStart"/>
      <w:r w:rsidRPr="00385E50">
        <w:t>дозволяє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змінити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довжину</w:t>
      </w:r>
      <w:proofErr w:type="spellEnd"/>
      <w:r w:rsidRPr="00385E50">
        <w:rPr>
          <w:lang w:val="en-US"/>
        </w:rPr>
        <w:t xml:space="preserve"> </w:t>
      </w:r>
      <w:r w:rsidRPr="00385E50">
        <w:t>рядка</w:t>
      </w:r>
      <w:r w:rsidRPr="00385E50">
        <w:rPr>
          <w:lang w:val="en-US"/>
        </w:rPr>
        <w:t xml:space="preserve">. </w:t>
      </w:r>
      <w:proofErr w:type="spellStart"/>
      <w:r w:rsidRPr="00385E50">
        <w:t>Якщо</w:t>
      </w:r>
      <w:proofErr w:type="spellEnd"/>
      <w:r w:rsidRPr="00385E50">
        <w:t xml:space="preserve"> рядок </w:t>
      </w:r>
      <w:proofErr w:type="spellStart"/>
      <w:r w:rsidRPr="00385E50">
        <w:t>містила</w:t>
      </w:r>
      <w:proofErr w:type="spellEnd"/>
      <w:r w:rsidRPr="00385E50">
        <w:t xml:space="preserve"> </w:t>
      </w:r>
      <w:proofErr w:type="spellStart"/>
      <w:r w:rsidRPr="00385E50">
        <w:t>більшу</w:t>
      </w:r>
      <w:proofErr w:type="spellEnd"/>
      <w:r w:rsidRPr="00385E50">
        <w:t xml:space="preserve"> </w:t>
      </w:r>
      <w:proofErr w:type="spellStart"/>
      <w:r w:rsidRPr="00385E50">
        <w:t>кількість</w:t>
      </w:r>
      <w:proofErr w:type="spellEnd"/>
      <w:r w:rsidRPr="00385E50">
        <w:t xml:space="preserve"> </w:t>
      </w:r>
      <w:proofErr w:type="spellStart"/>
      <w:r w:rsidRPr="00385E50">
        <w:t>символів</w:t>
      </w:r>
      <w:proofErr w:type="spellEnd"/>
      <w:r w:rsidRPr="00385E50">
        <w:t xml:space="preserve">, </w:t>
      </w:r>
      <w:proofErr w:type="spellStart"/>
      <w:r w:rsidRPr="00385E50">
        <w:t>ніж</w:t>
      </w:r>
      <w:proofErr w:type="spellEnd"/>
      <w:r w:rsidRPr="00385E50">
        <w:t xml:space="preserve"> задано в </w:t>
      </w:r>
      <w:proofErr w:type="spellStart"/>
      <w:r w:rsidRPr="00385E50">
        <w:t>функції</w:t>
      </w:r>
      <w:proofErr w:type="spellEnd"/>
      <w:r w:rsidRPr="00385E50">
        <w:t>, то “</w:t>
      </w:r>
      <w:proofErr w:type="spellStart"/>
      <w:r w:rsidRPr="00385E50">
        <w:t>зайві</w:t>
      </w:r>
      <w:proofErr w:type="spellEnd"/>
      <w:r w:rsidRPr="00385E50">
        <w:t xml:space="preserve">” </w:t>
      </w:r>
      <w:proofErr w:type="spellStart"/>
      <w:r w:rsidRPr="00385E50">
        <w:t>символи</w:t>
      </w:r>
      <w:proofErr w:type="spellEnd"/>
      <w:r w:rsidRPr="00385E50">
        <w:t xml:space="preserve"> </w:t>
      </w:r>
      <w:proofErr w:type="spellStart"/>
      <w:proofErr w:type="gramStart"/>
      <w:r w:rsidRPr="00385E50">
        <w:t>обр</w:t>
      </w:r>
      <w:proofErr w:type="gramEnd"/>
      <w:r w:rsidRPr="00385E50">
        <w:t>ізаються</w:t>
      </w:r>
      <w:proofErr w:type="spellEnd"/>
      <w:r w:rsidRPr="00385E50">
        <w:t>. Приклад: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proofErr w:type="spellStart"/>
      <w:proofErr w:type="gramStart"/>
      <w:r w:rsidRPr="00385E50">
        <w:rPr>
          <w:b/>
          <w:bCs/>
          <w:lang w:val="en-US"/>
        </w:rPr>
        <w:t>var</w:t>
      </w:r>
      <w:proofErr w:type="spellEnd"/>
      <w:proofErr w:type="gramEnd"/>
      <w:r w:rsidRPr="00385E50">
        <w:rPr>
          <w:b/>
          <w:bCs/>
          <w:lang w:val="en-US"/>
        </w:rPr>
        <w:t xml:space="preserve"> </w:t>
      </w:r>
      <w:proofErr w:type="spellStart"/>
      <w:r w:rsidRPr="00385E50">
        <w:rPr>
          <w:lang w:val="en-US"/>
        </w:rPr>
        <w:t>Str</w:t>
      </w:r>
      <w:proofErr w:type="spellEnd"/>
      <w:r w:rsidRPr="00385E50">
        <w:rPr>
          <w:lang w:val="en-US"/>
        </w:rPr>
        <w:t xml:space="preserve">: String; </w:t>
      </w:r>
      <w:r w:rsidRPr="00385E50">
        <w:rPr>
          <w:lang w:val="en-US"/>
        </w:rPr>
        <w:br/>
        <w:t xml:space="preserve">{ … } </w:t>
      </w:r>
      <w:r w:rsidRPr="00385E50">
        <w:rPr>
          <w:lang w:val="en-US"/>
        </w:rPr>
        <w:br/>
      </w:r>
      <w:proofErr w:type="spellStart"/>
      <w:r w:rsidRPr="00385E50">
        <w:rPr>
          <w:lang w:val="en-US"/>
        </w:rPr>
        <w:t>Str</w:t>
      </w:r>
      <w:proofErr w:type="spellEnd"/>
      <w:proofErr w:type="gramStart"/>
      <w:r w:rsidRPr="00385E50">
        <w:rPr>
          <w:lang w:val="en-US"/>
        </w:rPr>
        <w:t>:=</w:t>
      </w:r>
      <w:proofErr w:type="gramEnd"/>
      <w:r w:rsidRPr="00385E50">
        <w:rPr>
          <w:lang w:val="en-US"/>
        </w:rPr>
        <w:t xml:space="preserve">”Hello, world!”; </w:t>
      </w:r>
      <w:r w:rsidRPr="00385E50">
        <w:rPr>
          <w:lang w:val="en-US"/>
        </w:rPr>
        <w:br/>
      </w:r>
      <w:proofErr w:type="spellStart"/>
      <w:r w:rsidRPr="00385E50">
        <w:rPr>
          <w:lang w:val="en-US"/>
        </w:rPr>
        <w:t>SetLength</w:t>
      </w:r>
      <w:proofErr w:type="spellEnd"/>
      <w:r w:rsidRPr="00385E50">
        <w:rPr>
          <w:lang w:val="en-US"/>
        </w:rPr>
        <w:t>(</w:t>
      </w:r>
      <w:proofErr w:type="spellStart"/>
      <w:r w:rsidRPr="00385E50">
        <w:rPr>
          <w:lang w:val="en-US"/>
        </w:rPr>
        <w:t>Str</w:t>
      </w:r>
      <w:proofErr w:type="spellEnd"/>
      <w:r w:rsidRPr="00385E50">
        <w:rPr>
          <w:lang w:val="en-US"/>
        </w:rPr>
        <w:t xml:space="preserve">, 5); { </w:t>
      </w:r>
      <w:proofErr w:type="spellStart"/>
      <w:r w:rsidRPr="00385E50">
        <w:rPr>
          <w:lang w:val="en-US"/>
        </w:rPr>
        <w:t>Str</w:t>
      </w:r>
      <w:proofErr w:type="spellEnd"/>
      <w:r w:rsidRPr="00385E50">
        <w:rPr>
          <w:lang w:val="en-US"/>
        </w:rPr>
        <w:t xml:space="preserve"> = “Hello” }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r w:rsidRPr="00385E50">
        <w:rPr>
          <w:lang w:val="en-US"/>
        </w:rPr>
        <w:t xml:space="preserve">3) </w:t>
      </w:r>
      <w:proofErr w:type="spellStart"/>
      <w:r w:rsidRPr="00385E50">
        <w:t>Функція</w:t>
      </w:r>
      <w:proofErr w:type="spellEnd"/>
      <w:r w:rsidRPr="00385E50">
        <w:rPr>
          <w:lang w:val="en-US"/>
        </w:rPr>
        <w:t xml:space="preserve"> </w:t>
      </w:r>
      <w:proofErr w:type="spellStart"/>
      <w:proofErr w:type="gramStart"/>
      <w:r w:rsidRPr="00385E50">
        <w:rPr>
          <w:rStyle w:val="a4"/>
          <w:lang w:val="en-US"/>
        </w:rPr>
        <w:t>Pos</w:t>
      </w:r>
      <w:proofErr w:type="spellEnd"/>
      <w:r w:rsidRPr="00385E50">
        <w:rPr>
          <w:rStyle w:val="a4"/>
          <w:lang w:val="en-US"/>
        </w:rPr>
        <w:t>(</w:t>
      </w:r>
      <w:proofErr w:type="spellStart"/>
      <w:proofErr w:type="gramEnd"/>
      <w:r w:rsidRPr="00385E50">
        <w:rPr>
          <w:rStyle w:val="a4"/>
          <w:lang w:val="en-US"/>
        </w:rPr>
        <w:t>SubStr</w:t>
      </w:r>
      <w:proofErr w:type="spellEnd"/>
      <w:r w:rsidRPr="00385E50">
        <w:rPr>
          <w:rStyle w:val="a4"/>
          <w:lang w:val="en-US"/>
        </w:rPr>
        <w:t xml:space="preserve">, </w:t>
      </w:r>
      <w:proofErr w:type="spellStart"/>
      <w:r w:rsidRPr="00385E50">
        <w:rPr>
          <w:rStyle w:val="a4"/>
          <w:lang w:val="en-US"/>
        </w:rPr>
        <w:t>Str</w:t>
      </w:r>
      <w:proofErr w:type="spellEnd"/>
      <w:r w:rsidRPr="00385E50">
        <w:rPr>
          <w:rStyle w:val="a4"/>
          <w:lang w:val="en-US"/>
        </w:rPr>
        <w:t>: String)</w:t>
      </w:r>
      <w:r w:rsidRPr="00385E50">
        <w:rPr>
          <w:lang w:val="en-US"/>
        </w:rPr>
        <w:t xml:space="preserve"> – </w:t>
      </w:r>
      <w:proofErr w:type="spellStart"/>
      <w:r w:rsidRPr="00385E50">
        <w:t>Повертає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позицію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підрядка</w:t>
      </w:r>
      <w:proofErr w:type="spellEnd"/>
      <w:r w:rsidRPr="00385E50">
        <w:rPr>
          <w:lang w:val="en-US"/>
        </w:rPr>
        <w:t xml:space="preserve"> </w:t>
      </w:r>
      <w:r w:rsidRPr="00385E50">
        <w:t>в</w:t>
      </w:r>
      <w:r w:rsidRPr="00385E50">
        <w:rPr>
          <w:lang w:val="en-US"/>
        </w:rPr>
        <w:t xml:space="preserve"> </w:t>
      </w:r>
      <w:r w:rsidRPr="00385E50">
        <w:t>рядку</w:t>
      </w:r>
      <w:r w:rsidRPr="00385E50">
        <w:rPr>
          <w:lang w:val="en-US"/>
        </w:rPr>
        <w:t xml:space="preserve">. </w:t>
      </w:r>
      <w:proofErr w:type="spellStart"/>
      <w:r w:rsidRPr="00385E50">
        <w:t>Нумерація</w:t>
      </w:r>
      <w:proofErr w:type="spellEnd"/>
      <w:r w:rsidRPr="00385E50">
        <w:t xml:space="preserve"> </w:t>
      </w:r>
      <w:proofErr w:type="spellStart"/>
      <w:r w:rsidRPr="00385E50">
        <w:t>символів</w:t>
      </w:r>
      <w:proofErr w:type="spellEnd"/>
      <w:r w:rsidRPr="00385E50">
        <w:t xml:space="preserve"> </w:t>
      </w:r>
      <w:proofErr w:type="spellStart"/>
      <w:proofErr w:type="gramStart"/>
      <w:r w:rsidRPr="00385E50">
        <w:t>починається</w:t>
      </w:r>
      <w:proofErr w:type="spellEnd"/>
      <w:proofErr w:type="gramEnd"/>
      <w:r w:rsidRPr="00385E50">
        <w:t xml:space="preserve"> з </w:t>
      </w:r>
      <w:proofErr w:type="spellStart"/>
      <w:r w:rsidRPr="00385E50">
        <w:t>одиниці</w:t>
      </w:r>
      <w:proofErr w:type="spellEnd"/>
      <w:r w:rsidRPr="00385E50">
        <w:t xml:space="preserve"> (1). У </w:t>
      </w:r>
      <w:proofErr w:type="spellStart"/>
      <w:r w:rsidRPr="00385E50">
        <w:t>разі</w:t>
      </w:r>
      <w:proofErr w:type="spellEnd"/>
      <w:r w:rsidRPr="00385E50">
        <w:t xml:space="preserve"> </w:t>
      </w:r>
      <w:proofErr w:type="spellStart"/>
      <w:r w:rsidRPr="00385E50">
        <w:t>відсутності</w:t>
      </w:r>
      <w:proofErr w:type="spellEnd"/>
      <w:r w:rsidRPr="00385E50">
        <w:t xml:space="preserve"> </w:t>
      </w:r>
      <w:proofErr w:type="spellStart"/>
      <w:proofErr w:type="gramStart"/>
      <w:r w:rsidRPr="00385E50">
        <w:t>п</w:t>
      </w:r>
      <w:proofErr w:type="gramEnd"/>
      <w:r w:rsidRPr="00385E50">
        <w:t>ідрядка</w:t>
      </w:r>
      <w:proofErr w:type="spellEnd"/>
      <w:r w:rsidRPr="00385E50">
        <w:t xml:space="preserve"> в рядку </w:t>
      </w:r>
      <w:proofErr w:type="spellStart"/>
      <w:r w:rsidRPr="00385E50">
        <w:t>повертається</w:t>
      </w:r>
      <w:proofErr w:type="spellEnd"/>
      <w:r w:rsidRPr="00385E50">
        <w:t xml:space="preserve"> 0. Приклад</w:t>
      </w:r>
      <w:r w:rsidRPr="00385E50">
        <w:rPr>
          <w:lang w:val="en-US"/>
        </w:rPr>
        <w:t>: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proofErr w:type="spellStart"/>
      <w:proofErr w:type="gramStart"/>
      <w:r w:rsidRPr="00385E50">
        <w:rPr>
          <w:b/>
          <w:bCs/>
          <w:lang w:val="en-US"/>
        </w:rPr>
        <w:lastRenderedPageBreak/>
        <w:t>var</w:t>
      </w:r>
      <w:proofErr w:type="spellEnd"/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lang w:val="en-US"/>
        </w:rPr>
        <w:t xml:space="preserve">Str1, Str2: String; P: Integer; </w:t>
      </w:r>
      <w:r w:rsidRPr="00385E50">
        <w:rPr>
          <w:lang w:val="en-US"/>
        </w:rPr>
        <w:br/>
        <w:t xml:space="preserve">{ … } </w:t>
      </w:r>
      <w:r w:rsidRPr="00385E50">
        <w:rPr>
          <w:lang w:val="en-US"/>
        </w:rPr>
        <w:br/>
        <w:t>Str1:=”Hi! How do you do?</w:t>
      </w:r>
      <w:proofErr w:type="gramStart"/>
      <w:r w:rsidRPr="00385E50">
        <w:rPr>
          <w:lang w:val="en-US"/>
        </w:rPr>
        <w:t>”;</w:t>
      </w:r>
      <w:proofErr w:type="gramEnd"/>
      <w:r w:rsidRPr="00385E50">
        <w:rPr>
          <w:lang w:val="en-US"/>
        </w:rPr>
        <w:t xml:space="preserve"> </w:t>
      </w:r>
      <w:r w:rsidRPr="00385E50">
        <w:rPr>
          <w:lang w:val="en-US"/>
        </w:rPr>
        <w:br/>
        <w:t xml:space="preserve">Str2:=”do”; </w:t>
      </w:r>
      <w:r w:rsidRPr="00385E50">
        <w:rPr>
          <w:lang w:val="en-US"/>
        </w:rPr>
        <w:br/>
        <w:t>P:=Pos(Str2, Str1); { P = 9 }</w:t>
      </w:r>
    </w:p>
    <w:p w:rsidR="002A687D" w:rsidRPr="00385E50" w:rsidRDefault="002A687D" w:rsidP="002A687D">
      <w:pPr>
        <w:pStyle w:val="a3"/>
        <w:spacing w:line="276" w:lineRule="auto"/>
        <w:jc w:val="both"/>
        <w:rPr>
          <w:lang w:val="en-US"/>
        </w:rPr>
      </w:pPr>
      <w:r w:rsidRPr="00385E50">
        <w:rPr>
          <w:lang w:val="en-US"/>
        </w:rPr>
        <w:t xml:space="preserve">4) </w:t>
      </w:r>
      <w:proofErr w:type="spellStart"/>
      <w:r w:rsidRPr="00385E50">
        <w:t>Функція</w:t>
      </w:r>
      <w:proofErr w:type="spellEnd"/>
      <w:r w:rsidRPr="00385E50">
        <w:rPr>
          <w:lang w:val="en-US"/>
        </w:rPr>
        <w:t xml:space="preserve"> </w:t>
      </w:r>
      <w:proofErr w:type="gramStart"/>
      <w:r w:rsidRPr="00385E50">
        <w:rPr>
          <w:rStyle w:val="a4"/>
          <w:lang w:val="en-US"/>
        </w:rPr>
        <w:t>Copy(</w:t>
      </w:r>
      <w:proofErr w:type="spellStart"/>
      <w:proofErr w:type="gramEnd"/>
      <w:r w:rsidRPr="00385E50">
        <w:rPr>
          <w:rStyle w:val="a4"/>
          <w:lang w:val="en-US"/>
        </w:rPr>
        <w:t>Str</w:t>
      </w:r>
      <w:proofErr w:type="spellEnd"/>
      <w:r w:rsidRPr="00385E50">
        <w:rPr>
          <w:rStyle w:val="a4"/>
          <w:lang w:val="en-US"/>
        </w:rPr>
        <w:t>: String; Start, Length: Integer)</w:t>
      </w:r>
      <w:r w:rsidRPr="00385E50">
        <w:rPr>
          <w:lang w:val="en-US"/>
        </w:rPr>
        <w:t xml:space="preserve"> – </w:t>
      </w:r>
      <w:proofErr w:type="spellStart"/>
      <w:r w:rsidRPr="00385E50">
        <w:t>Повертає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частину</w:t>
      </w:r>
      <w:proofErr w:type="spellEnd"/>
      <w:r w:rsidRPr="00385E50">
        <w:rPr>
          <w:lang w:val="en-US"/>
        </w:rPr>
        <w:t xml:space="preserve"> </w:t>
      </w:r>
      <w:r w:rsidRPr="00385E50">
        <w:t>рядка</w:t>
      </w:r>
      <w:r w:rsidRPr="00385E50">
        <w:rPr>
          <w:lang w:val="en-US"/>
        </w:rPr>
        <w:t xml:space="preserve"> </w:t>
      </w:r>
      <w:proofErr w:type="spellStart"/>
      <w:r w:rsidRPr="00385E50">
        <w:rPr>
          <w:lang w:val="en-US"/>
        </w:rPr>
        <w:t>Str</w:t>
      </w:r>
      <w:proofErr w:type="spellEnd"/>
      <w:r w:rsidRPr="00385E50">
        <w:rPr>
          <w:lang w:val="en-US"/>
        </w:rPr>
        <w:t xml:space="preserve">, </w:t>
      </w:r>
      <w:proofErr w:type="spellStart"/>
      <w:r w:rsidRPr="00385E50">
        <w:t>починаючи</w:t>
      </w:r>
      <w:proofErr w:type="spellEnd"/>
      <w:r w:rsidRPr="00385E50">
        <w:rPr>
          <w:lang w:val="en-US"/>
        </w:rPr>
        <w:t xml:space="preserve"> </w:t>
      </w:r>
      <w:r w:rsidRPr="00385E50">
        <w:t>з</w:t>
      </w:r>
      <w:r w:rsidRPr="00385E50">
        <w:rPr>
          <w:lang w:val="en-US"/>
        </w:rPr>
        <w:t xml:space="preserve"> </w:t>
      </w:r>
      <w:r w:rsidRPr="00385E50">
        <w:t>символу</w:t>
      </w:r>
      <w:r w:rsidRPr="00385E50">
        <w:rPr>
          <w:lang w:val="en-US"/>
        </w:rPr>
        <w:t xml:space="preserve"> Start </w:t>
      </w:r>
      <w:proofErr w:type="spellStart"/>
      <w:r w:rsidRPr="00385E50">
        <w:t>довжиною</w:t>
      </w:r>
      <w:proofErr w:type="spellEnd"/>
      <w:r w:rsidRPr="00385E50">
        <w:rPr>
          <w:lang w:val="en-US"/>
        </w:rPr>
        <w:t xml:space="preserve"> Length. </w:t>
      </w:r>
      <w:proofErr w:type="spellStart"/>
      <w:r w:rsidRPr="00385E50">
        <w:t>Обмежень</w:t>
      </w:r>
      <w:proofErr w:type="spellEnd"/>
      <w:r w:rsidRPr="00385E50">
        <w:rPr>
          <w:lang w:val="en-US"/>
        </w:rPr>
        <w:t xml:space="preserve"> </w:t>
      </w:r>
      <w:r w:rsidRPr="00385E50">
        <w:t>на</w:t>
      </w:r>
      <w:r w:rsidRPr="00385E50">
        <w:rPr>
          <w:lang w:val="en-US"/>
        </w:rPr>
        <w:t xml:space="preserve"> Length </w:t>
      </w:r>
      <w:proofErr w:type="spellStart"/>
      <w:r w:rsidRPr="00385E50">
        <w:t>немає</w:t>
      </w:r>
      <w:proofErr w:type="spellEnd"/>
      <w:r w:rsidRPr="00385E50">
        <w:rPr>
          <w:lang w:val="en-US"/>
        </w:rPr>
        <w:t xml:space="preserve"> – </w:t>
      </w:r>
      <w:proofErr w:type="spellStart"/>
      <w:r w:rsidRPr="00385E50">
        <w:t>якщо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воно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перевищує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кількість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символів</w:t>
      </w:r>
      <w:proofErr w:type="spellEnd"/>
      <w:r w:rsidRPr="00385E50">
        <w:rPr>
          <w:lang w:val="en-US"/>
        </w:rPr>
        <w:t xml:space="preserve"> </w:t>
      </w:r>
      <w:proofErr w:type="spellStart"/>
      <w:proofErr w:type="gramStart"/>
      <w:r w:rsidRPr="00385E50">
        <w:t>в</w:t>
      </w:r>
      <w:proofErr w:type="gramEnd"/>
      <w:r w:rsidRPr="00385E50">
        <w:t>ід</w:t>
      </w:r>
      <w:proofErr w:type="spellEnd"/>
      <w:r w:rsidRPr="00385E50">
        <w:rPr>
          <w:lang w:val="en-US"/>
        </w:rPr>
        <w:t xml:space="preserve"> Start </w:t>
      </w:r>
      <w:r w:rsidRPr="00385E50">
        <w:t>до</w:t>
      </w:r>
      <w:r w:rsidRPr="00385E50">
        <w:rPr>
          <w:lang w:val="en-US"/>
        </w:rPr>
        <w:t xml:space="preserve"> </w:t>
      </w:r>
      <w:proofErr w:type="spellStart"/>
      <w:r w:rsidRPr="00385E50">
        <w:t>кінця</w:t>
      </w:r>
      <w:proofErr w:type="spellEnd"/>
      <w:r w:rsidRPr="00385E50">
        <w:rPr>
          <w:lang w:val="en-US"/>
        </w:rPr>
        <w:t xml:space="preserve"> </w:t>
      </w:r>
      <w:r w:rsidRPr="00385E50">
        <w:t>рядка</w:t>
      </w:r>
      <w:r w:rsidRPr="00385E50">
        <w:rPr>
          <w:lang w:val="en-US"/>
        </w:rPr>
        <w:t xml:space="preserve">, </w:t>
      </w:r>
      <w:r w:rsidRPr="00385E50">
        <w:t>то</w:t>
      </w:r>
      <w:r w:rsidRPr="00385E50">
        <w:rPr>
          <w:lang w:val="en-US"/>
        </w:rPr>
        <w:t xml:space="preserve"> </w:t>
      </w:r>
      <w:r w:rsidRPr="00385E50">
        <w:t>рядок</w:t>
      </w:r>
      <w:r w:rsidRPr="00385E50">
        <w:rPr>
          <w:lang w:val="en-US"/>
        </w:rPr>
        <w:t xml:space="preserve"> </w:t>
      </w:r>
      <w:r w:rsidRPr="00385E50">
        <w:t>буде</w:t>
      </w:r>
      <w:r w:rsidRPr="00385E50">
        <w:rPr>
          <w:lang w:val="en-US"/>
        </w:rPr>
        <w:t xml:space="preserve"> </w:t>
      </w:r>
      <w:proofErr w:type="spellStart"/>
      <w:r w:rsidRPr="00385E50">
        <w:t>скопійована</w:t>
      </w:r>
      <w:proofErr w:type="spellEnd"/>
      <w:r w:rsidRPr="00385E50">
        <w:rPr>
          <w:lang w:val="en-US"/>
        </w:rPr>
        <w:t xml:space="preserve"> </w:t>
      </w:r>
      <w:r w:rsidRPr="00385E50">
        <w:t>до</w:t>
      </w:r>
      <w:r w:rsidRPr="00385E50">
        <w:rPr>
          <w:lang w:val="en-US"/>
        </w:rPr>
        <w:t xml:space="preserve"> </w:t>
      </w:r>
      <w:proofErr w:type="spellStart"/>
      <w:r w:rsidRPr="00385E50">
        <w:t>кінця</w:t>
      </w:r>
      <w:proofErr w:type="spellEnd"/>
      <w:r w:rsidRPr="00385E50">
        <w:rPr>
          <w:lang w:val="en-US"/>
        </w:rPr>
        <w:t xml:space="preserve">. </w:t>
      </w:r>
      <w:r w:rsidRPr="00385E50">
        <w:t>Приклад</w:t>
      </w:r>
      <w:r w:rsidRPr="00385E50">
        <w:rPr>
          <w:lang w:val="en-US"/>
        </w:rPr>
        <w:t>: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proofErr w:type="spellStart"/>
      <w:proofErr w:type="gramStart"/>
      <w:r w:rsidRPr="00385E50">
        <w:rPr>
          <w:b/>
          <w:bCs/>
          <w:lang w:val="en-US"/>
        </w:rPr>
        <w:t>var</w:t>
      </w:r>
      <w:proofErr w:type="spellEnd"/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lang w:val="en-US"/>
        </w:rPr>
        <w:t xml:space="preserve">Str1, Str2: String; </w:t>
      </w:r>
      <w:r w:rsidRPr="00385E50">
        <w:rPr>
          <w:lang w:val="en-US"/>
        </w:rPr>
        <w:br/>
        <w:t xml:space="preserve">{ … } </w:t>
      </w:r>
      <w:r w:rsidRPr="00385E50">
        <w:rPr>
          <w:lang w:val="en-US"/>
        </w:rPr>
        <w:br/>
        <w:t xml:space="preserve">Str1:=”This is a test for </w:t>
      </w:r>
      <w:proofErr w:type="gramStart"/>
      <w:r w:rsidRPr="00385E50">
        <w:rPr>
          <w:lang w:val="en-US"/>
        </w:rPr>
        <w:t>Copy(</w:t>
      </w:r>
      <w:proofErr w:type="gramEnd"/>
      <w:r w:rsidRPr="00385E50">
        <w:rPr>
          <w:lang w:val="en-US"/>
        </w:rPr>
        <w:t xml:space="preserve">) function.”; </w:t>
      </w:r>
      <w:r w:rsidRPr="00385E50">
        <w:rPr>
          <w:lang w:val="en-US"/>
        </w:rPr>
        <w:br/>
        <w:t>Str2:=Copy(Str1, 11, 4); { Str2 = “test” }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r w:rsidRPr="00385E50">
        <w:rPr>
          <w:lang w:val="en-US"/>
        </w:rPr>
        <w:t xml:space="preserve">5) </w:t>
      </w:r>
      <w:r w:rsidRPr="00385E50">
        <w:t>Процедура</w:t>
      </w:r>
      <w:r w:rsidRPr="00385E50">
        <w:rPr>
          <w:lang w:val="en-US"/>
        </w:rPr>
        <w:t xml:space="preserve"> </w:t>
      </w:r>
      <w:proofErr w:type="gramStart"/>
      <w:r w:rsidRPr="00385E50">
        <w:rPr>
          <w:rStyle w:val="a4"/>
          <w:lang w:val="en-US"/>
        </w:rPr>
        <w:t>Delete(</w:t>
      </w:r>
      <w:proofErr w:type="spellStart"/>
      <w:proofErr w:type="gramEnd"/>
      <w:r w:rsidRPr="00385E50">
        <w:rPr>
          <w:rStyle w:val="a4"/>
          <w:lang w:val="en-US"/>
        </w:rPr>
        <w:t>Str</w:t>
      </w:r>
      <w:proofErr w:type="spellEnd"/>
      <w:r w:rsidRPr="00385E50">
        <w:rPr>
          <w:rStyle w:val="a4"/>
          <w:lang w:val="en-US"/>
        </w:rPr>
        <w:t>: String; Start, Length: Integer)</w:t>
      </w:r>
      <w:r w:rsidRPr="00385E50">
        <w:rPr>
          <w:lang w:val="en-US"/>
        </w:rPr>
        <w:t xml:space="preserve"> – </w:t>
      </w:r>
      <w:proofErr w:type="spellStart"/>
      <w:r w:rsidRPr="00385E50">
        <w:t>Видаляє</w:t>
      </w:r>
      <w:proofErr w:type="spellEnd"/>
      <w:r w:rsidRPr="00385E50">
        <w:rPr>
          <w:lang w:val="en-US"/>
        </w:rPr>
        <w:t xml:space="preserve"> </w:t>
      </w:r>
      <w:r w:rsidRPr="00385E50">
        <w:t>з</w:t>
      </w:r>
      <w:r w:rsidRPr="00385E50">
        <w:rPr>
          <w:lang w:val="en-US"/>
        </w:rPr>
        <w:t xml:space="preserve"> </w:t>
      </w:r>
      <w:r w:rsidRPr="00385E50">
        <w:t>рядка</w:t>
      </w:r>
      <w:r w:rsidRPr="00385E50">
        <w:rPr>
          <w:lang w:val="en-US"/>
        </w:rPr>
        <w:t xml:space="preserve"> </w:t>
      </w:r>
      <w:proofErr w:type="spellStart"/>
      <w:r w:rsidRPr="00385E50">
        <w:rPr>
          <w:lang w:val="en-US"/>
        </w:rPr>
        <w:t>Str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символи</w:t>
      </w:r>
      <w:proofErr w:type="spellEnd"/>
      <w:r w:rsidRPr="00385E50">
        <w:rPr>
          <w:lang w:val="en-US"/>
        </w:rPr>
        <w:t xml:space="preserve">, </w:t>
      </w:r>
      <w:proofErr w:type="spellStart"/>
      <w:r w:rsidRPr="00385E50">
        <w:t>починаючи</w:t>
      </w:r>
      <w:proofErr w:type="spellEnd"/>
      <w:r w:rsidRPr="00385E50">
        <w:rPr>
          <w:lang w:val="en-US"/>
        </w:rPr>
        <w:t xml:space="preserve"> </w:t>
      </w:r>
      <w:r w:rsidRPr="00385E50">
        <w:t>з</w:t>
      </w:r>
      <w:r w:rsidRPr="00385E50">
        <w:rPr>
          <w:lang w:val="en-US"/>
        </w:rPr>
        <w:t xml:space="preserve"> </w:t>
      </w:r>
      <w:proofErr w:type="spellStart"/>
      <w:r w:rsidRPr="00385E50">
        <w:t>позиції</w:t>
      </w:r>
      <w:proofErr w:type="spellEnd"/>
      <w:r w:rsidRPr="00385E50">
        <w:rPr>
          <w:lang w:val="en-US"/>
        </w:rPr>
        <w:t xml:space="preserve"> Start </w:t>
      </w:r>
      <w:proofErr w:type="spellStart"/>
      <w:r w:rsidRPr="00385E50">
        <w:t>довжиною</w:t>
      </w:r>
      <w:proofErr w:type="spellEnd"/>
      <w:r w:rsidRPr="00385E50">
        <w:rPr>
          <w:lang w:val="en-US"/>
        </w:rPr>
        <w:t xml:space="preserve"> Length. </w:t>
      </w:r>
      <w:r w:rsidRPr="00385E50">
        <w:t>Приклад</w:t>
      </w:r>
      <w:r w:rsidRPr="00385E50">
        <w:rPr>
          <w:lang w:val="en-US"/>
        </w:rPr>
        <w:t>: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proofErr w:type="spellStart"/>
      <w:proofErr w:type="gramStart"/>
      <w:r w:rsidRPr="00385E50">
        <w:rPr>
          <w:b/>
          <w:bCs/>
          <w:lang w:val="en-US"/>
        </w:rPr>
        <w:t>var</w:t>
      </w:r>
      <w:proofErr w:type="spellEnd"/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lang w:val="en-US"/>
        </w:rPr>
        <w:t xml:space="preserve">Str1: String; </w:t>
      </w:r>
      <w:r w:rsidRPr="00385E50">
        <w:rPr>
          <w:lang w:val="en-US"/>
        </w:rPr>
        <w:br/>
        <w:t xml:space="preserve">{ … } </w:t>
      </w:r>
      <w:r w:rsidRPr="00385E50">
        <w:rPr>
          <w:lang w:val="en-US"/>
        </w:rPr>
        <w:br/>
        <w:t>Str1:=”Hello, world!</w:t>
      </w:r>
      <w:proofErr w:type="gramStart"/>
      <w:r w:rsidRPr="00385E50">
        <w:rPr>
          <w:lang w:val="en-US"/>
        </w:rPr>
        <w:t>”;</w:t>
      </w:r>
      <w:proofErr w:type="gramEnd"/>
      <w:r w:rsidRPr="00385E50">
        <w:rPr>
          <w:lang w:val="en-US"/>
        </w:rPr>
        <w:t xml:space="preserve"> </w:t>
      </w:r>
      <w:r w:rsidRPr="00385E50">
        <w:rPr>
          <w:lang w:val="en-US"/>
        </w:rPr>
        <w:br/>
        <w:t>Delete(Str1, 6, 7); { Str1 = “Hello!” }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r w:rsidRPr="00385E50">
        <w:rPr>
          <w:lang w:val="en-US"/>
        </w:rPr>
        <w:t xml:space="preserve">6) </w:t>
      </w:r>
      <w:proofErr w:type="spellStart"/>
      <w:r w:rsidRPr="00385E50">
        <w:t>Функції</w:t>
      </w:r>
      <w:proofErr w:type="spellEnd"/>
      <w:r w:rsidRPr="00385E50">
        <w:rPr>
          <w:lang w:val="en-US"/>
        </w:rPr>
        <w:t xml:space="preserve"> </w:t>
      </w:r>
      <w:proofErr w:type="spellStart"/>
      <w:proofErr w:type="gramStart"/>
      <w:r w:rsidRPr="00385E50">
        <w:rPr>
          <w:rStyle w:val="a4"/>
          <w:lang w:val="en-US"/>
        </w:rPr>
        <w:t>UpperCase</w:t>
      </w:r>
      <w:proofErr w:type="spellEnd"/>
      <w:r w:rsidRPr="00385E50">
        <w:rPr>
          <w:rStyle w:val="a4"/>
          <w:lang w:val="en-US"/>
        </w:rPr>
        <w:t>(</w:t>
      </w:r>
      <w:proofErr w:type="spellStart"/>
      <w:proofErr w:type="gramEnd"/>
      <w:r w:rsidRPr="00385E50">
        <w:rPr>
          <w:rStyle w:val="a4"/>
          <w:lang w:val="en-US"/>
        </w:rPr>
        <w:t>Str</w:t>
      </w:r>
      <w:proofErr w:type="spellEnd"/>
      <w:r w:rsidRPr="00385E50">
        <w:rPr>
          <w:rStyle w:val="a4"/>
          <w:lang w:val="en-US"/>
        </w:rPr>
        <w:t>: String)</w:t>
      </w:r>
      <w:r w:rsidRPr="00385E50">
        <w:rPr>
          <w:lang w:val="en-US"/>
        </w:rPr>
        <w:t xml:space="preserve"> </w:t>
      </w:r>
      <w:r w:rsidRPr="00385E50">
        <w:t>і</w:t>
      </w:r>
      <w:r w:rsidRPr="00385E50">
        <w:rPr>
          <w:lang w:val="en-US"/>
        </w:rPr>
        <w:t xml:space="preserve"> </w:t>
      </w:r>
      <w:proofErr w:type="spellStart"/>
      <w:r w:rsidRPr="00385E50">
        <w:rPr>
          <w:rStyle w:val="a4"/>
          <w:lang w:val="en-US"/>
        </w:rPr>
        <w:t>LowerCase</w:t>
      </w:r>
      <w:proofErr w:type="spellEnd"/>
      <w:r w:rsidRPr="00385E50">
        <w:rPr>
          <w:rStyle w:val="a4"/>
          <w:lang w:val="en-US"/>
        </w:rPr>
        <w:t>(</w:t>
      </w:r>
      <w:proofErr w:type="spellStart"/>
      <w:r w:rsidRPr="00385E50">
        <w:rPr>
          <w:rStyle w:val="a4"/>
          <w:lang w:val="en-US"/>
        </w:rPr>
        <w:t>Str</w:t>
      </w:r>
      <w:proofErr w:type="spellEnd"/>
      <w:r w:rsidRPr="00385E50">
        <w:rPr>
          <w:rStyle w:val="a4"/>
          <w:lang w:val="en-US"/>
        </w:rPr>
        <w:t>: String)</w:t>
      </w:r>
      <w:r w:rsidRPr="00385E50">
        <w:rPr>
          <w:lang w:val="en-US"/>
        </w:rPr>
        <w:t xml:space="preserve"> </w:t>
      </w:r>
      <w:proofErr w:type="spellStart"/>
      <w:r w:rsidRPr="00385E50">
        <w:t>перетворять</w:t>
      </w:r>
      <w:proofErr w:type="spellEnd"/>
      <w:r w:rsidRPr="00385E50">
        <w:rPr>
          <w:lang w:val="en-US"/>
        </w:rPr>
        <w:t xml:space="preserve"> </w:t>
      </w:r>
      <w:r w:rsidRPr="00385E50">
        <w:t>рядок</w:t>
      </w:r>
      <w:r w:rsidRPr="00385E50">
        <w:rPr>
          <w:lang w:val="en-US"/>
        </w:rPr>
        <w:t xml:space="preserve"> </w:t>
      </w:r>
      <w:proofErr w:type="spellStart"/>
      <w:r w:rsidRPr="00385E50">
        <w:t>відповідно</w:t>
      </w:r>
      <w:proofErr w:type="spellEnd"/>
      <w:r w:rsidRPr="00385E50">
        <w:rPr>
          <w:lang w:val="en-US"/>
        </w:rPr>
        <w:t xml:space="preserve"> </w:t>
      </w:r>
      <w:r w:rsidRPr="00385E50">
        <w:t>у</w:t>
      </w:r>
      <w:r w:rsidRPr="00385E50">
        <w:rPr>
          <w:lang w:val="en-US"/>
        </w:rPr>
        <w:t xml:space="preserve"> </w:t>
      </w:r>
      <w:proofErr w:type="spellStart"/>
      <w:r w:rsidRPr="00385E50">
        <w:t>верхній</w:t>
      </w:r>
      <w:proofErr w:type="spellEnd"/>
      <w:r w:rsidRPr="00385E50">
        <w:rPr>
          <w:lang w:val="en-US"/>
        </w:rPr>
        <w:t xml:space="preserve"> </w:t>
      </w:r>
      <w:r w:rsidRPr="00385E50">
        <w:t>і</w:t>
      </w:r>
      <w:r w:rsidRPr="00385E50">
        <w:rPr>
          <w:lang w:val="en-US"/>
        </w:rPr>
        <w:t xml:space="preserve"> </w:t>
      </w:r>
      <w:proofErr w:type="spellStart"/>
      <w:r w:rsidRPr="00385E50">
        <w:t>нижній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регістри</w:t>
      </w:r>
      <w:proofErr w:type="spellEnd"/>
      <w:r w:rsidRPr="00385E50">
        <w:rPr>
          <w:lang w:val="en-US"/>
        </w:rPr>
        <w:t>: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proofErr w:type="spellStart"/>
      <w:proofErr w:type="gramStart"/>
      <w:r w:rsidRPr="00385E50">
        <w:rPr>
          <w:b/>
          <w:bCs/>
          <w:lang w:val="en-US"/>
        </w:rPr>
        <w:t>var</w:t>
      </w:r>
      <w:proofErr w:type="spellEnd"/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lang w:val="en-US"/>
        </w:rPr>
        <w:t xml:space="preserve">Str1, Str2, Str3: String; </w:t>
      </w:r>
      <w:r w:rsidRPr="00385E50">
        <w:rPr>
          <w:lang w:val="en-US"/>
        </w:rPr>
        <w:br/>
        <w:t xml:space="preserve">{ … } </w:t>
      </w:r>
      <w:r w:rsidRPr="00385E50">
        <w:rPr>
          <w:lang w:val="en-US"/>
        </w:rPr>
        <w:br/>
        <w:t>Str1:=”</w:t>
      </w:r>
      <w:proofErr w:type="spellStart"/>
      <w:r w:rsidRPr="00385E50">
        <w:rPr>
          <w:lang w:val="en-US"/>
        </w:rPr>
        <w:t>hELLo</w:t>
      </w:r>
      <w:proofErr w:type="spellEnd"/>
      <w:r w:rsidRPr="00385E50">
        <w:rPr>
          <w:lang w:val="en-US"/>
        </w:rPr>
        <w:t xml:space="preserve">”; </w:t>
      </w:r>
      <w:r w:rsidRPr="00385E50">
        <w:rPr>
          <w:lang w:val="en-US"/>
        </w:rPr>
        <w:br/>
        <w:t>Str2:=</w:t>
      </w:r>
      <w:proofErr w:type="spellStart"/>
      <w:proofErr w:type="gramStart"/>
      <w:r w:rsidRPr="00385E50">
        <w:rPr>
          <w:lang w:val="en-US"/>
        </w:rPr>
        <w:t>UpperCase</w:t>
      </w:r>
      <w:proofErr w:type="spellEnd"/>
      <w:r w:rsidRPr="00385E50">
        <w:rPr>
          <w:lang w:val="en-US"/>
        </w:rPr>
        <w:t>(</w:t>
      </w:r>
      <w:proofErr w:type="gramEnd"/>
      <w:r w:rsidRPr="00385E50">
        <w:rPr>
          <w:lang w:val="en-US"/>
        </w:rPr>
        <w:t xml:space="preserve">Str1); { Str2 = “HELLO” } </w:t>
      </w:r>
      <w:r w:rsidRPr="00385E50">
        <w:rPr>
          <w:lang w:val="en-US"/>
        </w:rPr>
        <w:br/>
        <w:t>Str3:=</w:t>
      </w:r>
      <w:proofErr w:type="spellStart"/>
      <w:r w:rsidRPr="00385E50">
        <w:rPr>
          <w:lang w:val="en-US"/>
        </w:rPr>
        <w:t>LowerCase</w:t>
      </w:r>
      <w:proofErr w:type="spellEnd"/>
      <w:r w:rsidRPr="00385E50">
        <w:rPr>
          <w:lang w:val="en-US"/>
        </w:rPr>
        <w:t>(Str1); { Str3 = “hello” }</w:t>
      </w:r>
    </w:p>
    <w:p w:rsidR="002A687D" w:rsidRPr="00385E50" w:rsidRDefault="002A687D" w:rsidP="002A687D">
      <w:pPr>
        <w:pStyle w:val="a3"/>
        <w:spacing w:line="276" w:lineRule="auto"/>
      </w:pPr>
      <w:r w:rsidRPr="00385E50">
        <w:t xml:space="preserve">Рядки </w:t>
      </w:r>
      <w:proofErr w:type="spellStart"/>
      <w:r w:rsidRPr="00385E50">
        <w:t>можна</w:t>
      </w:r>
      <w:proofErr w:type="spellEnd"/>
      <w:r w:rsidRPr="00385E50">
        <w:t xml:space="preserve"> </w:t>
      </w:r>
      <w:proofErr w:type="spellStart"/>
      <w:r w:rsidRPr="00385E50">
        <w:t>порівнювати</w:t>
      </w:r>
      <w:proofErr w:type="spellEnd"/>
      <w:r w:rsidRPr="00385E50">
        <w:t xml:space="preserve"> один з одним </w:t>
      </w:r>
      <w:proofErr w:type="spellStart"/>
      <w:r w:rsidRPr="00385E50">
        <w:t>стандартним</w:t>
      </w:r>
      <w:proofErr w:type="spellEnd"/>
      <w:r w:rsidRPr="00385E50">
        <w:t xml:space="preserve"> способом:</w:t>
      </w:r>
    </w:p>
    <w:p w:rsidR="002A687D" w:rsidRPr="00385E50" w:rsidRDefault="002A687D" w:rsidP="002A687D">
      <w:pPr>
        <w:pStyle w:val="a3"/>
        <w:spacing w:line="276" w:lineRule="auto"/>
        <w:rPr>
          <w:lang w:val="en-US"/>
        </w:rPr>
      </w:pPr>
      <w:proofErr w:type="spellStart"/>
      <w:proofErr w:type="gramStart"/>
      <w:r w:rsidRPr="00385E50">
        <w:rPr>
          <w:b/>
          <w:bCs/>
          <w:lang w:val="en-US"/>
        </w:rPr>
        <w:t>var</w:t>
      </w:r>
      <w:proofErr w:type="spellEnd"/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lang w:val="en-US"/>
        </w:rPr>
        <w:t xml:space="preserve">Str1, Str2, Str3: String; B1, B2: Boolean; </w:t>
      </w:r>
      <w:r w:rsidRPr="00385E50">
        <w:rPr>
          <w:lang w:val="en-US"/>
        </w:rPr>
        <w:br/>
        <w:t xml:space="preserve">{ … } </w:t>
      </w:r>
      <w:r w:rsidRPr="00385E50">
        <w:rPr>
          <w:lang w:val="en-US"/>
        </w:rPr>
        <w:br/>
        <w:t xml:space="preserve">Str1:=”123″; </w:t>
      </w:r>
      <w:r w:rsidRPr="00385E50">
        <w:rPr>
          <w:lang w:val="en-US"/>
        </w:rPr>
        <w:br/>
        <w:t xml:space="preserve">Str2:=”456″; </w:t>
      </w:r>
      <w:r w:rsidRPr="00385E50">
        <w:rPr>
          <w:lang w:val="en-US"/>
        </w:rPr>
        <w:br/>
        <w:t xml:space="preserve">Str3:=”123″; </w:t>
      </w:r>
      <w:r w:rsidRPr="00385E50">
        <w:rPr>
          <w:lang w:val="en-US"/>
        </w:rPr>
        <w:br/>
      </w:r>
      <w:proofErr w:type="gramStart"/>
      <w:r w:rsidRPr="00385E50">
        <w:rPr>
          <w:lang w:val="en-US"/>
        </w:rPr>
        <w:t>B1:</w:t>
      </w:r>
      <w:proofErr w:type="gramEnd"/>
      <w:r w:rsidRPr="00385E50">
        <w:rPr>
          <w:lang w:val="en-US"/>
        </w:rPr>
        <w:t xml:space="preserve">=(Str1 = Str2); { B1 = False } </w:t>
      </w:r>
      <w:r w:rsidRPr="00385E50">
        <w:rPr>
          <w:lang w:val="en-US"/>
        </w:rPr>
        <w:br/>
        <w:t>B2:=(Str1 = Str3); { B2 = True }</w:t>
      </w:r>
    </w:p>
    <w:p w:rsidR="002A687D" w:rsidRPr="00385E50" w:rsidRDefault="002A687D" w:rsidP="002A687D">
      <w:pPr>
        <w:pStyle w:val="a3"/>
        <w:spacing w:line="276" w:lineRule="auto"/>
        <w:rPr>
          <w:lang w:val="uk-UA"/>
        </w:rPr>
      </w:pPr>
      <w:proofErr w:type="spellStart"/>
      <w:r w:rsidRPr="00385E50">
        <w:t>Якщо</w:t>
      </w:r>
      <w:proofErr w:type="spellEnd"/>
      <w:r w:rsidRPr="00385E50">
        <w:rPr>
          <w:lang w:val="en-US"/>
        </w:rPr>
        <w:t xml:space="preserve"> </w:t>
      </w:r>
      <w:r w:rsidRPr="00385E50">
        <w:t>рядки</w:t>
      </w:r>
      <w:r w:rsidRPr="00385E50">
        <w:rPr>
          <w:lang w:val="en-US"/>
        </w:rPr>
        <w:t xml:space="preserve"> </w:t>
      </w:r>
      <w:proofErr w:type="spellStart"/>
      <w:r w:rsidRPr="00385E50">
        <w:t>повністю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ідентичні</w:t>
      </w:r>
      <w:proofErr w:type="spellEnd"/>
      <w:r w:rsidRPr="00385E50">
        <w:rPr>
          <w:lang w:val="en-US"/>
        </w:rPr>
        <w:t xml:space="preserve">, </w:t>
      </w:r>
      <w:proofErr w:type="spellStart"/>
      <w:r w:rsidRPr="00385E50">
        <w:t>логічне</w:t>
      </w:r>
      <w:proofErr w:type="spellEnd"/>
      <w:r w:rsidRPr="00385E50">
        <w:rPr>
          <w:lang w:val="en-US"/>
        </w:rPr>
        <w:t xml:space="preserve"> </w:t>
      </w:r>
      <w:proofErr w:type="spellStart"/>
      <w:r w:rsidRPr="00385E50">
        <w:t>вираз</w:t>
      </w:r>
      <w:proofErr w:type="spellEnd"/>
      <w:r w:rsidRPr="00385E50">
        <w:rPr>
          <w:lang w:val="en-US"/>
        </w:rPr>
        <w:t xml:space="preserve"> </w:t>
      </w:r>
      <w:r w:rsidRPr="00385E50">
        <w:t>стане</w:t>
      </w:r>
      <w:r w:rsidRPr="00385E50">
        <w:rPr>
          <w:lang w:val="en-US"/>
        </w:rPr>
        <w:t xml:space="preserve"> </w:t>
      </w:r>
      <w:proofErr w:type="spellStart"/>
      <w:proofErr w:type="gramStart"/>
      <w:r w:rsidRPr="00385E50">
        <w:t>р</w:t>
      </w:r>
      <w:proofErr w:type="gramEnd"/>
      <w:r w:rsidRPr="00385E50">
        <w:t>івним</w:t>
      </w:r>
      <w:proofErr w:type="spellEnd"/>
      <w:r w:rsidRPr="00385E50">
        <w:rPr>
          <w:lang w:val="en-US"/>
        </w:rPr>
        <w:t xml:space="preserve"> True.</w:t>
      </w:r>
    </w:p>
    <w:p w:rsidR="00D91031" w:rsidRPr="002A687D" w:rsidRDefault="00D91031">
      <w:pPr>
        <w:rPr>
          <w:lang w:val="uk-UA"/>
        </w:rPr>
      </w:pPr>
      <w:bookmarkStart w:id="0" w:name="_GoBack"/>
      <w:bookmarkEnd w:id="0"/>
    </w:p>
    <w:sectPr w:rsidR="00D91031" w:rsidRPr="002A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7D"/>
    <w:rsid w:val="002A687D"/>
    <w:rsid w:val="00D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7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A687D"/>
    <w:rPr>
      <w:b/>
      <w:bCs/>
    </w:rPr>
  </w:style>
  <w:style w:type="character" w:styleId="a5">
    <w:name w:val="Emphasis"/>
    <w:uiPriority w:val="20"/>
    <w:qFormat/>
    <w:rsid w:val="002A6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7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A687D"/>
    <w:rPr>
      <w:b/>
      <w:bCs/>
    </w:rPr>
  </w:style>
  <w:style w:type="character" w:styleId="a5">
    <w:name w:val="Emphasis"/>
    <w:uiPriority w:val="20"/>
    <w:qFormat/>
    <w:rsid w:val="002A6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Тарасіч Юлія Генадіївна</dc:creator>
  <cp:keywords/>
  <dc:description/>
  <cp:lastModifiedBy>Тарасіч Юлія Генадіївна</cp:lastModifiedBy>
  <cp:revision>1</cp:revision>
  <dcterms:created xsi:type="dcterms:W3CDTF">2014-02-26T13:25:00Z</dcterms:created>
  <dcterms:modified xsi:type="dcterms:W3CDTF">2014-02-26T13:25:00Z</dcterms:modified>
</cp:coreProperties>
</file>