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6468F" w14:textId="77777777" w:rsidR="002602ED" w:rsidRPr="00D72849" w:rsidRDefault="002602ED" w:rsidP="002602ED">
      <w:pPr>
        <w:spacing w:after="20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7284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МІНІСТЕРСТВО ОСВІТИ І НАУКИ УКРАЇНИ</w:t>
      </w:r>
    </w:p>
    <w:p w14:paraId="317D93EC" w14:textId="77777777" w:rsidR="002602ED" w:rsidRPr="00D72849" w:rsidRDefault="002602ED" w:rsidP="002602ED">
      <w:pPr>
        <w:spacing w:after="20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7284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ХЕРСОНСЬКИЙ ДЕРЖАВНИЙ УНІВЕРСИТЕТ</w:t>
      </w:r>
    </w:p>
    <w:p w14:paraId="39A09283" w14:textId="77777777" w:rsidR="002602ED" w:rsidRPr="00D72849" w:rsidRDefault="002602ED" w:rsidP="002602ED">
      <w:pPr>
        <w:spacing w:after="20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7284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ПЕДАГОГІЧНИЙ ФАКУЛЬТЕТ</w:t>
      </w:r>
    </w:p>
    <w:p w14:paraId="60217F65" w14:textId="77777777" w:rsidR="002602ED" w:rsidRPr="00D72849" w:rsidRDefault="002602ED" w:rsidP="002602ED">
      <w:pPr>
        <w:spacing w:after="20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7284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КАФЕДРА ТЕОРІЇ ТА МЕТОДИКИ ДОШКІЛЬНОЇ ТА ПОЧАТКОВОЇ ОСВІТИ</w:t>
      </w:r>
    </w:p>
    <w:p w14:paraId="00213916" w14:textId="77777777" w:rsidR="002602ED" w:rsidRPr="00D72849" w:rsidRDefault="002602ED" w:rsidP="002602ED">
      <w:pPr>
        <w:widowControl w:val="0"/>
        <w:autoSpaceDE w:val="0"/>
        <w:autoSpaceDN w:val="0"/>
        <w:spacing w:after="0" w:line="240" w:lineRule="auto"/>
        <w:ind w:left="6663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1597A9FB" w14:textId="77777777" w:rsidR="002602ED" w:rsidRPr="00D72849" w:rsidRDefault="002602ED" w:rsidP="002602ED">
      <w:pPr>
        <w:widowControl w:val="0"/>
        <w:autoSpaceDE w:val="0"/>
        <w:autoSpaceDN w:val="0"/>
        <w:spacing w:after="0" w:line="240" w:lineRule="auto"/>
        <w:ind w:left="9912"/>
        <w:rPr>
          <w:rFonts w:ascii="Times New Roman" w:eastAsia="Times New Roman" w:hAnsi="Times New Roman"/>
          <w:sz w:val="24"/>
          <w:szCs w:val="24"/>
          <w:lang w:val="uk-UA"/>
        </w:rPr>
      </w:pPr>
      <w:r w:rsidRPr="00D72849">
        <w:rPr>
          <w:rFonts w:ascii="Times New Roman" w:eastAsia="Times New Roman" w:hAnsi="Times New Roman"/>
          <w:sz w:val="24"/>
          <w:szCs w:val="24"/>
          <w:lang w:val="uk-UA"/>
        </w:rPr>
        <w:t>ЗАТВЕРДЖЕНО</w:t>
      </w:r>
    </w:p>
    <w:p w14:paraId="7660C35F" w14:textId="77777777" w:rsidR="002602ED" w:rsidRPr="00D72849" w:rsidRDefault="002602ED" w:rsidP="002602ED">
      <w:pPr>
        <w:widowControl w:val="0"/>
        <w:autoSpaceDE w:val="0"/>
        <w:autoSpaceDN w:val="0"/>
        <w:spacing w:after="0" w:line="240" w:lineRule="auto"/>
        <w:ind w:left="9912"/>
        <w:rPr>
          <w:rFonts w:ascii="Times New Roman" w:eastAsia="Times New Roman" w:hAnsi="Times New Roman"/>
          <w:sz w:val="24"/>
          <w:szCs w:val="24"/>
          <w:lang w:val="uk-UA"/>
        </w:rPr>
      </w:pPr>
      <w:r w:rsidRPr="00D72849">
        <w:rPr>
          <w:rFonts w:ascii="Times New Roman" w:eastAsia="Times New Roman" w:hAnsi="Times New Roman"/>
          <w:sz w:val="24"/>
          <w:szCs w:val="24"/>
          <w:lang w:val="uk-UA"/>
        </w:rPr>
        <w:t xml:space="preserve">на засіданні кафедри теорії та методики </w:t>
      </w:r>
      <w:proofErr w:type="spellStart"/>
      <w:r w:rsidRPr="00D72849">
        <w:rPr>
          <w:rFonts w:ascii="Times New Roman" w:eastAsia="Times New Roman" w:hAnsi="Times New Roman"/>
          <w:sz w:val="24"/>
          <w:szCs w:val="24"/>
        </w:rPr>
        <w:t>дошкільної</w:t>
      </w:r>
      <w:proofErr w:type="spellEnd"/>
      <w:r w:rsidRPr="00D72849">
        <w:rPr>
          <w:rFonts w:ascii="Times New Roman" w:eastAsia="Times New Roman" w:hAnsi="Times New Roman"/>
          <w:sz w:val="24"/>
          <w:szCs w:val="24"/>
          <w:lang w:val="uk-UA"/>
        </w:rPr>
        <w:t xml:space="preserve"> та початкової освіти </w:t>
      </w:r>
    </w:p>
    <w:p w14:paraId="4628AC34" w14:textId="77777777" w:rsidR="00B903C9" w:rsidRPr="007A22AC" w:rsidRDefault="00B903C9" w:rsidP="00B903C9">
      <w:pPr>
        <w:widowControl w:val="0"/>
        <w:autoSpaceDE w:val="0"/>
        <w:autoSpaceDN w:val="0"/>
        <w:spacing w:after="0" w:line="240" w:lineRule="auto"/>
        <w:ind w:left="9912"/>
        <w:rPr>
          <w:rFonts w:ascii="Times New Roman" w:eastAsia="Times New Roman" w:hAnsi="Times New Roman"/>
          <w:sz w:val="24"/>
          <w:szCs w:val="24"/>
          <w:lang w:val="uk-UA"/>
        </w:rPr>
      </w:pPr>
      <w:r w:rsidRPr="007A22AC">
        <w:rPr>
          <w:rFonts w:ascii="Times New Roman" w:eastAsia="Times New Roman" w:hAnsi="Times New Roman"/>
          <w:sz w:val="24"/>
          <w:szCs w:val="24"/>
          <w:lang w:val="uk-UA"/>
        </w:rPr>
        <w:t>протокол № 1 від 2</w:t>
      </w:r>
      <w:r w:rsidRPr="007A22AC">
        <w:rPr>
          <w:rFonts w:ascii="Times New Roman" w:eastAsia="Times New Roman" w:hAnsi="Times New Roman"/>
          <w:sz w:val="24"/>
          <w:szCs w:val="24"/>
        </w:rPr>
        <w:t>9</w:t>
      </w:r>
      <w:r w:rsidRPr="007A22AC">
        <w:rPr>
          <w:rFonts w:ascii="Times New Roman" w:eastAsia="Times New Roman" w:hAnsi="Times New Roman"/>
          <w:sz w:val="24"/>
          <w:szCs w:val="24"/>
          <w:lang w:val="uk-UA"/>
        </w:rPr>
        <w:t>.0</w:t>
      </w:r>
      <w:r w:rsidRPr="007A22AC">
        <w:rPr>
          <w:rFonts w:ascii="Times New Roman" w:eastAsia="Times New Roman" w:hAnsi="Times New Roman"/>
          <w:sz w:val="24"/>
          <w:szCs w:val="24"/>
        </w:rPr>
        <w:t>8</w:t>
      </w:r>
      <w:r w:rsidRPr="007A22AC">
        <w:rPr>
          <w:rFonts w:ascii="Times New Roman" w:eastAsia="Times New Roman" w:hAnsi="Times New Roman"/>
          <w:sz w:val="24"/>
          <w:szCs w:val="24"/>
          <w:lang w:val="uk-UA"/>
        </w:rPr>
        <w:t>.202</w:t>
      </w:r>
      <w:r w:rsidRPr="007A22AC">
        <w:rPr>
          <w:rFonts w:ascii="Times New Roman" w:eastAsia="Times New Roman" w:hAnsi="Times New Roman"/>
          <w:sz w:val="24"/>
          <w:szCs w:val="24"/>
        </w:rPr>
        <w:t>2</w:t>
      </w:r>
      <w:r w:rsidRPr="007A22AC">
        <w:rPr>
          <w:rFonts w:ascii="Times New Roman" w:eastAsia="Times New Roman" w:hAnsi="Times New Roman"/>
          <w:sz w:val="24"/>
          <w:szCs w:val="24"/>
          <w:lang w:val="uk-UA"/>
        </w:rPr>
        <w:t xml:space="preserve"> р.</w:t>
      </w:r>
    </w:p>
    <w:p w14:paraId="5A74D4C7" w14:textId="77777777" w:rsidR="002602ED" w:rsidRPr="00D72849" w:rsidRDefault="002602ED" w:rsidP="002602ED">
      <w:pPr>
        <w:spacing w:after="200" w:line="240" w:lineRule="auto"/>
        <w:jc w:val="center"/>
        <w:rPr>
          <w:rFonts w:eastAsia="Times New Roman"/>
          <w:sz w:val="24"/>
          <w:szCs w:val="24"/>
          <w:lang w:val="uk-UA" w:eastAsia="ru-RU"/>
        </w:rPr>
      </w:pPr>
      <w:r w:rsidRPr="00D72849">
        <w:rPr>
          <w:rFonts w:eastAsia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70D955F" wp14:editId="7F282DE8">
            <wp:simplePos x="0" y="0"/>
            <wp:positionH relativeFrom="margin">
              <wp:posOffset>6195060</wp:posOffset>
            </wp:positionH>
            <wp:positionV relativeFrom="margin">
              <wp:posOffset>2091690</wp:posOffset>
            </wp:positionV>
            <wp:extent cx="1743710" cy="514350"/>
            <wp:effectExtent l="0" t="0" r="0" b="0"/>
            <wp:wrapSquare wrapText="bothSides"/>
            <wp:docPr id="2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13AD95" w14:textId="77777777" w:rsidR="002602ED" w:rsidRPr="00D72849" w:rsidRDefault="002602ED" w:rsidP="002602ED">
      <w:pPr>
        <w:spacing w:after="200" w:line="240" w:lineRule="auto"/>
        <w:jc w:val="center"/>
        <w:rPr>
          <w:rFonts w:eastAsia="Times New Roman"/>
          <w:sz w:val="24"/>
          <w:szCs w:val="24"/>
          <w:lang w:val="uk-UA" w:eastAsia="ru-RU"/>
        </w:rPr>
      </w:pPr>
    </w:p>
    <w:p w14:paraId="40F71E6C" w14:textId="77777777" w:rsidR="002602ED" w:rsidRDefault="002602ED" w:rsidP="002602ED">
      <w:pPr>
        <w:spacing w:after="20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6356E149" w14:textId="77777777" w:rsidR="002602ED" w:rsidRPr="00D72849" w:rsidRDefault="002602ED" w:rsidP="002602ED">
      <w:pPr>
        <w:spacing w:after="20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7284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СИЛАБУС ОСВІТНЬОЇ КОМПОНЕНТИ</w:t>
      </w:r>
    </w:p>
    <w:p w14:paraId="7D3912FA" w14:textId="019BC26B" w:rsidR="00D01A20" w:rsidRDefault="007E4D5C" w:rsidP="003837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E4D5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val="uk-UA" w:eastAsia="ru-RU"/>
        </w:rPr>
        <w:t>ОК 19.7</w:t>
      </w:r>
      <w:r w:rsidR="002602ED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val="uk-UA"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3837D4" w:rsidRPr="003837D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МЕТОДИКА ОРГАНІЗАЦІЇ ХУДОЖНЬО-МОВЛЕННЄВОЇ ДІЯЛЬНОСТІ ДІТЕЙ </w:t>
      </w:r>
    </w:p>
    <w:p w14:paraId="119A00CD" w14:textId="77777777" w:rsidR="003837D4" w:rsidRPr="00907AF9" w:rsidRDefault="003837D4" w:rsidP="003837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C1D753D" w14:textId="77777777" w:rsidR="005B148B" w:rsidRPr="005B148B" w:rsidRDefault="002A09E1" w:rsidP="005B148B">
      <w:pPr>
        <w:rPr>
          <w:rFonts w:ascii="Times New Roman" w:hAnsi="Times New Roman"/>
          <w:sz w:val="28"/>
          <w:szCs w:val="28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Освітня програма</w:t>
      </w:r>
      <w:r w:rsidR="005B14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148B" w:rsidRPr="005B148B">
        <w:rPr>
          <w:rFonts w:ascii="Times New Roman" w:hAnsi="Times New Roman"/>
          <w:sz w:val="28"/>
          <w:szCs w:val="28"/>
          <w:lang w:val="uk-UA"/>
        </w:rPr>
        <w:t xml:space="preserve">«Дошкільна освіта» </w:t>
      </w:r>
      <w:r w:rsidR="0074436A">
        <w:rPr>
          <w:rFonts w:ascii="Times New Roman" w:hAnsi="Times New Roman"/>
          <w:sz w:val="28"/>
          <w:szCs w:val="28"/>
          <w:lang w:val="uk-UA"/>
        </w:rPr>
        <w:t>п</w:t>
      </w:r>
      <w:r w:rsidR="005B148B" w:rsidRPr="005B148B">
        <w:rPr>
          <w:rFonts w:ascii="Times New Roman" w:hAnsi="Times New Roman"/>
          <w:sz w:val="28"/>
          <w:szCs w:val="28"/>
          <w:lang w:val="uk-UA"/>
        </w:rPr>
        <w:t>ершого (бакалаврського) рівня вищої освіти</w:t>
      </w:r>
    </w:p>
    <w:p w14:paraId="71278AE9" w14:textId="77777777" w:rsidR="002A09E1" w:rsidRPr="00A44881" w:rsidRDefault="002A09E1" w:rsidP="003721CF">
      <w:pPr>
        <w:rPr>
          <w:rFonts w:ascii="Times New Roman" w:hAnsi="Times New Roman"/>
          <w:sz w:val="28"/>
          <w:szCs w:val="28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Спеціальність</w:t>
      </w:r>
      <w:r w:rsidR="007443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436A" w:rsidRPr="005B148B">
        <w:rPr>
          <w:rFonts w:ascii="Times New Roman" w:hAnsi="Times New Roman"/>
          <w:sz w:val="28"/>
          <w:szCs w:val="28"/>
          <w:lang w:val="uk-UA"/>
        </w:rPr>
        <w:t>012 Дошкільна освіта</w:t>
      </w:r>
    </w:p>
    <w:p w14:paraId="1509001D" w14:textId="77777777" w:rsidR="002A09E1" w:rsidRDefault="002A09E1" w:rsidP="003721CF">
      <w:pPr>
        <w:rPr>
          <w:rFonts w:ascii="Times New Roman" w:hAnsi="Times New Roman"/>
          <w:sz w:val="28"/>
          <w:szCs w:val="28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Галузь знань</w:t>
      </w:r>
      <w:r w:rsidR="007443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436A" w:rsidRPr="005B148B">
        <w:rPr>
          <w:rFonts w:ascii="Times New Roman" w:hAnsi="Times New Roman"/>
          <w:sz w:val="28"/>
          <w:szCs w:val="28"/>
          <w:lang w:val="uk-UA"/>
        </w:rPr>
        <w:t>01 Освіта/Педагогіка</w:t>
      </w:r>
    </w:p>
    <w:p w14:paraId="068A71D1" w14:textId="77777777" w:rsidR="00267906" w:rsidRPr="00134385" w:rsidRDefault="00267906" w:rsidP="00267906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Денна</w:t>
      </w:r>
      <w:r w:rsidRPr="00134385">
        <w:rPr>
          <w:rFonts w:ascii="Times New Roman" w:hAnsi="Times New Roman"/>
          <w:b/>
          <w:sz w:val="28"/>
          <w:szCs w:val="28"/>
          <w:lang w:val="uk-UA"/>
        </w:rPr>
        <w:t xml:space="preserve"> форма навчання</w:t>
      </w:r>
    </w:p>
    <w:p w14:paraId="15560891" w14:textId="77777777" w:rsidR="002A09E1" w:rsidRDefault="002A09E1" w:rsidP="003721CF">
      <w:pPr>
        <w:rPr>
          <w:rFonts w:ascii="Times New Roman" w:hAnsi="Times New Roman"/>
          <w:sz w:val="28"/>
          <w:szCs w:val="28"/>
          <w:lang w:val="uk-UA"/>
        </w:rPr>
      </w:pPr>
    </w:p>
    <w:p w14:paraId="209366B7" w14:textId="77777777" w:rsidR="002A09E1" w:rsidRDefault="002A09E1" w:rsidP="003721CF">
      <w:pPr>
        <w:rPr>
          <w:rFonts w:ascii="Times New Roman" w:hAnsi="Times New Roman"/>
          <w:sz w:val="28"/>
          <w:szCs w:val="28"/>
          <w:lang w:val="uk-UA"/>
        </w:rPr>
      </w:pPr>
    </w:p>
    <w:p w14:paraId="51D82B42" w14:textId="77777777" w:rsidR="00C61EBF" w:rsidRDefault="00C61EBF" w:rsidP="003721C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D006654" w14:textId="796795C8" w:rsidR="0074436A" w:rsidRDefault="00B069D6" w:rsidP="003721CF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Івано-Франківськ</w:t>
      </w:r>
      <w:r w:rsidR="002A09E1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74436A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74436A">
        <w:rPr>
          <w:rFonts w:ascii="Times New Roman" w:hAnsi="Times New Roman"/>
          <w:sz w:val="28"/>
          <w:szCs w:val="28"/>
          <w:lang w:val="uk-UA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0206"/>
      </w:tblGrid>
      <w:tr w:rsidR="002A09E1" w:rsidRPr="007E4D5C" w14:paraId="2ED3FD4E" w14:textId="77777777" w:rsidTr="00C61EBF">
        <w:trPr>
          <w:jc w:val="center"/>
        </w:trPr>
        <w:tc>
          <w:tcPr>
            <w:tcW w:w="3936" w:type="dxa"/>
          </w:tcPr>
          <w:p w14:paraId="43629F2C" w14:textId="77777777" w:rsidR="002A09E1" w:rsidRPr="00907AF9" w:rsidRDefault="002A09E1" w:rsidP="00907AF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Назва освітньої компоненти</w:t>
            </w:r>
          </w:p>
        </w:tc>
        <w:tc>
          <w:tcPr>
            <w:tcW w:w="10206" w:type="dxa"/>
          </w:tcPr>
          <w:p w14:paraId="39814229" w14:textId="77777777" w:rsidR="002A09E1" w:rsidRPr="00907AF9" w:rsidRDefault="0074436A" w:rsidP="007E4D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ОК 1</w:t>
            </w:r>
            <w:r w:rsidR="007E4D5C">
              <w:rPr>
                <w:rFonts w:ascii="Times New Roman" w:hAnsi="Times New Roman"/>
                <w:sz w:val="24"/>
                <w:szCs w:val="24"/>
                <w:lang w:val="uk-UA"/>
              </w:rPr>
              <w:t>9.7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42B9C" w:rsidRPr="00942B9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Методика організації художньо-мовленнєвої діяльності дітей</w:t>
            </w:r>
          </w:p>
        </w:tc>
      </w:tr>
      <w:tr w:rsidR="002A09E1" w:rsidRPr="007E4D5C" w14:paraId="76C713A3" w14:textId="77777777" w:rsidTr="00C61EBF">
        <w:trPr>
          <w:jc w:val="center"/>
        </w:trPr>
        <w:tc>
          <w:tcPr>
            <w:tcW w:w="3936" w:type="dxa"/>
          </w:tcPr>
          <w:p w14:paraId="15A96E15" w14:textId="77777777" w:rsidR="002A09E1" w:rsidRPr="00907AF9" w:rsidRDefault="002A09E1" w:rsidP="00907AF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Викладач (і)</w:t>
            </w:r>
          </w:p>
        </w:tc>
        <w:tc>
          <w:tcPr>
            <w:tcW w:w="10206" w:type="dxa"/>
          </w:tcPr>
          <w:p w14:paraId="1FF0DFD1" w14:textId="3F067999" w:rsidR="002A09E1" w:rsidRPr="00907AF9" w:rsidRDefault="00B069D6" w:rsidP="00907A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Швець Тетяна Анатоліївна</w:t>
            </w:r>
          </w:p>
        </w:tc>
      </w:tr>
      <w:tr w:rsidR="002A09E1" w:rsidRPr="00267906" w14:paraId="563CDC07" w14:textId="77777777" w:rsidTr="00C61EBF">
        <w:trPr>
          <w:jc w:val="center"/>
        </w:trPr>
        <w:tc>
          <w:tcPr>
            <w:tcW w:w="3936" w:type="dxa"/>
          </w:tcPr>
          <w:p w14:paraId="4E4955B1" w14:textId="77777777" w:rsidR="002A09E1" w:rsidRPr="00907AF9" w:rsidRDefault="002A09E1" w:rsidP="00907AF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14:paraId="6E693C58" w14:textId="79B51E0A" w:rsidR="002A09E1" w:rsidRPr="00907AF9" w:rsidRDefault="00000000" w:rsidP="00907A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6" w:history="1">
              <w:r w:rsidR="009E76E6" w:rsidRPr="009E76E6">
                <w:rPr>
                  <w:color w:val="0000FF"/>
                  <w:u w:val="single"/>
                  <w:lang w:val="uk-UA"/>
                </w:rPr>
                <w:t>Курс: Методика організації художньо-мовленнєвої діяльності дітей (</w:t>
              </w:r>
              <w:proofErr w:type="spellStart"/>
              <w:r w:rsidR="009E76E6" w:rsidRPr="009E76E6">
                <w:rPr>
                  <w:color w:val="0000FF"/>
                  <w:u w:val="single"/>
                </w:rPr>
                <w:t>kspu</w:t>
              </w:r>
              <w:proofErr w:type="spellEnd"/>
              <w:r w:rsidR="009E76E6" w:rsidRPr="009E76E6">
                <w:rPr>
                  <w:color w:val="0000FF"/>
                  <w:u w:val="single"/>
                  <w:lang w:val="uk-UA"/>
                </w:rPr>
                <w:t>.</w:t>
              </w:r>
              <w:proofErr w:type="spellStart"/>
              <w:r w:rsidR="009E76E6" w:rsidRPr="009E76E6">
                <w:rPr>
                  <w:color w:val="0000FF"/>
                  <w:u w:val="single"/>
                </w:rPr>
                <w:t>edu</w:t>
              </w:r>
              <w:proofErr w:type="spellEnd"/>
              <w:r w:rsidR="009E76E6" w:rsidRPr="009E76E6">
                <w:rPr>
                  <w:color w:val="0000FF"/>
                  <w:u w:val="single"/>
                  <w:lang w:val="uk-UA"/>
                </w:rPr>
                <w:t>)</w:t>
              </w:r>
            </w:hyperlink>
          </w:p>
        </w:tc>
      </w:tr>
      <w:tr w:rsidR="002A09E1" w:rsidRPr="00907AF9" w14:paraId="684EF567" w14:textId="77777777" w:rsidTr="00C61EBF">
        <w:trPr>
          <w:jc w:val="center"/>
        </w:trPr>
        <w:tc>
          <w:tcPr>
            <w:tcW w:w="3936" w:type="dxa"/>
          </w:tcPr>
          <w:p w14:paraId="77D1CD49" w14:textId="77777777" w:rsidR="002A09E1" w:rsidRPr="00907AF9" w:rsidRDefault="002A09E1" w:rsidP="00907AF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Контактний </w:t>
            </w:r>
            <w:proofErr w:type="spellStart"/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тел</w:t>
            </w:r>
            <w:proofErr w:type="spellEnd"/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..</w:t>
            </w:r>
          </w:p>
        </w:tc>
        <w:tc>
          <w:tcPr>
            <w:tcW w:w="10206" w:type="dxa"/>
          </w:tcPr>
          <w:p w14:paraId="46BD5411" w14:textId="2DBF7280" w:rsidR="002A09E1" w:rsidRPr="00907AF9" w:rsidRDefault="00FE7537" w:rsidP="00907A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B069D6">
              <w:rPr>
                <w:rFonts w:ascii="Times New Roman" w:hAnsi="Times New Roman"/>
                <w:sz w:val="24"/>
                <w:szCs w:val="24"/>
                <w:lang w:val="uk-UA"/>
              </w:rPr>
              <w:t>662860799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A09E1" w:rsidRPr="00907AF9" w14:paraId="0D268C81" w14:textId="77777777" w:rsidTr="00C61EBF">
        <w:trPr>
          <w:jc w:val="center"/>
        </w:trPr>
        <w:tc>
          <w:tcPr>
            <w:tcW w:w="3936" w:type="dxa"/>
          </w:tcPr>
          <w:p w14:paraId="38295978" w14:textId="77777777" w:rsidR="002A09E1" w:rsidRPr="00907AF9" w:rsidRDefault="002A09E1" w:rsidP="00907A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E-mail </w:t>
            </w:r>
            <w:proofErr w:type="spellStart"/>
            <w:r w:rsidRPr="00907A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викладача</w:t>
            </w:r>
            <w:proofErr w:type="spellEnd"/>
            <w:r w:rsidRPr="00907A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0206" w:type="dxa"/>
          </w:tcPr>
          <w:p w14:paraId="255A1D66" w14:textId="311F3873" w:rsidR="002A09E1" w:rsidRPr="00E91331" w:rsidRDefault="00000000" w:rsidP="00907A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B069D6" w:rsidRPr="00626DFC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t</w:t>
              </w:r>
              <w:r w:rsidR="00B069D6" w:rsidRPr="00626DFC">
                <w:rPr>
                  <w:rStyle w:val="a7"/>
                  <w:lang w:val="en-US"/>
                </w:rPr>
                <w:t>attishvets@gmail.com</w:t>
              </w:r>
            </w:hyperlink>
            <w:r w:rsidR="00FE7537" w:rsidRPr="00E913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A09E1" w:rsidRPr="00907AF9" w14:paraId="52113A1D" w14:textId="77777777" w:rsidTr="00C61EBF">
        <w:trPr>
          <w:jc w:val="center"/>
        </w:trPr>
        <w:tc>
          <w:tcPr>
            <w:tcW w:w="3936" w:type="dxa"/>
          </w:tcPr>
          <w:p w14:paraId="1AE8D80E" w14:textId="77777777" w:rsidR="002A09E1" w:rsidRPr="00907AF9" w:rsidRDefault="002A09E1" w:rsidP="00907A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07A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Графік</w:t>
            </w:r>
            <w:proofErr w:type="spellEnd"/>
            <w:r w:rsidRPr="00907A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A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консультацій</w:t>
            </w:r>
            <w:proofErr w:type="spellEnd"/>
          </w:p>
        </w:tc>
        <w:tc>
          <w:tcPr>
            <w:tcW w:w="10206" w:type="dxa"/>
          </w:tcPr>
          <w:p w14:paraId="71B5447C" w14:textId="77777777" w:rsidR="002A09E1" w:rsidRPr="00907AF9" w:rsidRDefault="00F353CB" w:rsidP="00FE75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Тиждень А, </w:t>
            </w:r>
            <w:r w:rsidR="00FE753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пара, 2</w:t>
            </w:r>
            <w:r w:rsidR="00FE7537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аудиторія</w:t>
            </w:r>
          </w:p>
        </w:tc>
      </w:tr>
    </w:tbl>
    <w:p w14:paraId="79EF481E" w14:textId="77777777" w:rsidR="002A09E1" w:rsidRPr="00907AF9" w:rsidRDefault="002A09E1" w:rsidP="00907AF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6BAEA214" w14:textId="77777777" w:rsidR="00BE243E" w:rsidRPr="00BE243E" w:rsidRDefault="002A09E1" w:rsidP="00370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07AF9">
        <w:rPr>
          <w:rFonts w:ascii="Times New Roman" w:hAnsi="Times New Roman"/>
          <w:b/>
          <w:sz w:val="24"/>
          <w:szCs w:val="24"/>
          <w:lang w:val="uk-UA"/>
        </w:rPr>
        <w:t>Анотація до курсу</w:t>
      </w:r>
      <w:r w:rsidR="00174D41" w:rsidRPr="00907AF9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5619F9" w:rsidRPr="005619F9">
        <w:rPr>
          <w:rFonts w:ascii="Times New Roman" w:hAnsi="Times New Roman"/>
          <w:sz w:val="24"/>
          <w:szCs w:val="24"/>
          <w:lang w:val="uk-UA"/>
        </w:rPr>
        <w:t>Інтеграція – тренд сучасної дошкільної освіти. Пропонований освітній компонент дає змогу формувати творчу особистість дитини на основі інтеграції мистецтв: театру, музики, образотворчого мистецтва, хореографії засобами слова.</w:t>
      </w:r>
      <w:r w:rsidR="005619F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11157">
        <w:rPr>
          <w:rFonts w:ascii="Times New Roman" w:eastAsia="Times New Roman" w:hAnsi="Times New Roman"/>
          <w:sz w:val="24"/>
          <w:szCs w:val="24"/>
          <w:lang w:val="uk-UA" w:eastAsia="ru-RU"/>
        </w:rPr>
        <w:t>Ключові поняття ОК:</w:t>
      </w:r>
      <w:r w:rsidR="00011157" w:rsidRPr="0001115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“</w:t>
      </w:r>
      <w:proofErr w:type="spellStart"/>
      <w:r w:rsidR="00011157" w:rsidRPr="00011157">
        <w:rPr>
          <w:rFonts w:ascii="Times New Roman" w:eastAsia="Times New Roman" w:hAnsi="Times New Roman"/>
          <w:sz w:val="24"/>
          <w:szCs w:val="24"/>
          <w:lang w:val="uk-UA" w:eastAsia="ru-RU"/>
        </w:rPr>
        <w:t>мовленнєвотворча</w:t>
      </w:r>
      <w:proofErr w:type="spellEnd"/>
      <w:r w:rsidR="00011157" w:rsidRPr="0001115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діяльність”, “</w:t>
      </w:r>
      <w:proofErr w:type="spellStart"/>
      <w:r w:rsidR="00011157" w:rsidRPr="00011157">
        <w:rPr>
          <w:rFonts w:ascii="Times New Roman" w:eastAsia="Times New Roman" w:hAnsi="Times New Roman"/>
          <w:sz w:val="24"/>
          <w:szCs w:val="24"/>
          <w:lang w:val="uk-UA" w:eastAsia="ru-RU"/>
        </w:rPr>
        <w:t>мовленнєвотворчі</w:t>
      </w:r>
      <w:proofErr w:type="spellEnd"/>
      <w:r w:rsidR="00011157" w:rsidRPr="0001115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здібності”, “</w:t>
      </w:r>
      <w:proofErr w:type="spellStart"/>
      <w:r w:rsidR="00011157" w:rsidRPr="00011157">
        <w:rPr>
          <w:rFonts w:ascii="Times New Roman" w:eastAsia="Times New Roman" w:hAnsi="Times New Roman"/>
          <w:sz w:val="24"/>
          <w:szCs w:val="24"/>
          <w:lang w:val="uk-UA" w:eastAsia="ru-RU"/>
        </w:rPr>
        <w:t>образотворчо</w:t>
      </w:r>
      <w:proofErr w:type="spellEnd"/>
      <w:r w:rsidR="00011157" w:rsidRPr="00011157">
        <w:rPr>
          <w:rFonts w:ascii="Times New Roman" w:eastAsia="Times New Roman" w:hAnsi="Times New Roman"/>
          <w:sz w:val="24"/>
          <w:szCs w:val="24"/>
          <w:lang w:val="uk-UA" w:eastAsia="ru-RU"/>
        </w:rPr>
        <w:t>-мовленнєва діяльність”, “музично-мовленнєва діяльність”, “художньо-мовленнєва діяльність”</w:t>
      </w:r>
      <w:r w:rsidR="003701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="0037016A" w:rsidRPr="00011157">
        <w:rPr>
          <w:rFonts w:ascii="Times New Roman" w:eastAsia="Times New Roman" w:hAnsi="Times New Roman"/>
          <w:sz w:val="24"/>
          <w:szCs w:val="24"/>
          <w:lang w:val="uk-UA" w:eastAsia="ru-RU"/>
        </w:rPr>
        <w:t>“</w:t>
      </w:r>
      <w:r w:rsidR="0037016A">
        <w:rPr>
          <w:rFonts w:ascii="Times New Roman" w:eastAsia="Times New Roman" w:hAnsi="Times New Roman"/>
          <w:sz w:val="24"/>
          <w:szCs w:val="24"/>
          <w:lang w:val="uk-UA" w:eastAsia="ru-RU"/>
        </w:rPr>
        <w:t>театральн</w:t>
      </w:r>
      <w:r w:rsidR="0037016A" w:rsidRPr="00011157">
        <w:rPr>
          <w:rFonts w:ascii="Times New Roman" w:eastAsia="Times New Roman" w:hAnsi="Times New Roman"/>
          <w:sz w:val="24"/>
          <w:szCs w:val="24"/>
          <w:lang w:val="uk-UA" w:eastAsia="ru-RU"/>
        </w:rPr>
        <w:t>о-мовленнєва діяльність”</w:t>
      </w:r>
      <w:r w:rsidR="0037016A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="00011157" w:rsidRPr="0001115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8D3FBD">
        <w:rPr>
          <w:rFonts w:ascii="Times New Roman" w:hAnsi="Times New Roman"/>
          <w:sz w:val="24"/>
          <w:szCs w:val="24"/>
          <w:lang w:val="uk-UA"/>
        </w:rPr>
        <w:t xml:space="preserve">Практичний матеріал побудовано на інноваційних педагогічних та </w:t>
      </w:r>
      <w:proofErr w:type="spellStart"/>
      <w:r w:rsidR="008D3FBD">
        <w:rPr>
          <w:rFonts w:ascii="Times New Roman" w:hAnsi="Times New Roman"/>
          <w:sz w:val="24"/>
          <w:szCs w:val="24"/>
          <w:lang w:val="uk-UA"/>
        </w:rPr>
        <w:t>лінгводидактичних</w:t>
      </w:r>
      <w:proofErr w:type="spellEnd"/>
      <w:r w:rsidR="008D3FBD">
        <w:rPr>
          <w:rFonts w:ascii="Times New Roman" w:hAnsi="Times New Roman"/>
          <w:sz w:val="24"/>
          <w:szCs w:val="24"/>
          <w:lang w:val="uk-UA"/>
        </w:rPr>
        <w:t xml:space="preserve"> технологіях із конкретними дидактичними завданнями.</w:t>
      </w:r>
      <w:r w:rsidR="005619F9">
        <w:rPr>
          <w:rFonts w:ascii="Times New Roman" w:hAnsi="Times New Roman"/>
          <w:sz w:val="24"/>
          <w:szCs w:val="24"/>
          <w:lang w:val="uk-UA"/>
        </w:rPr>
        <w:t xml:space="preserve"> Отримані знання із фахових </w:t>
      </w:r>
      <w:proofErr w:type="spellStart"/>
      <w:r w:rsidR="005619F9">
        <w:rPr>
          <w:rFonts w:ascii="Times New Roman" w:hAnsi="Times New Roman"/>
          <w:sz w:val="24"/>
          <w:szCs w:val="24"/>
          <w:lang w:val="uk-UA"/>
        </w:rPr>
        <w:t>методик</w:t>
      </w:r>
      <w:proofErr w:type="spellEnd"/>
      <w:r w:rsidR="005619F9">
        <w:rPr>
          <w:rFonts w:ascii="Times New Roman" w:hAnsi="Times New Roman"/>
          <w:sz w:val="24"/>
          <w:szCs w:val="24"/>
          <w:lang w:val="uk-UA"/>
        </w:rPr>
        <w:t xml:space="preserve"> сфери мистецтва майбутній вихователь</w:t>
      </w:r>
      <w:r w:rsidR="00C4159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619F9">
        <w:rPr>
          <w:rFonts w:ascii="Times New Roman" w:hAnsi="Times New Roman"/>
          <w:sz w:val="24"/>
          <w:szCs w:val="24"/>
          <w:lang w:val="uk-UA"/>
        </w:rPr>
        <w:t xml:space="preserve">матиме змогу застосувати на новому тлі – розвитку </w:t>
      </w:r>
      <w:proofErr w:type="spellStart"/>
      <w:r w:rsidR="005619F9">
        <w:rPr>
          <w:rFonts w:ascii="Times New Roman" w:hAnsi="Times New Roman"/>
          <w:sz w:val="24"/>
          <w:szCs w:val="24"/>
          <w:lang w:val="uk-UA"/>
        </w:rPr>
        <w:t>мовленнєвотворчої</w:t>
      </w:r>
      <w:proofErr w:type="spellEnd"/>
      <w:r w:rsidR="005619F9">
        <w:rPr>
          <w:rFonts w:ascii="Times New Roman" w:hAnsi="Times New Roman"/>
          <w:sz w:val="24"/>
          <w:szCs w:val="24"/>
          <w:lang w:val="uk-UA"/>
        </w:rPr>
        <w:t xml:space="preserve"> діяльності дошкільника. </w:t>
      </w:r>
      <w:r w:rsidR="0037016A">
        <w:rPr>
          <w:rFonts w:ascii="Times New Roman" w:hAnsi="Times New Roman"/>
          <w:sz w:val="24"/>
          <w:szCs w:val="24"/>
          <w:lang w:val="uk-UA"/>
        </w:rPr>
        <w:t>«</w:t>
      </w:r>
      <w:r w:rsidR="0037016A" w:rsidRPr="0037016A">
        <w:rPr>
          <w:rFonts w:ascii="Times New Roman" w:eastAsia="Times New Roman" w:hAnsi="Times New Roman"/>
          <w:sz w:val="24"/>
          <w:szCs w:val="24"/>
          <w:lang w:val="uk-UA" w:eastAsia="ru-RU"/>
        </w:rPr>
        <w:t>Методика організації художньо-мовленнєвої діяльності дітей»</w:t>
      </w:r>
      <w:r w:rsidR="0037016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41599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37016A">
        <w:rPr>
          <w:rFonts w:ascii="Times New Roman" w:hAnsi="Times New Roman"/>
          <w:sz w:val="24"/>
          <w:szCs w:val="24"/>
          <w:lang w:val="uk-UA"/>
        </w:rPr>
        <w:t xml:space="preserve">часткова </w:t>
      </w:r>
      <w:proofErr w:type="spellStart"/>
      <w:r w:rsidR="0037016A">
        <w:rPr>
          <w:rFonts w:ascii="Times New Roman" w:hAnsi="Times New Roman"/>
          <w:sz w:val="24"/>
          <w:szCs w:val="24"/>
          <w:lang w:val="uk-UA"/>
        </w:rPr>
        <w:t>лінгводидактика</w:t>
      </w:r>
      <w:proofErr w:type="spellEnd"/>
      <w:r w:rsidR="0037016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41599">
        <w:rPr>
          <w:rFonts w:ascii="Times New Roman" w:hAnsi="Times New Roman"/>
          <w:sz w:val="24"/>
          <w:szCs w:val="24"/>
          <w:lang w:val="uk-UA"/>
        </w:rPr>
        <w:t>базовий освітній компонент, важлива складова професійної компетентності фахівця дошкільної освіти.</w:t>
      </w:r>
    </w:p>
    <w:p w14:paraId="258CCAC9" w14:textId="2EF216F8" w:rsidR="00E74C2D" w:rsidRDefault="002A09E1" w:rsidP="003701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74C2D">
        <w:rPr>
          <w:rFonts w:ascii="Times New Roman" w:hAnsi="Times New Roman"/>
          <w:b/>
          <w:sz w:val="24"/>
          <w:szCs w:val="24"/>
          <w:lang w:val="uk-UA"/>
        </w:rPr>
        <w:t>Мета та цілі курсу</w:t>
      </w:r>
      <w:r w:rsidR="00E74C2D">
        <w:rPr>
          <w:rFonts w:ascii="Times New Roman" w:hAnsi="Times New Roman"/>
          <w:sz w:val="24"/>
          <w:szCs w:val="24"/>
          <w:lang w:val="uk-UA"/>
        </w:rPr>
        <w:t>:</w:t>
      </w:r>
      <w:r w:rsidR="00174D41" w:rsidRPr="00E74C2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7016A" w:rsidRPr="0037016A">
        <w:rPr>
          <w:rFonts w:ascii="Times New Roman" w:eastAsia="Times New Roman" w:hAnsi="Times New Roman"/>
          <w:sz w:val="24"/>
          <w:szCs w:val="24"/>
          <w:lang w:val="uk-UA" w:eastAsia="ru-RU"/>
        </w:rPr>
        <w:t>підготовка майбутніх вихователів до організації художньо-мовленнєвої діяльності дошкільників, оволодіння студентами педагогічними технологіями розвитку художнього мовлення, художньо-естетичного сприймання творів мистецтва, методами оцінки рівня художньо-мовленнєвої компетенції дітей</w:t>
      </w:r>
      <w:r w:rsidR="00360A16" w:rsidRPr="0037016A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14:paraId="69279F1B" w14:textId="336F7A23" w:rsidR="009C6371" w:rsidRPr="009C6371" w:rsidRDefault="009C6371" w:rsidP="009C63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C637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З</w:t>
      </w:r>
      <w:r w:rsidR="00E96AA0" w:rsidRPr="009C637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авдання</w:t>
      </w:r>
      <w:r w:rsidRPr="009C637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="00E96AA0" w:rsidRPr="009C637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курсу</w:t>
      </w:r>
      <w:r w:rsidRPr="009C6371">
        <w:rPr>
          <w:rFonts w:ascii="Times New Roman" w:eastAsia="Times New Roman" w:hAnsi="Times New Roman"/>
          <w:sz w:val="24"/>
          <w:szCs w:val="24"/>
          <w:lang w:val="uk-UA" w:eastAsia="ru-RU"/>
        </w:rPr>
        <w:t>:</w:t>
      </w:r>
    </w:p>
    <w:p w14:paraId="300FC233" w14:textId="77777777" w:rsidR="009C6371" w:rsidRPr="009C6371" w:rsidRDefault="009C6371" w:rsidP="009C6371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C6371">
        <w:rPr>
          <w:rFonts w:ascii="Times New Roman" w:eastAsia="Times New Roman" w:hAnsi="Times New Roman"/>
          <w:b/>
          <w:sz w:val="24"/>
          <w:szCs w:val="24"/>
          <w:u w:val="single"/>
          <w:lang w:val="uk-UA" w:eastAsia="ru-RU"/>
        </w:rPr>
        <w:t>методичні:</w:t>
      </w:r>
      <w:r w:rsidRPr="009C637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творче оволодіння ефективними сучасними методами організації художньо-мовленнєвої діяльності дітей на різних етапах дошкільного дитинства;</w:t>
      </w:r>
    </w:p>
    <w:p w14:paraId="6799EDE0" w14:textId="77777777" w:rsidR="009C6371" w:rsidRPr="009C6371" w:rsidRDefault="009C6371" w:rsidP="009C6371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C6371">
        <w:rPr>
          <w:rFonts w:ascii="Times New Roman" w:eastAsia="Times New Roman" w:hAnsi="Times New Roman"/>
          <w:sz w:val="24"/>
          <w:szCs w:val="24"/>
          <w:lang w:val="uk-UA" w:eastAsia="ru-RU"/>
        </w:rPr>
        <w:t>ознайомлення з перспективним педагогічним досвідом у контексті формування художньо-мовленнєвої діяльності дошкільника;</w:t>
      </w:r>
    </w:p>
    <w:p w14:paraId="174791EE" w14:textId="77777777" w:rsidR="009C6371" w:rsidRPr="009C6371" w:rsidRDefault="009C6371" w:rsidP="009C6371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C637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засвоєння закономірностей, принципів та методики формування художньо-мовленнєвої діяльності дітей дошкільного віку; </w:t>
      </w:r>
    </w:p>
    <w:p w14:paraId="2FB60BFD" w14:textId="77777777" w:rsidR="009C6371" w:rsidRPr="009C6371" w:rsidRDefault="009C6371" w:rsidP="009C6371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C6371">
        <w:rPr>
          <w:rFonts w:ascii="Times New Roman" w:eastAsia="Times New Roman" w:hAnsi="Times New Roman"/>
          <w:sz w:val="24"/>
          <w:szCs w:val="24"/>
          <w:lang w:val="uk-UA" w:eastAsia="ru-RU"/>
        </w:rPr>
        <w:t>підготовка до практичного здійснення формування художньо-мовленнєвої діяльності дітей в сучасних умовах дошкільного виховання.</w:t>
      </w:r>
    </w:p>
    <w:p w14:paraId="75F6A90C" w14:textId="77777777" w:rsidR="009C6371" w:rsidRPr="009C6371" w:rsidRDefault="009C6371" w:rsidP="009C6371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</w:pPr>
      <w:r w:rsidRPr="009C6371">
        <w:rPr>
          <w:rFonts w:ascii="Times New Roman" w:eastAsia="Times New Roman" w:hAnsi="Times New Roman"/>
          <w:b/>
          <w:sz w:val="24"/>
          <w:szCs w:val="24"/>
          <w:u w:val="single"/>
          <w:lang w:val="uk-UA" w:eastAsia="ru-RU"/>
        </w:rPr>
        <w:t>виховні:</w:t>
      </w:r>
      <w:r w:rsidRPr="009C637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Pr="009C6371">
        <w:rPr>
          <w:rFonts w:ascii="Times New Roman" w:eastAsia="Times New Roman" w:hAnsi="Times New Roman"/>
          <w:sz w:val="24"/>
          <w:szCs w:val="24"/>
          <w:lang w:val="uk-UA" w:eastAsia="ru-RU"/>
        </w:rPr>
        <w:t>формування мотивації до організації художньо-мовленнєвої діяльності дітей дошкільного віку.</w:t>
      </w:r>
    </w:p>
    <w:p w14:paraId="12C01DC9" w14:textId="77777777" w:rsidR="009C6371" w:rsidRPr="009C6371" w:rsidRDefault="009C6371" w:rsidP="009C6371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</w:pPr>
      <w:r w:rsidRPr="009C6371">
        <w:rPr>
          <w:rFonts w:ascii="Times New Roman" w:eastAsia="Times New Roman" w:hAnsi="Times New Roman"/>
          <w:b/>
          <w:sz w:val="24"/>
          <w:szCs w:val="24"/>
          <w:u w:val="single"/>
          <w:lang w:val="uk-UA" w:eastAsia="ru-RU"/>
        </w:rPr>
        <w:t>розвивальні:</w:t>
      </w:r>
      <w:r w:rsidRPr="009C637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розвиток здатності до аналізу особливостей художньо-мовленнєвого розвитку дітей на кожному віковому етапі.</w:t>
      </w:r>
    </w:p>
    <w:p w14:paraId="254C3BB1" w14:textId="17CBACE7" w:rsidR="0095520B" w:rsidRDefault="002A09E1" w:rsidP="00611E1E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74C2D">
        <w:rPr>
          <w:rFonts w:ascii="Times New Roman" w:hAnsi="Times New Roman"/>
          <w:b/>
          <w:sz w:val="24"/>
          <w:szCs w:val="24"/>
          <w:lang w:val="uk-UA"/>
        </w:rPr>
        <w:t>Компетентності та програмні результати навчання</w:t>
      </w:r>
      <w:r w:rsidR="0095520B" w:rsidRPr="00E74C2D">
        <w:rPr>
          <w:rFonts w:ascii="Times New Roman" w:hAnsi="Times New Roman"/>
          <w:b/>
          <w:sz w:val="24"/>
          <w:szCs w:val="24"/>
          <w:lang w:val="uk-UA"/>
        </w:rPr>
        <w:t>.</w:t>
      </w:r>
    </w:p>
    <w:tbl>
      <w:tblPr>
        <w:tblW w:w="14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3"/>
        <w:gridCol w:w="12474"/>
      </w:tblGrid>
      <w:tr w:rsidR="0050667C" w:rsidRPr="00267906" w14:paraId="598753DF" w14:textId="77777777" w:rsidTr="00D01EF3">
        <w:trPr>
          <w:jc w:val="center"/>
        </w:trPr>
        <w:tc>
          <w:tcPr>
            <w:tcW w:w="2263" w:type="dxa"/>
          </w:tcPr>
          <w:p w14:paraId="32C958EE" w14:textId="77777777" w:rsidR="0050667C" w:rsidRPr="0089442C" w:rsidRDefault="0050667C" w:rsidP="00D0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89442C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Інтегральна компетентність</w:t>
            </w:r>
          </w:p>
        </w:tc>
        <w:tc>
          <w:tcPr>
            <w:tcW w:w="12474" w:type="dxa"/>
          </w:tcPr>
          <w:p w14:paraId="716562AC" w14:textId="77777777" w:rsidR="0050667C" w:rsidRPr="00C815A6" w:rsidRDefault="0050667C" w:rsidP="00D01EF3">
            <w:pPr>
              <w:shd w:val="clear" w:color="auto" w:fill="FFFFFF"/>
              <w:spacing w:after="0"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15A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Здатність розв’язувати складні спеціалізовані завдання та практичні проблеми в галузі дошкільної освіти з розвитку, навчання і виховання дітей раннього і дошкільного віку, що передбачає застосовування загальних психолого-педагогічних теорій і фахових </w:t>
            </w:r>
            <w:proofErr w:type="spellStart"/>
            <w:r w:rsidRPr="00C815A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методик</w:t>
            </w:r>
            <w:proofErr w:type="spellEnd"/>
            <w:r w:rsidRPr="00C815A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дошкільної освіти, та характеризується комплексністю та невизначеністю умов.</w:t>
            </w:r>
          </w:p>
        </w:tc>
      </w:tr>
      <w:tr w:rsidR="0050667C" w:rsidRPr="00907AF9" w14:paraId="3605E6D0" w14:textId="77777777" w:rsidTr="00D01EF3">
        <w:trPr>
          <w:jc w:val="center"/>
        </w:trPr>
        <w:tc>
          <w:tcPr>
            <w:tcW w:w="2263" w:type="dxa"/>
          </w:tcPr>
          <w:p w14:paraId="37A987BA" w14:textId="77777777" w:rsidR="0050667C" w:rsidRPr="00907AF9" w:rsidRDefault="0050667C" w:rsidP="00D0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907AF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Загальні компетентності (КЗ)</w:t>
            </w:r>
          </w:p>
        </w:tc>
        <w:tc>
          <w:tcPr>
            <w:tcW w:w="12474" w:type="dxa"/>
          </w:tcPr>
          <w:p w14:paraId="7DC8ABC1" w14:textId="77777777" w:rsidR="0050667C" w:rsidRPr="005E0142" w:rsidRDefault="0050667C" w:rsidP="00D01EF3">
            <w:pPr>
              <w:pStyle w:val="Default"/>
              <w:jc w:val="both"/>
              <w:rPr>
                <w:color w:val="auto"/>
              </w:rPr>
            </w:pPr>
            <w:r w:rsidRPr="005E0142">
              <w:rPr>
                <w:b/>
                <w:bCs/>
                <w:color w:val="auto"/>
              </w:rPr>
              <w:t xml:space="preserve">КЗ-3. </w:t>
            </w:r>
            <w:proofErr w:type="spellStart"/>
            <w:r w:rsidRPr="005E0142">
              <w:rPr>
                <w:color w:val="auto"/>
              </w:rPr>
              <w:t>Здатність</w:t>
            </w:r>
            <w:proofErr w:type="spellEnd"/>
            <w:r w:rsidRPr="005E0142">
              <w:rPr>
                <w:color w:val="auto"/>
              </w:rPr>
              <w:t xml:space="preserve"> до абстрактного </w:t>
            </w:r>
            <w:proofErr w:type="spellStart"/>
            <w:r w:rsidRPr="005E0142">
              <w:rPr>
                <w:color w:val="auto"/>
              </w:rPr>
              <w:t>мислення</w:t>
            </w:r>
            <w:proofErr w:type="spellEnd"/>
            <w:r w:rsidRPr="005E0142">
              <w:rPr>
                <w:color w:val="auto"/>
              </w:rPr>
              <w:t xml:space="preserve">, </w:t>
            </w:r>
            <w:proofErr w:type="spellStart"/>
            <w:r w:rsidRPr="005E0142">
              <w:rPr>
                <w:color w:val="auto"/>
              </w:rPr>
              <w:t>аналізу</w:t>
            </w:r>
            <w:proofErr w:type="spellEnd"/>
            <w:r w:rsidRPr="005E0142">
              <w:rPr>
                <w:color w:val="auto"/>
              </w:rPr>
              <w:t xml:space="preserve"> та синтезу. </w:t>
            </w:r>
          </w:p>
          <w:p w14:paraId="16720C5E" w14:textId="77777777" w:rsidR="0050667C" w:rsidRPr="005E0142" w:rsidRDefault="0050667C" w:rsidP="00D0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1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КЗ-4. </w:t>
            </w:r>
            <w:proofErr w:type="spellStart"/>
            <w:r w:rsidRPr="005E0142">
              <w:rPr>
                <w:rFonts w:ascii="Times New Roman" w:hAnsi="Times New Roman"/>
                <w:sz w:val="24"/>
                <w:szCs w:val="24"/>
              </w:rPr>
              <w:t>Здатність</w:t>
            </w:r>
            <w:proofErr w:type="spellEnd"/>
            <w:r w:rsidRPr="005E0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0142">
              <w:rPr>
                <w:rFonts w:ascii="Times New Roman" w:hAnsi="Times New Roman"/>
                <w:sz w:val="24"/>
                <w:szCs w:val="24"/>
              </w:rPr>
              <w:t>спілкуватися</w:t>
            </w:r>
            <w:proofErr w:type="spellEnd"/>
            <w:r w:rsidRPr="005E0142">
              <w:rPr>
                <w:rFonts w:ascii="Times New Roman" w:hAnsi="Times New Roman"/>
                <w:sz w:val="24"/>
                <w:szCs w:val="24"/>
              </w:rPr>
              <w:t xml:space="preserve"> державною мовою як </w:t>
            </w:r>
            <w:proofErr w:type="spellStart"/>
            <w:r w:rsidRPr="005E0142">
              <w:rPr>
                <w:rFonts w:ascii="Times New Roman" w:hAnsi="Times New Roman"/>
                <w:sz w:val="24"/>
                <w:szCs w:val="24"/>
              </w:rPr>
              <w:t>усно</w:t>
            </w:r>
            <w:proofErr w:type="spellEnd"/>
            <w:r w:rsidRPr="005E0142">
              <w:rPr>
                <w:rFonts w:ascii="Times New Roman" w:hAnsi="Times New Roman"/>
                <w:sz w:val="24"/>
                <w:szCs w:val="24"/>
              </w:rPr>
              <w:t xml:space="preserve">, так і </w:t>
            </w:r>
            <w:proofErr w:type="spellStart"/>
            <w:r w:rsidRPr="005E0142">
              <w:rPr>
                <w:rFonts w:ascii="Times New Roman" w:hAnsi="Times New Roman"/>
                <w:sz w:val="24"/>
                <w:szCs w:val="24"/>
              </w:rPr>
              <w:t>письмово</w:t>
            </w:r>
            <w:proofErr w:type="spellEnd"/>
            <w:r w:rsidRPr="005E01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051325D" w14:textId="77777777" w:rsidR="0050667C" w:rsidRPr="005E0142" w:rsidRDefault="0050667C" w:rsidP="00D0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E014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КЗ-6.</w:t>
            </w:r>
            <w:r w:rsidRPr="005E01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Здатність до міжособистісної взаємодії. </w:t>
            </w:r>
          </w:p>
        </w:tc>
      </w:tr>
      <w:tr w:rsidR="0050667C" w:rsidRPr="0094408C" w14:paraId="770804C8" w14:textId="77777777" w:rsidTr="00D01EF3">
        <w:trPr>
          <w:jc w:val="center"/>
        </w:trPr>
        <w:tc>
          <w:tcPr>
            <w:tcW w:w="2263" w:type="dxa"/>
          </w:tcPr>
          <w:p w14:paraId="1B7488EA" w14:textId="77777777" w:rsidR="0050667C" w:rsidRPr="00907AF9" w:rsidRDefault="0050667C" w:rsidP="00D0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907AF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 xml:space="preserve">Спеціальні (фахові) </w:t>
            </w:r>
            <w:r w:rsidRPr="00907AF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lastRenderedPageBreak/>
              <w:t>компетентності спеціальності (КС)</w:t>
            </w:r>
          </w:p>
        </w:tc>
        <w:tc>
          <w:tcPr>
            <w:tcW w:w="12474" w:type="dxa"/>
          </w:tcPr>
          <w:p w14:paraId="60B53A32" w14:textId="77777777" w:rsidR="0050667C" w:rsidRPr="005E0142" w:rsidRDefault="0050667C" w:rsidP="00D01EF3">
            <w:pPr>
              <w:pStyle w:val="Default"/>
              <w:rPr>
                <w:color w:val="auto"/>
              </w:rPr>
            </w:pPr>
            <w:r w:rsidRPr="005E0142">
              <w:rPr>
                <w:b/>
                <w:bCs/>
                <w:color w:val="auto"/>
              </w:rPr>
              <w:lastRenderedPageBreak/>
              <w:t xml:space="preserve">КС-1. </w:t>
            </w:r>
            <w:proofErr w:type="spellStart"/>
            <w:r w:rsidRPr="005E0142">
              <w:rPr>
                <w:color w:val="auto"/>
              </w:rPr>
              <w:t>Здатність</w:t>
            </w:r>
            <w:proofErr w:type="spellEnd"/>
            <w:r w:rsidRPr="005E0142">
              <w:rPr>
                <w:color w:val="auto"/>
              </w:rPr>
              <w:t xml:space="preserve"> </w:t>
            </w:r>
            <w:proofErr w:type="spellStart"/>
            <w:r w:rsidRPr="005E0142">
              <w:rPr>
                <w:color w:val="auto"/>
              </w:rPr>
              <w:t>працювати</w:t>
            </w:r>
            <w:proofErr w:type="spellEnd"/>
            <w:r w:rsidRPr="005E0142">
              <w:rPr>
                <w:color w:val="auto"/>
              </w:rPr>
              <w:t xml:space="preserve"> з </w:t>
            </w:r>
            <w:proofErr w:type="spellStart"/>
            <w:r w:rsidRPr="005E0142">
              <w:rPr>
                <w:color w:val="auto"/>
              </w:rPr>
              <w:t>джерелами</w:t>
            </w:r>
            <w:proofErr w:type="spellEnd"/>
            <w:r w:rsidRPr="005E0142">
              <w:rPr>
                <w:color w:val="auto"/>
              </w:rPr>
              <w:t xml:space="preserve"> </w:t>
            </w:r>
            <w:proofErr w:type="spellStart"/>
            <w:r w:rsidRPr="005E0142">
              <w:rPr>
                <w:color w:val="auto"/>
              </w:rPr>
              <w:t>навчальної</w:t>
            </w:r>
            <w:proofErr w:type="spellEnd"/>
            <w:r w:rsidRPr="005E0142">
              <w:rPr>
                <w:color w:val="auto"/>
              </w:rPr>
              <w:t xml:space="preserve"> та </w:t>
            </w:r>
            <w:proofErr w:type="spellStart"/>
            <w:r w:rsidRPr="005E0142">
              <w:rPr>
                <w:color w:val="auto"/>
              </w:rPr>
              <w:t>наукової</w:t>
            </w:r>
            <w:proofErr w:type="spellEnd"/>
            <w:r w:rsidRPr="005E0142">
              <w:rPr>
                <w:color w:val="auto"/>
              </w:rPr>
              <w:t xml:space="preserve"> </w:t>
            </w:r>
            <w:proofErr w:type="spellStart"/>
            <w:r w:rsidRPr="005E0142">
              <w:rPr>
                <w:color w:val="auto"/>
              </w:rPr>
              <w:t>інформації</w:t>
            </w:r>
            <w:proofErr w:type="spellEnd"/>
            <w:r w:rsidRPr="005E0142">
              <w:rPr>
                <w:color w:val="auto"/>
              </w:rPr>
              <w:t xml:space="preserve">. </w:t>
            </w:r>
          </w:p>
          <w:p w14:paraId="23866B0E" w14:textId="77777777" w:rsidR="0050667C" w:rsidRPr="005E0142" w:rsidRDefault="0050667C" w:rsidP="00D01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5E014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uk-UA" w:eastAsia="ru-RU"/>
              </w:rPr>
              <w:t>КС-3</w:t>
            </w:r>
            <w:r w:rsidRPr="005E014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. Здатність до розвитку допитливості, пізнавальної мотивації, пізнавальних дій в дітей раннього і дошкільного віку.</w:t>
            </w:r>
          </w:p>
          <w:p w14:paraId="76C5B839" w14:textId="77777777" w:rsidR="0050667C" w:rsidRPr="005E0142" w:rsidRDefault="0050667C" w:rsidP="00D01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5E014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uk-UA" w:eastAsia="ru-RU"/>
              </w:rPr>
              <w:lastRenderedPageBreak/>
              <w:t>КС-5.</w:t>
            </w:r>
            <w:r w:rsidRPr="005E014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 xml:space="preserve"> Здатність до розвитку в дітей раннього і дошкільного віку мовлення як засобу спілкування і взаємодії з однолітками і дорослими.</w:t>
            </w:r>
          </w:p>
          <w:p w14:paraId="1A394F22" w14:textId="77777777" w:rsidR="0050667C" w:rsidRPr="005E0142" w:rsidRDefault="0050667C" w:rsidP="00D01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5E014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uk-UA" w:eastAsia="ru-RU"/>
              </w:rPr>
              <w:t>КС-13.</w:t>
            </w:r>
            <w:r w:rsidRPr="005E014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 xml:space="preserve"> Здатність до організації і керівництва ігровою (провідною), художньо-мовленнєвою і художньо- продуктивною (образотворча, музична, театральна) діяльністю дітей раннього і дошкільного віку.</w:t>
            </w:r>
          </w:p>
          <w:p w14:paraId="239D7889" w14:textId="77777777" w:rsidR="0050667C" w:rsidRPr="005E0142" w:rsidRDefault="0050667C" w:rsidP="00D01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5E014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uk-UA" w:eastAsia="ru-RU"/>
              </w:rPr>
              <w:t>КС-19.</w:t>
            </w:r>
            <w:r w:rsidRPr="005E014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 xml:space="preserve"> Здатність до комунікативної взаємодії з дітьми, батьками, колегами.</w:t>
            </w:r>
          </w:p>
          <w:p w14:paraId="6B25E78C" w14:textId="77777777" w:rsidR="0050667C" w:rsidRPr="005E0142" w:rsidRDefault="0050667C" w:rsidP="00D01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5E014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uk-UA" w:eastAsia="ru-RU"/>
              </w:rPr>
              <w:t>КС-20.</w:t>
            </w:r>
            <w:r w:rsidRPr="005E014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 xml:space="preserve"> Здатність до самоосвіти, саморозвитку, до безперервності в освіті для постійного поглиблення загальноосвітньої та фахової підготовки, перетворення набуття освіти в процес, який триває впродовж усього</w:t>
            </w:r>
          </w:p>
          <w:p w14:paraId="2830E683" w14:textId="77777777" w:rsidR="0050667C" w:rsidRPr="005E0142" w:rsidRDefault="0050667C" w:rsidP="00D01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5E014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життя людини.</w:t>
            </w:r>
          </w:p>
        </w:tc>
      </w:tr>
      <w:tr w:rsidR="0050667C" w:rsidRPr="00907AF9" w14:paraId="341E8505" w14:textId="77777777" w:rsidTr="00D01EF3">
        <w:trPr>
          <w:jc w:val="center"/>
        </w:trPr>
        <w:tc>
          <w:tcPr>
            <w:tcW w:w="14737" w:type="dxa"/>
            <w:gridSpan w:val="2"/>
          </w:tcPr>
          <w:p w14:paraId="09AC5AA8" w14:textId="77777777" w:rsidR="0050667C" w:rsidRPr="005E0142" w:rsidRDefault="0050667C" w:rsidP="00D0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5E014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lastRenderedPageBreak/>
              <w:t>7 – Програмні результати навчання</w:t>
            </w:r>
          </w:p>
        </w:tc>
      </w:tr>
      <w:tr w:rsidR="0050667C" w:rsidRPr="00267906" w14:paraId="44B943A4" w14:textId="77777777" w:rsidTr="00D01EF3">
        <w:trPr>
          <w:trHeight w:val="699"/>
          <w:jc w:val="center"/>
        </w:trPr>
        <w:tc>
          <w:tcPr>
            <w:tcW w:w="2263" w:type="dxa"/>
          </w:tcPr>
          <w:p w14:paraId="11E1EE2E" w14:textId="77777777" w:rsidR="0050667C" w:rsidRPr="00907AF9" w:rsidRDefault="0050667C" w:rsidP="00D0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907AF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ПР-01</w:t>
            </w:r>
          </w:p>
        </w:tc>
        <w:tc>
          <w:tcPr>
            <w:tcW w:w="12474" w:type="dxa"/>
          </w:tcPr>
          <w:p w14:paraId="237B1AA0" w14:textId="77777777" w:rsidR="0050667C" w:rsidRPr="005E0142" w:rsidRDefault="0050667C" w:rsidP="00D0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E01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Розуміти і визначати педагогічні умови, закономірності, принципи, мету, завдання, зміст, організаційні форми, методи і засоби, що використовуються в роботі з дітьми від народження до навчання у школі; знаходити типові ознаки і специфіку освітнього процесу і розвитку дітей раннього і дошкільного віку. </w:t>
            </w:r>
          </w:p>
        </w:tc>
      </w:tr>
      <w:tr w:rsidR="0050667C" w:rsidRPr="00267906" w14:paraId="44CBDB23" w14:textId="77777777" w:rsidTr="00D01EF3">
        <w:trPr>
          <w:jc w:val="center"/>
        </w:trPr>
        <w:tc>
          <w:tcPr>
            <w:tcW w:w="2263" w:type="dxa"/>
          </w:tcPr>
          <w:p w14:paraId="1264CA6A" w14:textId="77777777" w:rsidR="0050667C" w:rsidRPr="00907AF9" w:rsidRDefault="0050667C" w:rsidP="00D0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07AF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ПР-0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474" w:type="dxa"/>
          </w:tcPr>
          <w:p w14:paraId="3FB60432" w14:textId="77777777" w:rsidR="0050667C" w:rsidRPr="005E0142" w:rsidRDefault="0050667C" w:rsidP="00D0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E01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Розуміти і визначати особливості провідної – ігрової та інших видів діяльності дітей дошкільного віку, способи їх використання в розвитку, навчанні і вихованні дітей раннього і дошкільного віку. </w:t>
            </w:r>
          </w:p>
        </w:tc>
      </w:tr>
      <w:tr w:rsidR="0050667C" w:rsidRPr="00907AF9" w14:paraId="30934894" w14:textId="77777777" w:rsidTr="00D01EF3">
        <w:trPr>
          <w:jc w:val="center"/>
        </w:trPr>
        <w:tc>
          <w:tcPr>
            <w:tcW w:w="2263" w:type="dxa"/>
          </w:tcPr>
          <w:p w14:paraId="5BA2B9E9" w14:textId="77777777" w:rsidR="0050667C" w:rsidRPr="00907AF9" w:rsidRDefault="0050667C" w:rsidP="00D0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907AF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ПР-1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474" w:type="dxa"/>
          </w:tcPr>
          <w:p w14:paraId="0CC30494" w14:textId="77777777" w:rsidR="0050667C" w:rsidRPr="005E0142" w:rsidRDefault="0050667C" w:rsidP="00D0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5E0142">
              <w:rPr>
                <w:rFonts w:ascii="Times New Roman" w:hAnsi="Times New Roman"/>
                <w:sz w:val="24"/>
                <w:szCs w:val="24"/>
              </w:rPr>
              <w:t>Володіти</w:t>
            </w:r>
            <w:proofErr w:type="spellEnd"/>
            <w:r w:rsidRPr="005E0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0142">
              <w:rPr>
                <w:rFonts w:ascii="Times New Roman" w:hAnsi="Times New Roman"/>
                <w:sz w:val="24"/>
                <w:szCs w:val="24"/>
              </w:rPr>
              <w:t>технологіями</w:t>
            </w:r>
            <w:proofErr w:type="spellEnd"/>
            <w:r w:rsidRPr="005E0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0142">
              <w:rPr>
                <w:rFonts w:ascii="Times New Roman" w:hAnsi="Times New Roman"/>
                <w:sz w:val="24"/>
                <w:szCs w:val="24"/>
              </w:rPr>
              <w:t>організації</w:t>
            </w:r>
            <w:proofErr w:type="spellEnd"/>
            <w:r w:rsidRPr="005E0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0142">
              <w:rPr>
                <w:rFonts w:ascii="Times New Roman" w:hAnsi="Times New Roman"/>
                <w:sz w:val="24"/>
                <w:szCs w:val="24"/>
              </w:rPr>
              <w:t>розвивального</w:t>
            </w:r>
            <w:proofErr w:type="spellEnd"/>
            <w:r w:rsidRPr="005E0142">
              <w:rPr>
                <w:rFonts w:ascii="Times New Roman" w:hAnsi="Times New Roman"/>
                <w:sz w:val="24"/>
                <w:szCs w:val="24"/>
              </w:rPr>
              <w:t xml:space="preserve"> предметно- </w:t>
            </w:r>
            <w:proofErr w:type="spellStart"/>
            <w:r w:rsidRPr="005E0142">
              <w:rPr>
                <w:rFonts w:ascii="Times New Roman" w:hAnsi="Times New Roman"/>
                <w:sz w:val="24"/>
                <w:szCs w:val="24"/>
              </w:rPr>
              <w:t>ігрового</w:t>
            </w:r>
            <w:proofErr w:type="spellEnd"/>
            <w:r w:rsidRPr="005E0142">
              <w:rPr>
                <w:rFonts w:ascii="Times New Roman" w:hAnsi="Times New Roman"/>
                <w:sz w:val="24"/>
                <w:szCs w:val="24"/>
              </w:rPr>
              <w:t>, природно-</w:t>
            </w:r>
            <w:proofErr w:type="spellStart"/>
            <w:r w:rsidRPr="005E0142">
              <w:rPr>
                <w:rFonts w:ascii="Times New Roman" w:hAnsi="Times New Roman"/>
                <w:sz w:val="24"/>
                <w:szCs w:val="24"/>
              </w:rPr>
              <w:t>екологічного</w:t>
            </w:r>
            <w:proofErr w:type="spellEnd"/>
            <w:r w:rsidRPr="005E01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E0142">
              <w:rPr>
                <w:rFonts w:ascii="Times New Roman" w:hAnsi="Times New Roman"/>
                <w:sz w:val="24"/>
                <w:szCs w:val="24"/>
              </w:rPr>
              <w:t>пізнавального</w:t>
            </w:r>
            <w:proofErr w:type="spellEnd"/>
            <w:r w:rsidRPr="005E01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E0142">
              <w:rPr>
                <w:rFonts w:ascii="Times New Roman" w:hAnsi="Times New Roman"/>
                <w:sz w:val="24"/>
                <w:szCs w:val="24"/>
              </w:rPr>
              <w:t>мовленнєвого</w:t>
            </w:r>
            <w:proofErr w:type="spellEnd"/>
            <w:r w:rsidRPr="005E0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0142">
              <w:rPr>
                <w:rFonts w:ascii="Times New Roman" w:hAnsi="Times New Roman"/>
                <w:sz w:val="24"/>
                <w:szCs w:val="24"/>
              </w:rPr>
              <w:t>середовища</w:t>
            </w:r>
            <w:proofErr w:type="spellEnd"/>
            <w:r w:rsidRPr="005E014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5E0142">
              <w:rPr>
                <w:rFonts w:ascii="Times New Roman" w:hAnsi="Times New Roman"/>
                <w:sz w:val="24"/>
                <w:szCs w:val="24"/>
              </w:rPr>
              <w:t>різних</w:t>
            </w:r>
            <w:proofErr w:type="spellEnd"/>
            <w:r w:rsidRPr="005E0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0142">
              <w:rPr>
                <w:rFonts w:ascii="Times New Roman" w:hAnsi="Times New Roman"/>
                <w:sz w:val="24"/>
                <w:szCs w:val="24"/>
              </w:rPr>
              <w:t>групах</w:t>
            </w:r>
            <w:proofErr w:type="spellEnd"/>
            <w:r w:rsidRPr="005E0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0142">
              <w:rPr>
                <w:rFonts w:ascii="Times New Roman" w:hAnsi="Times New Roman"/>
                <w:sz w:val="24"/>
                <w:szCs w:val="24"/>
              </w:rPr>
              <w:t>раннього</w:t>
            </w:r>
            <w:proofErr w:type="spellEnd"/>
            <w:r w:rsidRPr="005E0142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5E0142">
              <w:rPr>
                <w:rFonts w:ascii="Times New Roman" w:hAnsi="Times New Roman"/>
                <w:sz w:val="24"/>
                <w:szCs w:val="24"/>
              </w:rPr>
              <w:t>дошкільного</w:t>
            </w:r>
            <w:proofErr w:type="spellEnd"/>
            <w:r w:rsidRPr="005E0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0142">
              <w:rPr>
                <w:rFonts w:ascii="Times New Roman" w:hAnsi="Times New Roman"/>
                <w:sz w:val="24"/>
                <w:szCs w:val="24"/>
              </w:rPr>
              <w:t>віку</w:t>
            </w:r>
            <w:proofErr w:type="spellEnd"/>
            <w:r w:rsidRPr="005E01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14:paraId="7BB4D4E2" w14:textId="77777777" w:rsidR="00132947" w:rsidRPr="0050667C" w:rsidRDefault="00132947" w:rsidP="00132947">
      <w:pPr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A74D9DC" w14:textId="77777777" w:rsidR="002A09E1" w:rsidRPr="00907AF9" w:rsidRDefault="002A09E1" w:rsidP="00907AF9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07AF9">
        <w:rPr>
          <w:rFonts w:ascii="Times New Roman" w:hAnsi="Times New Roman"/>
          <w:b/>
          <w:sz w:val="24"/>
          <w:szCs w:val="24"/>
          <w:lang w:val="uk-UA"/>
        </w:rPr>
        <w:t>Обсяг курсу на поточний навчальний рік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3486"/>
        <w:gridCol w:w="3531"/>
        <w:gridCol w:w="2895"/>
      </w:tblGrid>
      <w:tr w:rsidR="002A09E1" w:rsidRPr="00907AF9" w14:paraId="42A3FE34" w14:textId="77777777" w:rsidTr="00C61EBF">
        <w:trPr>
          <w:jc w:val="center"/>
        </w:trPr>
        <w:tc>
          <w:tcPr>
            <w:tcW w:w="3510" w:type="dxa"/>
          </w:tcPr>
          <w:p w14:paraId="6FD6C986" w14:textId="77777777" w:rsidR="002A09E1" w:rsidRPr="00907AF9" w:rsidRDefault="00590CDE" w:rsidP="004A709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3486" w:type="dxa"/>
          </w:tcPr>
          <w:p w14:paraId="1DFE1C95" w14:textId="77777777" w:rsidR="002A09E1" w:rsidRPr="00907AF9" w:rsidRDefault="002A09E1" w:rsidP="004A709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3531" w:type="dxa"/>
          </w:tcPr>
          <w:p w14:paraId="389B4032" w14:textId="77777777" w:rsidR="002A09E1" w:rsidRPr="00907AF9" w:rsidRDefault="002A09E1" w:rsidP="004A709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2895" w:type="dxa"/>
          </w:tcPr>
          <w:p w14:paraId="36FA7D41" w14:textId="77777777" w:rsidR="002A09E1" w:rsidRPr="00907AF9" w:rsidRDefault="002A09E1" w:rsidP="004A709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590CDE" w:rsidRPr="00907AF9" w14:paraId="7173DB84" w14:textId="77777777" w:rsidTr="00C61EBF">
        <w:trPr>
          <w:jc w:val="center"/>
        </w:trPr>
        <w:tc>
          <w:tcPr>
            <w:tcW w:w="3510" w:type="dxa"/>
          </w:tcPr>
          <w:p w14:paraId="3846FC56" w14:textId="5FFB53A3" w:rsidR="00590CDE" w:rsidRPr="00907AF9" w:rsidRDefault="00DE796D" w:rsidP="004A709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 семестр</w:t>
            </w:r>
          </w:p>
        </w:tc>
        <w:tc>
          <w:tcPr>
            <w:tcW w:w="3486" w:type="dxa"/>
          </w:tcPr>
          <w:p w14:paraId="164B4124" w14:textId="1F816A1D" w:rsidR="00590CDE" w:rsidRDefault="00590CDE" w:rsidP="004A709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069D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31" w:type="dxa"/>
          </w:tcPr>
          <w:p w14:paraId="600ECA02" w14:textId="77777777" w:rsidR="00590CDE" w:rsidRDefault="00590CDE" w:rsidP="0037016A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895" w:type="dxa"/>
          </w:tcPr>
          <w:p w14:paraId="326896F4" w14:textId="5A90A4F6" w:rsidR="00590CDE" w:rsidRDefault="00590CDE" w:rsidP="0037016A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B069D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</w:tbl>
    <w:p w14:paraId="04B93EBC" w14:textId="77777777" w:rsidR="002A09E1" w:rsidRPr="00907AF9" w:rsidRDefault="002A09E1" w:rsidP="00907AF9">
      <w:pPr>
        <w:pStyle w:val="a6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b/>
          <w:sz w:val="24"/>
          <w:szCs w:val="24"/>
          <w:lang w:val="uk-UA"/>
        </w:rPr>
      </w:pPr>
      <w:r w:rsidRPr="00907AF9">
        <w:rPr>
          <w:rFonts w:ascii="Times New Roman" w:hAnsi="Times New Roman"/>
          <w:b/>
          <w:sz w:val="24"/>
          <w:szCs w:val="24"/>
          <w:lang w:val="uk-UA"/>
        </w:rPr>
        <w:t>Ознаки курсу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7"/>
        <w:gridCol w:w="1813"/>
        <w:gridCol w:w="2693"/>
        <w:gridCol w:w="2268"/>
        <w:gridCol w:w="3941"/>
      </w:tblGrid>
      <w:tr w:rsidR="002A09E1" w:rsidRPr="00907AF9" w14:paraId="502836E9" w14:textId="77777777" w:rsidTr="00C61EBF">
        <w:trPr>
          <w:jc w:val="center"/>
        </w:trPr>
        <w:tc>
          <w:tcPr>
            <w:tcW w:w="2707" w:type="dxa"/>
          </w:tcPr>
          <w:p w14:paraId="51A85570" w14:textId="77777777" w:rsidR="002A09E1" w:rsidRPr="00907AF9" w:rsidRDefault="002A09E1" w:rsidP="004A709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 викладання</w:t>
            </w:r>
          </w:p>
        </w:tc>
        <w:tc>
          <w:tcPr>
            <w:tcW w:w="1813" w:type="dxa"/>
          </w:tcPr>
          <w:p w14:paraId="41E28ACB" w14:textId="77777777" w:rsidR="002A09E1" w:rsidRPr="00907AF9" w:rsidRDefault="002A09E1" w:rsidP="004A709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2693" w:type="dxa"/>
          </w:tcPr>
          <w:p w14:paraId="2AF3772C" w14:textId="77777777" w:rsidR="002A09E1" w:rsidRPr="00907AF9" w:rsidRDefault="002A09E1" w:rsidP="004A709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2268" w:type="dxa"/>
          </w:tcPr>
          <w:p w14:paraId="592F9C43" w14:textId="77777777" w:rsidR="002A09E1" w:rsidRPr="00907AF9" w:rsidRDefault="002A09E1" w:rsidP="004A709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Курс (рік навчання)</w:t>
            </w:r>
          </w:p>
        </w:tc>
        <w:tc>
          <w:tcPr>
            <w:tcW w:w="3941" w:type="dxa"/>
          </w:tcPr>
          <w:p w14:paraId="128AA8E9" w14:textId="77777777" w:rsidR="002A09E1" w:rsidRPr="00907AF9" w:rsidRDefault="002A09E1" w:rsidP="004A709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Нормативний/</w:t>
            </w:r>
          </w:p>
          <w:p w14:paraId="6C7E9BB4" w14:textId="77777777" w:rsidR="002A09E1" w:rsidRPr="00907AF9" w:rsidRDefault="002A09E1" w:rsidP="004A709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вибірковий</w:t>
            </w:r>
          </w:p>
        </w:tc>
      </w:tr>
      <w:tr w:rsidR="002A09E1" w:rsidRPr="00907AF9" w14:paraId="5141276F" w14:textId="77777777" w:rsidTr="00C61EBF">
        <w:trPr>
          <w:jc w:val="center"/>
        </w:trPr>
        <w:tc>
          <w:tcPr>
            <w:tcW w:w="2707" w:type="dxa"/>
          </w:tcPr>
          <w:p w14:paraId="31CF5F7D" w14:textId="30CC6815" w:rsidR="002A09E1" w:rsidRPr="00907AF9" w:rsidRDefault="00132114" w:rsidP="004A709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B069D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-202</w:t>
            </w:r>
            <w:r w:rsidR="00B069D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13" w:type="dxa"/>
          </w:tcPr>
          <w:p w14:paraId="7B8F05E3" w14:textId="372F5707" w:rsidR="002A09E1" w:rsidRPr="00907AF9" w:rsidRDefault="00590CDE" w:rsidP="004A709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</w:tcPr>
          <w:p w14:paraId="38E1E09C" w14:textId="77777777" w:rsidR="002A09E1" w:rsidRPr="00907AF9" w:rsidRDefault="00132114" w:rsidP="004A709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Дошкільна освіта</w:t>
            </w:r>
          </w:p>
        </w:tc>
        <w:tc>
          <w:tcPr>
            <w:tcW w:w="2268" w:type="dxa"/>
          </w:tcPr>
          <w:p w14:paraId="4C727FFC" w14:textId="77777777" w:rsidR="002A09E1" w:rsidRPr="00907AF9" w:rsidRDefault="00702DF9" w:rsidP="004A709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41" w:type="dxa"/>
          </w:tcPr>
          <w:p w14:paraId="5FA4D30B" w14:textId="77777777" w:rsidR="002A09E1" w:rsidRPr="00907AF9" w:rsidRDefault="00A25BCF" w:rsidP="004A709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Обов'язков</w:t>
            </w:r>
            <w:r w:rsidR="007F1CE0">
              <w:rPr>
                <w:rFonts w:ascii="Times New Roman" w:hAnsi="Times New Roman"/>
                <w:sz w:val="24"/>
                <w:szCs w:val="24"/>
                <w:lang w:val="uk-UA"/>
              </w:rPr>
              <w:t>ий компонент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освітньої програми</w:t>
            </w:r>
          </w:p>
        </w:tc>
      </w:tr>
    </w:tbl>
    <w:p w14:paraId="4B92B061" w14:textId="77777777" w:rsidR="002A09E1" w:rsidRPr="00907AF9" w:rsidRDefault="002A09E1" w:rsidP="00907AF9">
      <w:pPr>
        <w:pStyle w:val="a6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b/>
          <w:sz w:val="24"/>
          <w:szCs w:val="24"/>
          <w:lang w:val="uk-UA"/>
        </w:rPr>
      </w:pPr>
      <w:r w:rsidRPr="00907AF9">
        <w:rPr>
          <w:rFonts w:ascii="Times New Roman" w:hAnsi="Times New Roman"/>
          <w:b/>
          <w:sz w:val="24"/>
          <w:szCs w:val="24"/>
          <w:lang w:val="uk-UA"/>
        </w:rPr>
        <w:t>Технічне й програмне забезпечення/обладнання</w:t>
      </w:r>
    </w:p>
    <w:p w14:paraId="55855806" w14:textId="77777777" w:rsidR="00CC3939" w:rsidRPr="00907AF9" w:rsidRDefault="00CC3939" w:rsidP="00907AF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07AF9">
        <w:rPr>
          <w:rFonts w:ascii="Times New Roman" w:hAnsi="Times New Roman"/>
          <w:sz w:val="24"/>
          <w:szCs w:val="24"/>
          <w:lang w:val="uk-UA"/>
        </w:rPr>
        <w:t>Технічне оснащення освітнього процесу є достатнім для проведення аудиторних занять згідно з програмою. У розпорядженні науково-педагогічних працівників навчальні аудиторії, обладнані SMART дошками та технічними демонстраційними засобами наочності (</w:t>
      </w:r>
      <w:proofErr w:type="spellStart"/>
      <w:r w:rsidRPr="00907AF9">
        <w:rPr>
          <w:rFonts w:ascii="Times New Roman" w:hAnsi="Times New Roman"/>
          <w:sz w:val="24"/>
          <w:szCs w:val="24"/>
          <w:lang w:val="uk-UA"/>
        </w:rPr>
        <w:t>проєктори</w:t>
      </w:r>
      <w:proofErr w:type="spellEnd"/>
      <w:r w:rsidRPr="00907AF9">
        <w:rPr>
          <w:rFonts w:ascii="Times New Roman" w:hAnsi="Times New Roman"/>
          <w:sz w:val="24"/>
          <w:szCs w:val="24"/>
          <w:lang w:val="uk-UA"/>
        </w:rPr>
        <w:t xml:space="preserve">, екрани, телевізори), що дозволяють широко використовувати інтерактивні та мультимедійні засоби навчання. </w:t>
      </w:r>
    </w:p>
    <w:p w14:paraId="778EAF66" w14:textId="77777777" w:rsidR="00CC3939" w:rsidRPr="00907AF9" w:rsidRDefault="00CC3939" w:rsidP="00907AF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07AF9">
        <w:rPr>
          <w:rFonts w:ascii="Times New Roman" w:hAnsi="Times New Roman"/>
          <w:sz w:val="24"/>
          <w:szCs w:val="24"/>
          <w:lang w:val="uk-UA"/>
        </w:rPr>
        <w:t>Спеціально обладнані коворкінг-центр, читальна зала, наукова бібліотека.</w:t>
      </w:r>
      <w:r w:rsidR="00F169E4" w:rsidRPr="00907AF9">
        <w:rPr>
          <w:rFonts w:ascii="Times New Roman" w:hAnsi="Times New Roman"/>
          <w:sz w:val="24"/>
          <w:szCs w:val="24"/>
          <w:lang w:val="uk-UA"/>
        </w:rPr>
        <w:t xml:space="preserve"> На території університету є точки бездротового доступу до мережі Інтернет.</w:t>
      </w:r>
    </w:p>
    <w:p w14:paraId="37EBD85D" w14:textId="77777777" w:rsidR="00CC3939" w:rsidRPr="00907AF9" w:rsidRDefault="00CC3939" w:rsidP="00907AF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07AF9">
        <w:rPr>
          <w:rFonts w:ascii="Times New Roman" w:hAnsi="Times New Roman"/>
          <w:sz w:val="24"/>
          <w:szCs w:val="24"/>
          <w:lang w:val="uk-UA"/>
        </w:rPr>
        <w:t xml:space="preserve">Віртуальне навчальне середовище </w:t>
      </w:r>
      <w:proofErr w:type="spellStart"/>
      <w:r w:rsidRPr="00907AF9">
        <w:rPr>
          <w:rFonts w:ascii="Times New Roman" w:hAnsi="Times New Roman"/>
          <w:sz w:val="24"/>
          <w:szCs w:val="24"/>
          <w:lang w:val="uk-UA"/>
        </w:rPr>
        <w:t>Moodle</w:t>
      </w:r>
      <w:proofErr w:type="spellEnd"/>
      <w:r w:rsidRPr="00907AF9">
        <w:rPr>
          <w:rFonts w:ascii="Times New Roman" w:hAnsi="Times New Roman"/>
          <w:sz w:val="24"/>
          <w:szCs w:val="24"/>
          <w:lang w:val="uk-UA"/>
        </w:rPr>
        <w:t>, Херсонський віртуальний університет, корпоративна пошта, навчально-методичні комплекси дисциплін.</w:t>
      </w:r>
    </w:p>
    <w:p w14:paraId="6DD82872" w14:textId="77777777" w:rsidR="00CC3939" w:rsidRPr="00907AF9" w:rsidRDefault="00CC3939" w:rsidP="00907AF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07AF9">
        <w:rPr>
          <w:rFonts w:ascii="Times New Roman" w:hAnsi="Times New Roman"/>
          <w:sz w:val="24"/>
          <w:szCs w:val="24"/>
          <w:lang w:val="uk-UA"/>
        </w:rPr>
        <w:t xml:space="preserve">Освітній процес забезпечено навчальною, методичною та науковою літературою на паперових та електронних носіях. </w:t>
      </w:r>
    </w:p>
    <w:p w14:paraId="18949441" w14:textId="77777777" w:rsidR="002A09E1" w:rsidRPr="00907AF9" w:rsidRDefault="002A09E1" w:rsidP="00907AF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07AF9">
        <w:rPr>
          <w:rFonts w:ascii="Times New Roman" w:hAnsi="Times New Roman"/>
          <w:b/>
          <w:sz w:val="24"/>
          <w:szCs w:val="24"/>
          <w:lang w:val="uk-UA"/>
        </w:rPr>
        <w:t>Політика курсу</w:t>
      </w:r>
    </w:p>
    <w:p w14:paraId="17083864" w14:textId="77777777" w:rsidR="007F1CE0" w:rsidRDefault="007F1CE0" w:rsidP="007F1CE0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Обов’язковим є виконання індивідуальних творчих завдань, </w:t>
      </w:r>
      <w:r w:rsidR="00F007D9">
        <w:rPr>
          <w:rFonts w:ascii="Times New Roman" w:hAnsi="Times New Roman"/>
          <w:sz w:val="24"/>
          <w:szCs w:val="24"/>
          <w:lang w:val="uk-UA"/>
        </w:rPr>
        <w:t>які</w:t>
      </w:r>
      <w:r>
        <w:rPr>
          <w:rFonts w:ascii="Times New Roman" w:hAnsi="Times New Roman"/>
          <w:sz w:val="24"/>
          <w:szCs w:val="24"/>
          <w:lang w:val="uk-UA"/>
        </w:rPr>
        <w:t xml:space="preserve"> дають змогу студентові дотримуватись правил академічної доброчесності та досягти такого рівня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професійно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-мовленнєвої готовності до навчання дітей рідної мови, що відповідає їх індивідуальним потребам і можливостям.</w:t>
      </w:r>
    </w:p>
    <w:p w14:paraId="3167FF57" w14:textId="77777777" w:rsidR="007F1CE0" w:rsidRDefault="007F1CE0" w:rsidP="007F1CE0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Під час моделювання </w:t>
      </w:r>
      <w:r w:rsidR="0037016A">
        <w:rPr>
          <w:rFonts w:ascii="Times New Roman" w:hAnsi="Times New Roman"/>
          <w:sz w:val="24"/>
          <w:szCs w:val="24"/>
          <w:lang w:val="uk-UA"/>
        </w:rPr>
        <w:t>художньо-</w:t>
      </w:r>
      <w:r>
        <w:rPr>
          <w:rFonts w:ascii="Times New Roman" w:hAnsi="Times New Roman"/>
          <w:sz w:val="24"/>
          <w:szCs w:val="24"/>
          <w:lang w:val="uk-UA"/>
        </w:rPr>
        <w:t xml:space="preserve">мовленнєвих занять слід надавати </w:t>
      </w:r>
      <w:r w:rsidRPr="00907AF9">
        <w:rPr>
          <w:rFonts w:ascii="Times New Roman" w:hAnsi="Times New Roman"/>
          <w:sz w:val="24"/>
          <w:szCs w:val="24"/>
          <w:lang w:val="uk-UA"/>
        </w:rPr>
        <w:t>посилання на джерела інформації у разі використання ідей, розробок, тверджень, відомостей; дотрим</w:t>
      </w:r>
      <w:r w:rsidR="00B261CC">
        <w:rPr>
          <w:rFonts w:ascii="Times New Roman" w:hAnsi="Times New Roman"/>
          <w:sz w:val="24"/>
          <w:szCs w:val="24"/>
          <w:lang w:val="uk-UA"/>
        </w:rPr>
        <w:t>уватись</w:t>
      </w:r>
      <w:r w:rsidRPr="00907AF9">
        <w:rPr>
          <w:rFonts w:ascii="Times New Roman" w:hAnsi="Times New Roman"/>
          <w:sz w:val="24"/>
          <w:szCs w:val="24"/>
          <w:lang w:val="uk-UA"/>
        </w:rPr>
        <w:t xml:space="preserve"> норм законодавства про авторське право і суміжні права; нада</w:t>
      </w:r>
      <w:r w:rsidR="00F007D9">
        <w:rPr>
          <w:rFonts w:ascii="Times New Roman" w:hAnsi="Times New Roman"/>
          <w:sz w:val="24"/>
          <w:szCs w:val="24"/>
          <w:lang w:val="uk-UA"/>
        </w:rPr>
        <w:t>вати</w:t>
      </w:r>
      <w:r w:rsidRPr="00907AF9">
        <w:rPr>
          <w:rFonts w:ascii="Times New Roman" w:hAnsi="Times New Roman"/>
          <w:sz w:val="24"/>
          <w:szCs w:val="24"/>
          <w:lang w:val="uk-UA"/>
        </w:rPr>
        <w:t xml:space="preserve"> достовірн</w:t>
      </w:r>
      <w:r w:rsidR="00F007D9">
        <w:rPr>
          <w:rFonts w:ascii="Times New Roman" w:hAnsi="Times New Roman"/>
          <w:sz w:val="24"/>
          <w:szCs w:val="24"/>
          <w:lang w:val="uk-UA"/>
        </w:rPr>
        <w:t>у</w:t>
      </w:r>
      <w:r w:rsidRPr="00907AF9">
        <w:rPr>
          <w:rFonts w:ascii="Times New Roman" w:hAnsi="Times New Roman"/>
          <w:sz w:val="24"/>
          <w:szCs w:val="24"/>
          <w:lang w:val="uk-UA"/>
        </w:rPr>
        <w:t xml:space="preserve"> інформаці</w:t>
      </w:r>
      <w:r w:rsidR="00F007D9">
        <w:rPr>
          <w:rFonts w:ascii="Times New Roman" w:hAnsi="Times New Roman"/>
          <w:sz w:val="24"/>
          <w:szCs w:val="24"/>
          <w:lang w:val="uk-UA"/>
        </w:rPr>
        <w:t>ю</w:t>
      </w:r>
      <w:r w:rsidRPr="00907AF9">
        <w:rPr>
          <w:rFonts w:ascii="Times New Roman" w:hAnsi="Times New Roman"/>
          <w:sz w:val="24"/>
          <w:szCs w:val="24"/>
          <w:lang w:val="uk-UA"/>
        </w:rPr>
        <w:t xml:space="preserve"> про результати власної (наукової, творчої) діяльності, використані методики досліджень і джерела інформації.</w:t>
      </w:r>
    </w:p>
    <w:p w14:paraId="7DBB6A1E" w14:textId="77777777" w:rsidR="002A09E1" w:rsidRPr="00907AF9" w:rsidRDefault="002A09E1" w:rsidP="00907AF9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07AF9">
        <w:rPr>
          <w:rFonts w:ascii="Times New Roman" w:hAnsi="Times New Roman"/>
          <w:b/>
          <w:bCs/>
          <w:sz w:val="24"/>
          <w:szCs w:val="24"/>
          <w:lang w:val="uk-UA"/>
        </w:rPr>
        <w:t>Схема курсу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1"/>
        <w:gridCol w:w="4741"/>
        <w:gridCol w:w="1418"/>
        <w:gridCol w:w="1417"/>
        <w:gridCol w:w="4344"/>
        <w:gridCol w:w="1610"/>
      </w:tblGrid>
      <w:tr w:rsidR="00152C83" w:rsidRPr="00907AF9" w14:paraId="2EAA0DD3" w14:textId="77777777" w:rsidTr="00C61EBF">
        <w:trPr>
          <w:jc w:val="center"/>
        </w:trPr>
        <w:tc>
          <w:tcPr>
            <w:tcW w:w="1491" w:type="dxa"/>
          </w:tcPr>
          <w:p w14:paraId="19E305F9" w14:textId="77777777" w:rsidR="002A09E1" w:rsidRPr="00907AF9" w:rsidRDefault="002A09E1" w:rsidP="00907A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4741" w:type="dxa"/>
          </w:tcPr>
          <w:p w14:paraId="3568EBB6" w14:textId="77777777" w:rsidR="002A09E1" w:rsidRPr="00907AF9" w:rsidRDefault="002A09E1" w:rsidP="00907A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14:paraId="15277F2F" w14:textId="77777777" w:rsidR="002A09E1" w:rsidRPr="00907AF9" w:rsidRDefault="002A09E1" w:rsidP="00907A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1417" w:type="dxa"/>
          </w:tcPr>
          <w:p w14:paraId="2746EE4A" w14:textId="77777777" w:rsidR="002A09E1" w:rsidRPr="00907AF9" w:rsidRDefault="002A09E1" w:rsidP="00907A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65C4"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  <w:t xml:space="preserve">Список рекомендованих </w:t>
            </w:r>
            <w:r w:rsidR="009065C4"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  <w:t>джерел (за нумерацією розділу 10</w:t>
            </w:r>
            <w:r w:rsidRPr="009065C4"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  <w:t>)</w:t>
            </w:r>
          </w:p>
        </w:tc>
        <w:tc>
          <w:tcPr>
            <w:tcW w:w="4344" w:type="dxa"/>
          </w:tcPr>
          <w:p w14:paraId="673059E8" w14:textId="77777777" w:rsidR="002A09E1" w:rsidRPr="00907AF9" w:rsidRDefault="002A09E1" w:rsidP="00907A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610" w:type="dxa"/>
          </w:tcPr>
          <w:p w14:paraId="44F60EFE" w14:textId="77777777" w:rsidR="002A09E1" w:rsidRPr="00907AF9" w:rsidRDefault="002A09E1" w:rsidP="00907A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2A09E1" w:rsidRPr="00907AF9" w14:paraId="765CBEA2" w14:textId="77777777" w:rsidTr="00C61EBF">
        <w:trPr>
          <w:jc w:val="center"/>
        </w:trPr>
        <w:tc>
          <w:tcPr>
            <w:tcW w:w="15021" w:type="dxa"/>
            <w:gridSpan w:val="6"/>
          </w:tcPr>
          <w:p w14:paraId="4CE1328A" w14:textId="77777777" w:rsidR="00A56E34" w:rsidRPr="00907AF9" w:rsidRDefault="00702DF9" w:rsidP="00D430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702D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Змістовий</w:t>
            </w:r>
            <w:proofErr w:type="spellEnd"/>
            <w:r w:rsidRPr="00702D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модуль </w:t>
            </w:r>
            <w:r w:rsidR="00D430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Pr="00702D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02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70FB" w:rsidRPr="007A70F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Методика організації художньо-мовленнєвої діяльності дітей</w:t>
            </w:r>
            <w:r w:rsidR="007A70F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як складова лінгводидактики</w:t>
            </w:r>
          </w:p>
        </w:tc>
      </w:tr>
      <w:tr w:rsidR="003D7B6E" w:rsidRPr="00D34E61" w14:paraId="78D9ADF4" w14:textId="77777777" w:rsidTr="00C61EBF">
        <w:trPr>
          <w:jc w:val="center"/>
        </w:trPr>
        <w:tc>
          <w:tcPr>
            <w:tcW w:w="1491" w:type="dxa"/>
            <w:vMerge w:val="restart"/>
          </w:tcPr>
          <w:p w14:paraId="5F0A3945" w14:textId="77777777" w:rsidR="00983DF3" w:rsidRDefault="00983DF3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3D7B6E"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кадеміч</w:t>
            </w:r>
            <w:proofErr w:type="spellEnd"/>
          </w:p>
          <w:p w14:paraId="264405FA" w14:textId="77777777" w:rsidR="003D7B6E" w:rsidRDefault="003D7B6E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</w:p>
          <w:p w14:paraId="1AA60F9B" w14:textId="4E3CFDB5" w:rsidR="003D7B6E" w:rsidRDefault="003D7B6E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л. – </w:t>
            </w:r>
            <w:r w:rsidR="00B069D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год.;</w:t>
            </w:r>
          </w:p>
          <w:p w14:paraId="6FB1613B" w14:textId="77777777" w:rsidR="003D7B6E" w:rsidRDefault="003D7B6E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пр. – </w:t>
            </w:r>
            <w:r w:rsidR="00590CD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год.;</w:t>
            </w:r>
          </w:p>
          <w:p w14:paraId="02EC0FEB" w14:textId="2CBDB873" w:rsidR="003D7B6E" w:rsidRPr="00907AF9" w:rsidRDefault="003D7B6E" w:rsidP="002D1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– </w:t>
            </w:r>
            <w:r w:rsidR="002D1AF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069D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741" w:type="dxa"/>
          </w:tcPr>
          <w:p w14:paraId="352B6B09" w14:textId="77777777" w:rsidR="003D7B6E" w:rsidRDefault="003D7B6E" w:rsidP="00907AF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02D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Тема 1. </w:t>
            </w:r>
            <w:r w:rsidR="00590CDE" w:rsidRPr="00590CD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Теоретичні засади художньо-мовленнєвої діяльності дітей</w:t>
            </w:r>
          </w:p>
          <w:p w14:paraId="5DB608BE" w14:textId="77777777" w:rsidR="003D7B6E" w:rsidRPr="00907AF9" w:rsidRDefault="003D7B6E" w:rsidP="00907AF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07A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План</w:t>
            </w:r>
          </w:p>
          <w:p w14:paraId="2B7A5504" w14:textId="77777777" w:rsidR="002D1AFD" w:rsidRPr="002D1AFD" w:rsidRDefault="002D1AFD" w:rsidP="002D1AFD">
            <w:pPr>
              <w:widowControl w:val="0"/>
              <w:numPr>
                <w:ilvl w:val="0"/>
                <w:numId w:val="35"/>
              </w:numPr>
              <w:tabs>
                <w:tab w:val="clear" w:pos="720"/>
                <w:tab w:val="left" w:pos="284"/>
                <w:tab w:val="num" w:pos="381"/>
                <w:tab w:val="left" w:pos="426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0" w:firstLine="239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D1AF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Методика організації художньо-мовленнєвої діяльності в дошкільному закладі освіти як педагогічна дисципліна.</w:t>
            </w:r>
          </w:p>
          <w:p w14:paraId="0F1C34D3" w14:textId="77777777" w:rsidR="002D1AFD" w:rsidRPr="002D1AFD" w:rsidRDefault="002D1AFD" w:rsidP="002D1AFD">
            <w:pPr>
              <w:widowControl w:val="0"/>
              <w:numPr>
                <w:ilvl w:val="0"/>
                <w:numId w:val="35"/>
              </w:numPr>
              <w:tabs>
                <w:tab w:val="clear" w:pos="720"/>
                <w:tab w:val="left" w:pos="284"/>
                <w:tab w:val="num" w:pos="381"/>
                <w:tab w:val="left" w:pos="426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0" w:firstLine="239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D1AF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Міжпредметні зв'язки з іншими фаховими методиками та дитячою літературою, педагогікою і психологією. </w:t>
            </w:r>
          </w:p>
          <w:p w14:paraId="4823493C" w14:textId="77777777" w:rsidR="002D1AFD" w:rsidRPr="002D1AFD" w:rsidRDefault="002D1AFD" w:rsidP="002D1AFD">
            <w:pPr>
              <w:widowControl w:val="0"/>
              <w:numPr>
                <w:ilvl w:val="0"/>
                <w:numId w:val="35"/>
              </w:numPr>
              <w:tabs>
                <w:tab w:val="clear" w:pos="720"/>
                <w:tab w:val="left" w:pos="284"/>
                <w:tab w:val="num" w:pos="381"/>
                <w:tab w:val="left" w:pos="426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0" w:firstLine="239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D1AF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Методи наукового дослідження.  </w:t>
            </w:r>
          </w:p>
          <w:p w14:paraId="0CBD60AF" w14:textId="77777777" w:rsidR="002D1AFD" w:rsidRPr="002D1AFD" w:rsidRDefault="002D1AFD" w:rsidP="002D1AFD">
            <w:pPr>
              <w:widowControl w:val="0"/>
              <w:numPr>
                <w:ilvl w:val="0"/>
                <w:numId w:val="35"/>
              </w:numPr>
              <w:tabs>
                <w:tab w:val="clear" w:pos="720"/>
                <w:tab w:val="left" w:pos="284"/>
                <w:tab w:val="num" w:pos="381"/>
                <w:tab w:val="left" w:pos="426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0" w:firstLine="2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AF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Зміст діагностичних </w:t>
            </w:r>
            <w:proofErr w:type="spellStart"/>
            <w:r w:rsidRPr="002D1AF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методик</w:t>
            </w:r>
            <w:proofErr w:type="spellEnd"/>
            <w:r w:rsidRPr="002D1AF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</w:t>
            </w:r>
          </w:p>
          <w:p w14:paraId="5832E3E7" w14:textId="77777777" w:rsidR="002D1AFD" w:rsidRPr="002D1AFD" w:rsidRDefault="002D1AFD" w:rsidP="002D1AFD">
            <w:pPr>
              <w:widowControl w:val="0"/>
              <w:numPr>
                <w:ilvl w:val="0"/>
                <w:numId w:val="35"/>
              </w:numPr>
              <w:tabs>
                <w:tab w:val="clear" w:pos="720"/>
                <w:tab w:val="left" w:pos="284"/>
                <w:tab w:val="num" w:pos="381"/>
                <w:tab w:val="left" w:pos="426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0" w:firstLine="239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D1AF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Поняття </w:t>
            </w:r>
            <w:r w:rsidR="00A0054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</w:t>
            </w:r>
            <w:r w:rsidRPr="002D1AF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діяльність</w:t>
            </w:r>
            <w:r w:rsidR="00A0054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  <w:r w:rsidRPr="002D1AF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r w:rsidR="00A0054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</w:t>
            </w:r>
            <w:r w:rsidRPr="002D1AF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діяльнісний підхід</w:t>
            </w:r>
            <w:r w:rsidR="00A0054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  <w:r w:rsidRPr="002D1AF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 навчанні й вихованні дітей.</w:t>
            </w:r>
          </w:p>
          <w:p w14:paraId="335DF5F4" w14:textId="77777777" w:rsidR="002D1AFD" w:rsidRPr="002D1AFD" w:rsidRDefault="002D1AFD" w:rsidP="002D1AFD">
            <w:pPr>
              <w:widowControl w:val="0"/>
              <w:numPr>
                <w:ilvl w:val="0"/>
                <w:numId w:val="35"/>
              </w:numPr>
              <w:tabs>
                <w:tab w:val="clear" w:pos="720"/>
                <w:tab w:val="left" w:pos="284"/>
                <w:tab w:val="num" w:pos="381"/>
                <w:tab w:val="left" w:pos="426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0" w:firstLine="239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D1AF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Художня діяльність, її сутність і характеристика. </w:t>
            </w:r>
          </w:p>
          <w:p w14:paraId="36B14DBC" w14:textId="77777777" w:rsidR="002D1AFD" w:rsidRPr="002D1AFD" w:rsidRDefault="002D1AFD" w:rsidP="002D1AFD">
            <w:pPr>
              <w:widowControl w:val="0"/>
              <w:numPr>
                <w:ilvl w:val="0"/>
                <w:numId w:val="35"/>
              </w:numPr>
              <w:tabs>
                <w:tab w:val="clear" w:pos="720"/>
                <w:tab w:val="left" w:pos="284"/>
                <w:tab w:val="num" w:pos="381"/>
                <w:tab w:val="left" w:pos="426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0" w:firstLine="239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D1AF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Місце і роль мовленнєвої творчості у структурі художньо-мовленнєвої діяльності.</w:t>
            </w:r>
          </w:p>
          <w:p w14:paraId="4AFFF2B3" w14:textId="77777777" w:rsidR="002D1AFD" w:rsidRPr="002D1AFD" w:rsidRDefault="002D1AFD" w:rsidP="002D1AFD">
            <w:pPr>
              <w:pStyle w:val="a6"/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381"/>
                <w:tab w:val="left" w:pos="523"/>
                <w:tab w:val="left" w:pos="965"/>
                <w:tab w:val="left" w:leader="dot" w:pos="6264"/>
              </w:tabs>
              <w:autoSpaceDE w:val="0"/>
              <w:autoSpaceDN w:val="0"/>
              <w:adjustRightInd w:val="0"/>
              <w:ind w:left="0" w:firstLine="23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1A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Компетенції, що складають змістову сторону художньо-мовленнєвої </w:t>
            </w:r>
          </w:p>
          <w:p w14:paraId="580E88DB" w14:textId="77777777" w:rsidR="002D1AFD" w:rsidRPr="002D1AFD" w:rsidRDefault="002D1AFD" w:rsidP="002D1AFD">
            <w:pPr>
              <w:pStyle w:val="a6"/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381"/>
                <w:tab w:val="left" w:pos="523"/>
                <w:tab w:val="left" w:pos="965"/>
                <w:tab w:val="left" w:leader="dot" w:pos="6264"/>
              </w:tabs>
              <w:autoSpaceDE w:val="0"/>
              <w:autoSpaceDN w:val="0"/>
              <w:adjustRightInd w:val="0"/>
              <w:ind w:left="0" w:firstLine="23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D1AFD">
              <w:rPr>
                <w:rFonts w:ascii="Times New Roman" w:hAnsi="Times New Roman"/>
                <w:sz w:val="24"/>
                <w:szCs w:val="24"/>
                <w:lang w:val="uk-UA"/>
              </w:rPr>
              <w:t>Взаємозв</w:t>
            </w:r>
            <w:proofErr w:type="spellEnd"/>
            <w:r w:rsidRPr="002D1A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'</w:t>
            </w:r>
            <w:proofErr w:type="spellStart"/>
            <w:r w:rsidRPr="002D1AFD">
              <w:rPr>
                <w:rFonts w:ascii="Times New Roman" w:hAnsi="Times New Roman"/>
                <w:sz w:val="24"/>
                <w:szCs w:val="24"/>
                <w:lang w:val="uk-UA"/>
              </w:rPr>
              <w:t>язок</w:t>
            </w:r>
            <w:proofErr w:type="spellEnd"/>
            <w:r w:rsidRPr="002D1A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різних видів мистецтв</w:t>
            </w:r>
          </w:p>
          <w:p w14:paraId="40A50C81" w14:textId="77777777" w:rsidR="002D1AFD" w:rsidRPr="002D1AFD" w:rsidRDefault="002D1AFD" w:rsidP="002D1AFD">
            <w:pPr>
              <w:pStyle w:val="a6"/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381"/>
                <w:tab w:val="left" w:pos="523"/>
                <w:tab w:val="left" w:pos="664"/>
                <w:tab w:val="left" w:leader="dot" w:pos="6259"/>
              </w:tabs>
              <w:autoSpaceDE w:val="0"/>
              <w:autoSpaceDN w:val="0"/>
              <w:adjustRightInd w:val="0"/>
              <w:spacing w:after="0" w:line="240" w:lineRule="auto"/>
              <w:ind w:left="0" w:firstLine="23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1AFD">
              <w:rPr>
                <w:rFonts w:ascii="Times New Roman" w:hAnsi="Times New Roman"/>
                <w:sz w:val="24"/>
                <w:szCs w:val="24"/>
                <w:lang w:val="uk-UA"/>
              </w:rPr>
              <w:t>Функції художньої літератури</w:t>
            </w:r>
          </w:p>
          <w:p w14:paraId="16DD8DA1" w14:textId="77777777" w:rsidR="002D1AFD" w:rsidRPr="002D1AFD" w:rsidRDefault="002D1AFD" w:rsidP="002D1AFD">
            <w:pPr>
              <w:pStyle w:val="a6"/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381"/>
                <w:tab w:val="left" w:pos="523"/>
                <w:tab w:val="left" w:pos="664"/>
                <w:tab w:val="left" w:leader="dot" w:pos="6259"/>
              </w:tabs>
              <w:autoSpaceDE w:val="0"/>
              <w:autoSpaceDN w:val="0"/>
              <w:adjustRightInd w:val="0"/>
              <w:spacing w:after="0" w:line="240" w:lineRule="auto"/>
              <w:ind w:left="0" w:firstLine="23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1AFD">
              <w:rPr>
                <w:rFonts w:ascii="Times New Roman" w:hAnsi="Times New Roman"/>
                <w:sz w:val="24"/>
                <w:szCs w:val="24"/>
                <w:lang w:val="uk-UA"/>
              </w:rPr>
              <w:t>Усна народна творчість</w:t>
            </w:r>
          </w:p>
          <w:p w14:paraId="4C8F0805" w14:textId="77777777" w:rsidR="002D1AFD" w:rsidRPr="002D1AFD" w:rsidRDefault="002D1AFD" w:rsidP="002D1AFD">
            <w:pPr>
              <w:pStyle w:val="a6"/>
              <w:widowControl w:val="0"/>
              <w:numPr>
                <w:ilvl w:val="0"/>
                <w:numId w:val="35"/>
              </w:numPr>
              <w:tabs>
                <w:tab w:val="clear" w:pos="720"/>
                <w:tab w:val="left" w:pos="284"/>
                <w:tab w:val="num" w:pos="381"/>
                <w:tab w:val="left" w:pos="426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0" w:firstLine="23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D1A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Прояви мовленнєвої творчості </w:t>
            </w:r>
          </w:p>
          <w:p w14:paraId="263379F1" w14:textId="77777777" w:rsidR="003D7B6E" w:rsidRPr="002D1AFD" w:rsidRDefault="002D1AFD" w:rsidP="002D1AFD">
            <w:pPr>
              <w:tabs>
                <w:tab w:val="left" w:pos="523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1AFD">
              <w:rPr>
                <w:rFonts w:ascii="Times New Roman" w:hAnsi="Times New Roman"/>
                <w:sz w:val="24"/>
                <w:szCs w:val="24"/>
                <w:lang w:val="uk-UA"/>
              </w:rPr>
              <w:t>діяльності</w:t>
            </w:r>
            <w:r w:rsidRPr="002D1AF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дітей </w:t>
            </w:r>
          </w:p>
        </w:tc>
        <w:tc>
          <w:tcPr>
            <w:tcW w:w="1418" w:type="dxa"/>
          </w:tcPr>
          <w:p w14:paraId="1FD9C907" w14:textId="77777777" w:rsidR="003D7B6E" w:rsidRPr="00907AF9" w:rsidRDefault="003D7B6E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417" w:type="dxa"/>
          </w:tcPr>
          <w:p w14:paraId="0101C70C" w14:textId="77777777" w:rsidR="003D7B6E" w:rsidRPr="00907AF9" w:rsidRDefault="00830E01" w:rsidP="00941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1,2,6</w:t>
            </w:r>
          </w:p>
        </w:tc>
        <w:tc>
          <w:tcPr>
            <w:tcW w:w="4344" w:type="dxa"/>
          </w:tcPr>
          <w:p w14:paraId="3C3DBEFF" w14:textId="020A41FE" w:rsidR="00590CDE" w:rsidRDefault="00000000" w:rsidP="00F00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8" w:history="1">
              <w:r w:rsidR="009E76E6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 xml:space="preserve">http://ksuonline.kspu.edu/course/view.php?id=1395 </w:t>
              </w:r>
            </w:hyperlink>
          </w:p>
          <w:p w14:paraId="27D519DA" w14:textId="77777777" w:rsidR="003D7B6E" w:rsidRPr="00BC161A" w:rsidRDefault="003D7B6E" w:rsidP="00F00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16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Опрацювання змісту лекції </w:t>
            </w:r>
          </w:p>
        </w:tc>
        <w:tc>
          <w:tcPr>
            <w:tcW w:w="1610" w:type="dxa"/>
          </w:tcPr>
          <w:p w14:paraId="354D7DA3" w14:textId="77777777" w:rsidR="003D7B6E" w:rsidRPr="00907AF9" w:rsidRDefault="003D7B6E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7B6E" w:rsidRPr="00D34E61" w14:paraId="51814D1E" w14:textId="77777777" w:rsidTr="00C61EBF">
        <w:trPr>
          <w:jc w:val="center"/>
        </w:trPr>
        <w:tc>
          <w:tcPr>
            <w:tcW w:w="1491" w:type="dxa"/>
            <w:vMerge/>
          </w:tcPr>
          <w:p w14:paraId="51F35E61" w14:textId="77777777" w:rsidR="003D7B6E" w:rsidRPr="00907AF9" w:rsidRDefault="003D7B6E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41" w:type="dxa"/>
          </w:tcPr>
          <w:p w14:paraId="00788915" w14:textId="77777777" w:rsidR="002D1AFD" w:rsidRDefault="002D1AFD" w:rsidP="002D1AFD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02D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Тема 1. </w:t>
            </w:r>
            <w:r w:rsidRPr="00590CD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Теоретичні засади художньо-мовленнєвої діяльності дітей</w:t>
            </w:r>
          </w:p>
          <w:p w14:paraId="2B2F95F0" w14:textId="77777777" w:rsidR="003D7B6E" w:rsidRPr="00702DF9" w:rsidRDefault="003D7B6E" w:rsidP="007E435D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14:paraId="5B97F194" w14:textId="77777777" w:rsidR="003D7B6E" w:rsidRDefault="00820C57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3D7B6E">
              <w:rPr>
                <w:rFonts w:ascii="Times New Roman" w:hAnsi="Times New Roman"/>
                <w:sz w:val="24"/>
                <w:szCs w:val="24"/>
                <w:lang w:val="uk-UA"/>
              </w:rPr>
              <w:t>нд.робота</w:t>
            </w:r>
            <w:proofErr w:type="spellEnd"/>
          </w:p>
        </w:tc>
        <w:tc>
          <w:tcPr>
            <w:tcW w:w="1417" w:type="dxa"/>
          </w:tcPr>
          <w:p w14:paraId="6F1B947D" w14:textId="77777777" w:rsidR="003D7B6E" w:rsidRPr="00907AF9" w:rsidRDefault="00830E01" w:rsidP="00611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1,2,6</w:t>
            </w:r>
          </w:p>
        </w:tc>
        <w:tc>
          <w:tcPr>
            <w:tcW w:w="4344" w:type="dxa"/>
          </w:tcPr>
          <w:p w14:paraId="101C8024" w14:textId="2F74247D" w:rsidR="003D7B6E" w:rsidRPr="007E435D" w:rsidRDefault="00000000" w:rsidP="007E435D">
            <w:pPr>
              <w:spacing w:after="0" w:line="240" w:lineRule="auto"/>
              <w:jc w:val="both"/>
              <w:rPr>
                <w:lang w:val="uk-UA"/>
              </w:rPr>
            </w:pPr>
            <w:hyperlink r:id="rId9" w:history="1">
              <w:r w:rsidR="009E76E6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 xml:space="preserve">http://ksuonline.kspu.edu/course/view.php?id=1395 </w:t>
              </w:r>
            </w:hyperlink>
          </w:p>
        </w:tc>
        <w:tc>
          <w:tcPr>
            <w:tcW w:w="1610" w:type="dxa"/>
          </w:tcPr>
          <w:p w14:paraId="306C9AF4" w14:textId="32D0BABD" w:rsidR="003D7B6E" w:rsidRPr="00907AF9" w:rsidRDefault="000D7C94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3D7B6E" w:rsidRPr="00D34E61" w14:paraId="3B8E2057" w14:textId="77777777" w:rsidTr="00C61EBF">
        <w:trPr>
          <w:jc w:val="center"/>
        </w:trPr>
        <w:tc>
          <w:tcPr>
            <w:tcW w:w="1491" w:type="dxa"/>
            <w:vMerge/>
          </w:tcPr>
          <w:p w14:paraId="687866DD" w14:textId="77777777" w:rsidR="003D7B6E" w:rsidRPr="00907AF9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41" w:type="dxa"/>
          </w:tcPr>
          <w:p w14:paraId="6E0F2CDC" w14:textId="77777777" w:rsidR="002D1AFD" w:rsidRDefault="002D1AFD" w:rsidP="002D1AFD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02D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Тема 1. </w:t>
            </w:r>
            <w:r w:rsidRPr="00590CD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Теоретичні засади художньо-мовленнєвої діяльності дітей</w:t>
            </w:r>
          </w:p>
          <w:p w14:paraId="5738E86F" w14:textId="77777777" w:rsidR="002D1AFD" w:rsidRPr="00907AF9" w:rsidRDefault="002D1AFD" w:rsidP="002D1AFD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Питання для обговорення</w:t>
            </w:r>
          </w:p>
          <w:p w14:paraId="3D39D58C" w14:textId="77777777" w:rsidR="00334BD1" w:rsidRPr="00093EF7" w:rsidRDefault="00334BD1" w:rsidP="00093EF7">
            <w:pPr>
              <w:widowControl w:val="0"/>
              <w:tabs>
                <w:tab w:val="left" w:pos="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3EF7">
              <w:rPr>
                <w:rFonts w:ascii="Times New Roman" w:hAnsi="Times New Roman"/>
                <w:sz w:val="24"/>
                <w:szCs w:val="24"/>
                <w:lang w:val="uk-UA"/>
              </w:rPr>
              <w:t>Проблема дитячої художньої творчості.</w:t>
            </w:r>
          </w:p>
          <w:p w14:paraId="6EC232EC" w14:textId="77777777" w:rsidR="00334BD1" w:rsidRPr="00093EF7" w:rsidRDefault="00334BD1" w:rsidP="00093EF7">
            <w:pPr>
              <w:widowControl w:val="0"/>
              <w:tabs>
                <w:tab w:val="left" w:pos="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F7">
              <w:rPr>
                <w:rFonts w:ascii="Times New Roman" w:hAnsi="Times New Roman"/>
                <w:sz w:val="24"/>
                <w:szCs w:val="24"/>
                <w:lang w:val="uk-UA"/>
              </w:rPr>
              <w:t>Креативність як базисна характеристика випускника дошкільного закладу.</w:t>
            </w:r>
          </w:p>
          <w:p w14:paraId="2B288A7C" w14:textId="77777777" w:rsidR="00334BD1" w:rsidRPr="00093EF7" w:rsidRDefault="00334BD1" w:rsidP="00093EF7">
            <w:pPr>
              <w:widowControl w:val="0"/>
              <w:tabs>
                <w:tab w:val="left" w:pos="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F7">
              <w:rPr>
                <w:rFonts w:ascii="Times New Roman" w:hAnsi="Times New Roman"/>
                <w:sz w:val="24"/>
                <w:szCs w:val="24"/>
                <w:lang w:val="uk-UA"/>
              </w:rPr>
              <w:t>Роль особистісних якостей дитини для розвитку творчості.</w:t>
            </w:r>
          </w:p>
          <w:p w14:paraId="4D558F89" w14:textId="77777777" w:rsidR="00334BD1" w:rsidRPr="00093EF7" w:rsidRDefault="00334BD1" w:rsidP="00093EF7">
            <w:pPr>
              <w:widowControl w:val="0"/>
              <w:tabs>
                <w:tab w:val="left" w:pos="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F7">
              <w:rPr>
                <w:rFonts w:ascii="Times New Roman" w:hAnsi="Times New Roman"/>
                <w:sz w:val="24"/>
                <w:szCs w:val="24"/>
                <w:lang w:val="uk-UA"/>
              </w:rPr>
              <w:t>Періодизація творчого процесу.</w:t>
            </w:r>
          </w:p>
          <w:p w14:paraId="66706876" w14:textId="77777777" w:rsidR="00334BD1" w:rsidRPr="00093EF7" w:rsidRDefault="00334BD1" w:rsidP="00093EF7">
            <w:pPr>
              <w:widowControl w:val="0"/>
              <w:tabs>
                <w:tab w:val="left" w:pos="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F7">
              <w:rPr>
                <w:rFonts w:ascii="Times New Roman" w:hAnsi="Times New Roman"/>
                <w:sz w:val="24"/>
                <w:szCs w:val="24"/>
                <w:lang w:val="uk-UA"/>
              </w:rPr>
              <w:t>Показники художньо-творчої діяльності дітей.</w:t>
            </w:r>
          </w:p>
          <w:p w14:paraId="01647414" w14:textId="77777777" w:rsidR="00334BD1" w:rsidRPr="00093EF7" w:rsidRDefault="00334BD1" w:rsidP="00093EF7">
            <w:pPr>
              <w:widowControl w:val="0"/>
              <w:tabs>
                <w:tab w:val="left" w:pos="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3EF7">
              <w:rPr>
                <w:rFonts w:ascii="Times New Roman" w:hAnsi="Times New Roman"/>
                <w:sz w:val="24"/>
                <w:szCs w:val="24"/>
                <w:lang w:val="uk-UA"/>
              </w:rPr>
              <w:t>Зміст і базисні характеристики художньо-мовленнєвої діяльності дітей в Базовому компоненті дошкільної освіти та варіативних програмах.</w:t>
            </w:r>
          </w:p>
          <w:p w14:paraId="05C5C463" w14:textId="77777777" w:rsidR="00334BD1" w:rsidRPr="00093EF7" w:rsidRDefault="00334BD1" w:rsidP="00093EF7">
            <w:pPr>
              <w:widowControl w:val="0"/>
              <w:tabs>
                <w:tab w:val="left" w:pos="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F7">
              <w:rPr>
                <w:rFonts w:ascii="Times New Roman" w:hAnsi="Times New Roman"/>
                <w:sz w:val="24"/>
                <w:szCs w:val="24"/>
                <w:lang w:val="uk-UA"/>
              </w:rPr>
              <w:t>Змістова характеристика художньо-мовленнєвої діяльності.</w:t>
            </w:r>
          </w:p>
          <w:p w14:paraId="0F0BC862" w14:textId="77777777" w:rsidR="003D7B6E" w:rsidRPr="00126B38" w:rsidRDefault="00334BD1" w:rsidP="00093EF7">
            <w:pPr>
              <w:widowControl w:val="0"/>
              <w:tabs>
                <w:tab w:val="left" w:pos="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3EF7">
              <w:rPr>
                <w:rFonts w:ascii="Times New Roman" w:hAnsi="Times New Roman"/>
                <w:sz w:val="24"/>
                <w:szCs w:val="24"/>
                <w:lang w:val="uk-UA"/>
              </w:rPr>
              <w:t>Особливості художньо-естетичного сприймання дітей дошкільного віку.</w:t>
            </w:r>
          </w:p>
        </w:tc>
        <w:tc>
          <w:tcPr>
            <w:tcW w:w="1418" w:type="dxa"/>
          </w:tcPr>
          <w:p w14:paraId="29412A64" w14:textId="67D8CC90" w:rsidR="003D7B6E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3D7B6E">
              <w:rPr>
                <w:rFonts w:ascii="Times New Roman" w:hAnsi="Times New Roman"/>
                <w:sz w:val="24"/>
                <w:szCs w:val="24"/>
                <w:lang w:val="uk-UA"/>
              </w:rPr>
              <w:t>рактичне</w:t>
            </w:r>
          </w:p>
          <w:p w14:paraId="6400EF2F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EEE6C76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2580EBE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29A08B7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B05B358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B5B1E13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9E79582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ACBB82B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A023587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583823C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64B2DA4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E34791E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  <w:p w14:paraId="284BAB30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EAFCE39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908231E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859477F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2132256" w14:textId="21B7B097" w:rsidR="00B069D6" w:rsidRPr="00907AF9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  <w:tc>
          <w:tcPr>
            <w:tcW w:w="1417" w:type="dxa"/>
          </w:tcPr>
          <w:p w14:paraId="431929CB" w14:textId="77777777" w:rsidR="003D7B6E" w:rsidRPr="00907AF9" w:rsidRDefault="00830E01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1,2,6</w:t>
            </w:r>
          </w:p>
        </w:tc>
        <w:tc>
          <w:tcPr>
            <w:tcW w:w="4344" w:type="dxa"/>
          </w:tcPr>
          <w:p w14:paraId="37653A05" w14:textId="77777777" w:rsidR="00A25043" w:rsidRPr="00A25043" w:rsidRDefault="00A25043" w:rsidP="00A25043">
            <w:pPr>
              <w:widowControl w:val="0"/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250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Придумати символічне позначення художньо-мовленнєвої діяльності, яке відображало б її сутність.</w:t>
            </w:r>
          </w:p>
          <w:p w14:paraId="416FB386" w14:textId="77777777" w:rsidR="00A25043" w:rsidRPr="00A25043" w:rsidRDefault="00A25043" w:rsidP="00A25043">
            <w:pPr>
              <w:widowControl w:val="0"/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250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Підготувати реферат про роль одного з українських митців у художньому розвитку дітей дошкільного віку (письменника, поета, художника, композитора), твори якого використовуються в роботі з дошкільниками.</w:t>
            </w:r>
          </w:p>
          <w:p w14:paraId="23114103" w14:textId="77777777" w:rsidR="00B069D6" w:rsidRDefault="00B069D6" w:rsidP="00A25043">
            <w:pPr>
              <w:widowControl w:val="0"/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7546F01F" w14:textId="128C1513" w:rsidR="00A25043" w:rsidRPr="00A25043" w:rsidRDefault="00A25043" w:rsidP="00A25043">
            <w:pPr>
              <w:widowControl w:val="0"/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250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Скласти каталог журнальних статей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Pr="00A250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 проблеми методики та організації художньо-мовленнєвої діяльності (не менш, ніж 10 найменувань).</w:t>
            </w:r>
          </w:p>
          <w:p w14:paraId="5888C8CC" w14:textId="77777777" w:rsidR="00B069D6" w:rsidRDefault="00B069D6" w:rsidP="00A25043">
            <w:pPr>
              <w:widowControl w:val="0"/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3D76CA4D" w14:textId="518AE53A" w:rsidR="003D7B6E" w:rsidRPr="007A7975" w:rsidRDefault="00A25043" w:rsidP="00A25043">
            <w:pPr>
              <w:widowControl w:val="0"/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50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Записати в робочий зошит визначення основних категорій і понять курсу (художньо-мовленнєва діяльність, художньо-естетичне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</w:t>
            </w:r>
            <w:r w:rsidRPr="00A250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приймання, інтеграція мистецтва, жанри, види мистецтва).</w:t>
            </w:r>
          </w:p>
        </w:tc>
        <w:tc>
          <w:tcPr>
            <w:tcW w:w="1610" w:type="dxa"/>
          </w:tcPr>
          <w:p w14:paraId="1F1C99B0" w14:textId="78A1BE49" w:rsidR="003D7B6E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14:paraId="76C8F955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DF03A35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901E0F8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F3347A7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602233F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F4E0E6F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6A8C24A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1E71981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A94FB9D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12C3C41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8B51D6C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C06E0D0" w14:textId="6331E3C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14:paraId="32962C07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A5753C5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BCD6347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E9BAA4E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13BBB53" w14:textId="67E46715" w:rsidR="00B069D6" w:rsidRPr="00907AF9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246D98" w:rsidRPr="00D34E61" w14:paraId="5B96BC46" w14:textId="77777777" w:rsidTr="009E09D7">
        <w:trPr>
          <w:jc w:val="center"/>
        </w:trPr>
        <w:tc>
          <w:tcPr>
            <w:tcW w:w="15021" w:type="dxa"/>
            <w:gridSpan w:val="6"/>
          </w:tcPr>
          <w:p w14:paraId="567B847E" w14:textId="77777777" w:rsidR="00246D98" w:rsidRDefault="00246D98" w:rsidP="00246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02D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Змістовий</w:t>
            </w:r>
            <w:proofErr w:type="spellEnd"/>
            <w:r w:rsidRPr="00702D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модуль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2</w:t>
            </w:r>
            <w:r w:rsidRPr="00702D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02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70F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етодичні основи м</w:t>
            </w:r>
            <w:r w:rsidRPr="007A70F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етодик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и</w:t>
            </w:r>
            <w:r w:rsidRPr="007A70F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організації художньо-мовленнєвої діяльності дітей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3D7B6E" w:rsidRPr="007A7975" w14:paraId="70AD27EF" w14:textId="77777777" w:rsidTr="00093EF7">
        <w:trPr>
          <w:trHeight w:val="1124"/>
          <w:jc w:val="center"/>
        </w:trPr>
        <w:tc>
          <w:tcPr>
            <w:tcW w:w="1491" w:type="dxa"/>
            <w:vMerge w:val="restart"/>
          </w:tcPr>
          <w:p w14:paraId="40C1B5DA" w14:textId="77777777" w:rsidR="00983DF3" w:rsidRDefault="00983DF3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3D7B6E"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кадеміч</w:t>
            </w:r>
            <w:proofErr w:type="spellEnd"/>
          </w:p>
          <w:p w14:paraId="626A3FAA" w14:textId="77777777" w:rsidR="003D7B6E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</w:p>
          <w:p w14:paraId="211943F0" w14:textId="14B1E232" w:rsidR="003D7B6E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л. – </w:t>
            </w:r>
            <w:r w:rsidR="00804A75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год.;</w:t>
            </w:r>
          </w:p>
          <w:p w14:paraId="6150063B" w14:textId="77777777" w:rsidR="003D7B6E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пр. – </w:t>
            </w:r>
            <w:r w:rsidR="00246D9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  <w:r w:rsidR="00C078A8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560C008A" w14:textId="6278709D" w:rsidR="00C078A8" w:rsidRPr="00907AF9" w:rsidRDefault="00C078A8" w:rsidP="00246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– 2</w:t>
            </w:r>
            <w:r w:rsidR="00B069D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741" w:type="dxa"/>
          </w:tcPr>
          <w:p w14:paraId="257D98AF" w14:textId="77777777" w:rsidR="00246D98" w:rsidRDefault="003D7B6E" w:rsidP="003D7B6E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02D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Тема </w:t>
            </w:r>
            <w:r w:rsidR="00D02061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  <w:r w:rsidRPr="00702D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702DF9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="00246D98" w:rsidRPr="00246D9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Методика організації художньо-мовленнєвої діяльності у ЗДО</w:t>
            </w:r>
          </w:p>
          <w:p w14:paraId="5E57304A" w14:textId="77777777" w:rsidR="003D7B6E" w:rsidRDefault="003D7B6E" w:rsidP="00246D98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lang w:val="uk-UA" w:eastAsia="ru-RU"/>
              </w:rPr>
              <w:t>План</w:t>
            </w:r>
          </w:p>
          <w:p w14:paraId="51E461FF" w14:textId="77777777" w:rsidR="00827FBB" w:rsidRPr="00827FBB" w:rsidRDefault="00827FBB" w:rsidP="00827FBB">
            <w:pPr>
              <w:widowControl w:val="0"/>
              <w:numPr>
                <w:ilvl w:val="0"/>
                <w:numId w:val="37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827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</w:t>
            </w:r>
            <w:proofErr w:type="spellEnd"/>
            <w:r w:rsidRPr="00827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7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827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художньо-мовленнєвої діяльності</w:t>
            </w:r>
          </w:p>
          <w:p w14:paraId="419048AE" w14:textId="77777777" w:rsidR="00827FBB" w:rsidRPr="00827FBB" w:rsidRDefault="00827FBB" w:rsidP="00827FBB">
            <w:pPr>
              <w:widowControl w:val="0"/>
              <w:numPr>
                <w:ilvl w:val="0"/>
                <w:numId w:val="37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Методика ознайомлення дітей з малими фольклорними жанрами.</w:t>
            </w:r>
          </w:p>
          <w:p w14:paraId="57411B45" w14:textId="77777777" w:rsidR="00827FBB" w:rsidRPr="00827FBB" w:rsidRDefault="00827FBB" w:rsidP="00827FBB">
            <w:pPr>
              <w:widowControl w:val="0"/>
              <w:numPr>
                <w:ilvl w:val="0"/>
                <w:numId w:val="37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Методика роботи з казкою.</w:t>
            </w:r>
          </w:p>
          <w:p w14:paraId="77BFFAA8" w14:textId="77777777" w:rsidR="00827FBB" w:rsidRPr="00827FBB" w:rsidRDefault="00827FBB" w:rsidP="00827FBB">
            <w:pPr>
              <w:widowControl w:val="0"/>
              <w:numPr>
                <w:ilvl w:val="0"/>
                <w:numId w:val="37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Методика читання дітям художніх творів.</w:t>
            </w:r>
          </w:p>
          <w:p w14:paraId="1B000202" w14:textId="77777777" w:rsidR="00827FBB" w:rsidRPr="00827FBB" w:rsidRDefault="00827FBB" w:rsidP="00827FBB">
            <w:pPr>
              <w:widowControl w:val="0"/>
              <w:numPr>
                <w:ilvl w:val="0"/>
                <w:numId w:val="37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Методика проведення бесід на морально-етичні теми.</w:t>
            </w:r>
          </w:p>
          <w:p w14:paraId="6A59CDAE" w14:textId="77777777" w:rsidR="00827FBB" w:rsidRPr="00827FBB" w:rsidRDefault="00827FBB" w:rsidP="00827FBB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284"/>
                <w:tab w:val="left" w:pos="426"/>
                <w:tab w:val="left" w:leader="dot" w:pos="615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Методика роботи з художніми ілюстраціями</w:t>
            </w:r>
          </w:p>
          <w:p w14:paraId="12348CF1" w14:textId="77777777" w:rsidR="00827FBB" w:rsidRPr="00827FBB" w:rsidRDefault="00827FBB" w:rsidP="00827FBB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284"/>
                <w:tab w:val="left" w:pos="426"/>
                <w:tab w:val="left" w:leader="dot" w:pos="614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Робота в куточку книги</w:t>
            </w:r>
          </w:p>
          <w:p w14:paraId="050FAF47" w14:textId="77777777" w:rsidR="00827FBB" w:rsidRPr="00827FBB" w:rsidRDefault="00827FBB" w:rsidP="00827FBB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Методика роботи з поетичними творами у дошкільному закладі</w:t>
            </w:r>
          </w:p>
          <w:p w14:paraId="45C3F356" w14:textId="77777777" w:rsidR="00827FBB" w:rsidRPr="00827FBB" w:rsidRDefault="00827FBB" w:rsidP="00827FBB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284"/>
                <w:tab w:val="left" w:pos="426"/>
                <w:tab w:val="left" w:leader="dot" w:pos="615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Розвиток словесної творчості на літературних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заняттях</w:t>
            </w:r>
          </w:p>
          <w:p w14:paraId="095AFB18" w14:textId="77777777" w:rsidR="003D7B6E" w:rsidRPr="00126B38" w:rsidRDefault="00827FBB" w:rsidP="00827FBB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84"/>
                <w:tab w:val="left" w:pos="426"/>
                <w:tab w:val="left" w:pos="547"/>
                <w:tab w:val="left" w:leader="dot" w:pos="614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Формування почуття гумору в дошкільнят</w:t>
            </w:r>
          </w:p>
        </w:tc>
        <w:tc>
          <w:tcPr>
            <w:tcW w:w="1418" w:type="dxa"/>
          </w:tcPr>
          <w:p w14:paraId="025F7AD3" w14:textId="77777777" w:rsidR="003D7B6E" w:rsidRPr="00907AF9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</w:t>
            </w:r>
          </w:p>
        </w:tc>
        <w:tc>
          <w:tcPr>
            <w:tcW w:w="1417" w:type="dxa"/>
          </w:tcPr>
          <w:p w14:paraId="23F79F7C" w14:textId="77777777" w:rsidR="003D7B6E" w:rsidRPr="00907AF9" w:rsidRDefault="00830E01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1-10</w:t>
            </w:r>
          </w:p>
        </w:tc>
        <w:tc>
          <w:tcPr>
            <w:tcW w:w="4344" w:type="dxa"/>
          </w:tcPr>
          <w:p w14:paraId="6DAE1FAE" w14:textId="7F35F32A" w:rsidR="00ED450F" w:rsidRDefault="00000000" w:rsidP="00ED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0" w:history="1">
              <w:r w:rsidR="009E76E6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 xml:space="preserve">http://ksuonline.kspu.edu/course/view.php?id=1395 </w:t>
              </w:r>
            </w:hyperlink>
          </w:p>
          <w:p w14:paraId="4C023991" w14:textId="77777777" w:rsidR="003D7B6E" w:rsidRPr="007A7975" w:rsidRDefault="00ED450F" w:rsidP="00ED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161A"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змісту лекції</w:t>
            </w:r>
          </w:p>
        </w:tc>
        <w:tc>
          <w:tcPr>
            <w:tcW w:w="1610" w:type="dxa"/>
          </w:tcPr>
          <w:p w14:paraId="0C674420" w14:textId="77777777" w:rsidR="003D7B6E" w:rsidRPr="00907AF9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7B6E" w:rsidRPr="00DC78BF" w14:paraId="5A3101E7" w14:textId="77777777" w:rsidTr="00C61EBF">
        <w:trPr>
          <w:jc w:val="center"/>
        </w:trPr>
        <w:tc>
          <w:tcPr>
            <w:tcW w:w="1491" w:type="dxa"/>
            <w:vMerge/>
          </w:tcPr>
          <w:p w14:paraId="3DE1F163" w14:textId="77777777" w:rsidR="003D7B6E" w:rsidRPr="00907AF9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41" w:type="dxa"/>
          </w:tcPr>
          <w:p w14:paraId="1FF63CA8" w14:textId="77777777" w:rsidR="003D7B6E" w:rsidRPr="00246D98" w:rsidRDefault="00246D98" w:rsidP="006F11A4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02D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  <w:r w:rsidRPr="00702D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702DF9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246D9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Методика організації художньо-мовленнєвої діяльності у ЗДО</w:t>
            </w:r>
          </w:p>
        </w:tc>
        <w:tc>
          <w:tcPr>
            <w:tcW w:w="1418" w:type="dxa"/>
          </w:tcPr>
          <w:p w14:paraId="4481BCC4" w14:textId="77777777" w:rsidR="003D7B6E" w:rsidRPr="00907AF9" w:rsidRDefault="00820C57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3D7B6E">
              <w:rPr>
                <w:rFonts w:ascii="Times New Roman" w:hAnsi="Times New Roman"/>
                <w:sz w:val="24"/>
                <w:szCs w:val="24"/>
                <w:lang w:val="uk-UA"/>
              </w:rPr>
              <w:t>нд.робота</w:t>
            </w:r>
            <w:proofErr w:type="spellEnd"/>
          </w:p>
        </w:tc>
        <w:tc>
          <w:tcPr>
            <w:tcW w:w="1417" w:type="dxa"/>
          </w:tcPr>
          <w:p w14:paraId="40338CD6" w14:textId="77777777" w:rsidR="003D7B6E" w:rsidRPr="00907AF9" w:rsidRDefault="00830E01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1-10</w:t>
            </w:r>
          </w:p>
        </w:tc>
        <w:tc>
          <w:tcPr>
            <w:tcW w:w="4344" w:type="dxa"/>
          </w:tcPr>
          <w:p w14:paraId="14AEBB39" w14:textId="50984F87" w:rsidR="003D7B6E" w:rsidRPr="00DC78BF" w:rsidRDefault="00000000" w:rsidP="003D7B6E">
            <w:pPr>
              <w:spacing w:after="0" w:line="240" w:lineRule="auto"/>
              <w:jc w:val="center"/>
              <w:rPr>
                <w:lang w:val="uk-UA"/>
              </w:rPr>
            </w:pPr>
            <w:hyperlink r:id="rId11" w:history="1">
              <w:r w:rsidR="009E76E6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 xml:space="preserve">http://ksuonline.kspu.edu/course/view.php?id=1395 </w:t>
              </w:r>
            </w:hyperlink>
          </w:p>
        </w:tc>
        <w:tc>
          <w:tcPr>
            <w:tcW w:w="1610" w:type="dxa"/>
          </w:tcPr>
          <w:p w14:paraId="0E512625" w14:textId="73A09542" w:rsidR="003D7B6E" w:rsidRPr="00907AF9" w:rsidRDefault="000D7C94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3D7B6E" w:rsidRPr="007A7975" w14:paraId="2E2FF3DC" w14:textId="77777777" w:rsidTr="00C61EBF">
        <w:trPr>
          <w:jc w:val="center"/>
        </w:trPr>
        <w:tc>
          <w:tcPr>
            <w:tcW w:w="1491" w:type="dxa"/>
            <w:vMerge/>
          </w:tcPr>
          <w:p w14:paraId="2522D80E" w14:textId="77777777" w:rsidR="003D7B6E" w:rsidRPr="00907AF9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41" w:type="dxa"/>
          </w:tcPr>
          <w:p w14:paraId="44C76275" w14:textId="77777777" w:rsidR="00246D98" w:rsidRDefault="00246D98" w:rsidP="00246D98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02D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  <w:r w:rsidRPr="00702D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702DF9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246D9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Методика організації художньо-мовленнєвої діяльності у ЗДО</w:t>
            </w:r>
          </w:p>
          <w:p w14:paraId="30190662" w14:textId="77777777" w:rsidR="003D7B6E" w:rsidRPr="00907AF9" w:rsidRDefault="003D7B6E" w:rsidP="003D7B6E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Питання для обговорення</w:t>
            </w:r>
          </w:p>
          <w:p w14:paraId="4B16BC50" w14:textId="77777777" w:rsidR="00093EF7" w:rsidRPr="00093EF7" w:rsidRDefault="00093EF7" w:rsidP="00093EF7">
            <w:pPr>
              <w:widowControl w:val="0"/>
              <w:tabs>
                <w:tab w:val="left" w:pos="360"/>
                <w:tab w:val="left" w:pos="5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93EF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Методика ознайомлення дітей з малими фольклорними жанрами.</w:t>
            </w:r>
          </w:p>
          <w:p w14:paraId="42431351" w14:textId="77777777" w:rsidR="00093EF7" w:rsidRPr="00093EF7" w:rsidRDefault="00093EF7" w:rsidP="00093EF7">
            <w:pPr>
              <w:widowControl w:val="0"/>
              <w:tabs>
                <w:tab w:val="left" w:pos="360"/>
                <w:tab w:val="left" w:pos="5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93EF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Методика роботи з казкою.</w:t>
            </w:r>
          </w:p>
          <w:p w14:paraId="2248E47E" w14:textId="77777777" w:rsidR="00093EF7" w:rsidRPr="00093EF7" w:rsidRDefault="00093EF7" w:rsidP="00093EF7">
            <w:pPr>
              <w:widowControl w:val="0"/>
              <w:tabs>
                <w:tab w:val="left" w:pos="360"/>
                <w:tab w:val="left" w:pos="5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93EF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Методика художнього читання і розповідання дітям різних вікових груп. </w:t>
            </w:r>
          </w:p>
          <w:p w14:paraId="617275FC" w14:textId="77777777" w:rsidR="00093EF7" w:rsidRPr="00093EF7" w:rsidRDefault="00093EF7" w:rsidP="00093EF7">
            <w:pPr>
              <w:widowControl w:val="0"/>
              <w:tabs>
                <w:tab w:val="left" w:pos="360"/>
                <w:tab w:val="left" w:pos="5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93EF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Моделювання ситуацій проведення занять з художньої літератури за складеними конспектами. </w:t>
            </w:r>
          </w:p>
          <w:p w14:paraId="7F2537EF" w14:textId="77777777" w:rsidR="00093EF7" w:rsidRPr="00093EF7" w:rsidRDefault="00093EF7" w:rsidP="00093EF7">
            <w:pPr>
              <w:widowControl w:val="0"/>
              <w:tabs>
                <w:tab w:val="left" w:pos="360"/>
                <w:tab w:val="left" w:pos="5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93EF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Методика проведення бесід на морально-етичні теми.</w:t>
            </w:r>
          </w:p>
          <w:p w14:paraId="51DFC189" w14:textId="77777777" w:rsidR="00093EF7" w:rsidRPr="00093EF7" w:rsidRDefault="00093EF7" w:rsidP="00093EF7">
            <w:pPr>
              <w:widowControl w:val="0"/>
              <w:tabs>
                <w:tab w:val="left" w:pos="360"/>
                <w:tab w:val="left" w:pos="5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93EF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Методика роботи з художніми ілюстраціями.</w:t>
            </w:r>
          </w:p>
          <w:p w14:paraId="10108C66" w14:textId="77777777" w:rsidR="00093EF7" w:rsidRPr="00093EF7" w:rsidRDefault="00093EF7" w:rsidP="0009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93EF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Розвиток словесної творчості на літературних заняттях.</w:t>
            </w:r>
          </w:p>
          <w:p w14:paraId="65E6E08C" w14:textId="77777777" w:rsidR="00093EF7" w:rsidRPr="00093EF7" w:rsidRDefault="00093EF7" w:rsidP="0009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93EF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Формування почуття гумору в дошкільнят.</w:t>
            </w:r>
          </w:p>
          <w:p w14:paraId="65413D3D" w14:textId="77777777" w:rsidR="00093EF7" w:rsidRPr="00093EF7" w:rsidRDefault="00093EF7" w:rsidP="0009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93EF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Методика ознайомлення дітей з поезією. </w:t>
            </w:r>
          </w:p>
          <w:p w14:paraId="12D739F6" w14:textId="77777777" w:rsidR="00093EF7" w:rsidRPr="00093EF7" w:rsidRDefault="00093EF7" w:rsidP="0009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93EF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Види занять зі сприймання і художнього аналізу поетичних творів, заучування напам'ять. Читання віршованих казок, оповідань. </w:t>
            </w:r>
          </w:p>
          <w:p w14:paraId="65D73BF3" w14:textId="77777777" w:rsidR="003D7B6E" w:rsidRPr="00BC161A" w:rsidRDefault="00093EF7" w:rsidP="006F11A4">
            <w:pPr>
              <w:widowControl w:val="0"/>
              <w:shd w:val="clear" w:color="auto" w:fill="FFFFFF"/>
              <w:tabs>
                <w:tab w:val="left" w:pos="413"/>
                <w:tab w:val="left" w:leader="dot" w:pos="614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F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Робота в куточку книги</w:t>
            </w:r>
          </w:p>
        </w:tc>
        <w:tc>
          <w:tcPr>
            <w:tcW w:w="1418" w:type="dxa"/>
          </w:tcPr>
          <w:p w14:paraId="65EC4356" w14:textId="3BDE7CB5" w:rsidR="003D7B6E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3D7B6E" w:rsidRPr="00907AF9">
              <w:rPr>
                <w:rFonts w:ascii="Times New Roman" w:hAnsi="Times New Roman"/>
                <w:sz w:val="24"/>
                <w:szCs w:val="24"/>
                <w:lang w:val="uk-UA"/>
              </w:rPr>
              <w:t>рактичне</w:t>
            </w:r>
          </w:p>
          <w:p w14:paraId="2ED4AA27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F2A772A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2A73CEA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3AA3107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B33077B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  <w:p w14:paraId="309F25D6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9374D58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93AB752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DCD2B94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  <w:p w14:paraId="0315A80A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BE2D233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4AC4C75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C32BAB5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62F4798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F0B3A94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D23D237" w14:textId="4F99B827" w:rsidR="00B069D6" w:rsidRPr="00907AF9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  <w:tc>
          <w:tcPr>
            <w:tcW w:w="1417" w:type="dxa"/>
          </w:tcPr>
          <w:p w14:paraId="324441E7" w14:textId="77777777" w:rsidR="003D7B6E" w:rsidRPr="00907AF9" w:rsidRDefault="00830E01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1-10</w:t>
            </w:r>
          </w:p>
        </w:tc>
        <w:tc>
          <w:tcPr>
            <w:tcW w:w="4344" w:type="dxa"/>
          </w:tcPr>
          <w:p w14:paraId="7FA0FE0D" w14:textId="77777777" w:rsidR="00093EF7" w:rsidRPr="00093EF7" w:rsidRDefault="00093EF7" w:rsidP="00093EF7">
            <w:pPr>
              <w:widowControl w:val="0"/>
              <w:tabs>
                <w:tab w:val="left" w:pos="360"/>
                <w:tab w:val="left" w:pos="5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3EF7">
              <w:rPr>
                <w:rFonts w:ascii="Times New Roman" w:hAnsi="Times New Roman"/>
                <w:sz w:val="24"/>
                <w:szCs w:val="24"/>
                <w:lang w:val="uk-UA"/>
              </w:rPr>
              <w:t>Розробити не менш 2-3 лексико-граматичних вправ для роботи над текстом казки (казку обрати самостійно).</w:t>
            </w:r>
          </w:p>
          <w:p w14:paraId="6A74B08B" w14:textId="77777777" w:rsidR="00B069D6" w:rsidRDefault="00B069D6" w:rsidP="00093EF7">
            <w:pPr>
              <w:widowControl w:val="0"/>
              <w:tabs>
                <w:tab w:val="left" w:pos="360"/>
                <w:tab w:val="left" w:pos="5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E3F2F55" w14:textId="124B3674" w:rsidR="00093EF7" w:rsidRPr="00093EF7" w:rsidRDefault="00093EF7" w:rsidP="00093EF7">
            <w:pPr>
              <w:widowControl w:val="0"/>
              <w:tabs>
                <w:tab w:val="left" w:pos="360"/>
                <w:tab w:val="left" w:pos="5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3E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Скласти конспекти занять </w:t>
            </w:r>
            <w:r w:rsidR="006F11A4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093EF7">
              <w:rPr>
                <w:rFonts w:ascii="Times New Roman" w:hAnsi="Times New Roman"/>
                <w:sz w:val="24"/>
                <w:szCs w:val="24"/>
                <w:lang w:val="uk-UA"/>
              </w:rPr>
              <w:t>з художнього читання і розповідання (вікову групу обрати самостійно).</w:t>
            </w:r>
          </w:p>
          <w:p w14:paraId="03AC446A" w14:textId="77777777" w:rsidR="00B069D6" w:rsidRDefault="00B069D6" w:rsidP="00093EF7">
            <w:pPr>
              <w:widowControl w:val="0"/>
              <w:tabs>
                <w:tab w:val="left" w:pos="360"/>
                <w:tab w:val="left" w:pos="5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3907BE66" w14:textId="19A5AB60" w:rsidR="00093EF7" w:rsidRPr="00093EF7" w:rsidRDefault="00093EF7" w:rsidP="00093EF7">
            <w:pPr>
              <w:widowControl w:val="0"/>
              <w:tabs>
                <w:tab w:val="left" w:pos="360"/>
                <w:tab w:val="left" w:pos="5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93EF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Розробити етичну бесіду для заняття за текстом казки (казку обрати самостійно) </w:t>
            </w:r>
          </w:p>
          <w:p w14:paraId="792025D2" w14:textId="77777777" w:rsidR="00093EF7" w:rsidRPr="00093EF7" w:rsidRDefault="00093EF7" w:rsidP="0009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93EF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Дібрати не менше 5 жартівливих творів.</w:t>
            </w:r>
          </w:p>
          <w:p w14:paraId="6157D02A" w14:textId="77777777" w:rsidR="00093EF7" w:rsidRPr="00093EF7" w:rsidRDefault="006F11A4" w:rsidP="0009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</w:t>
            </w:r>
            <w:r w:rsidR="00093EF7" w:rsidRPr="00093EF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класти казку за змістом ліричного вірша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093EF7" w:rsidRPr="00093EF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(вірш обрати самостійно).</w:t>
            </w:r>
          </w:p>
          <w:p w14:paraId="00DD0691" w14:textId="77777777" w:rsidR="00B069D6" w:rsidRDefault="00B069D6" w:rsidP="0009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D9C43D" w14:textId="02C95560" w:rsidR="00093EF7" w:rsidRDefault="00093EF7" w:rsidP="0009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93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Start"/>
            <w:r w:rsidRPr="00093EF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формити</w:t>
            </w:r>
            <w:proofErr w:type="spellEnd"/>
            <w:r w:rsidRPr="00093EF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6F11A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віртуальну </w:t>
            </w:r>
            <w:r w:rsidRPr="00093EF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тематичну виставку дитячої літератури за темами "Малятам про звірят", "Чарівні казки", "Дивовижне у природі", "Весела поезія" (на вибір)</w:t>
            </w:r>
            <w:r w:rsidR="006F11A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або виготовити </w:t>
            </w:r>
            <w:proofErr w:type="spellStart"/>
            <w:r w:rsidR="006F11A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лепбук</w:t>
            </w:r>
            <w:proofErr w:type="spellEnd"/>
          </w:p>
          <w:p w14:paraId="59ADC06B" w14:textId="77777777" w:rsidR="003D7B6E" w:rsidRPr="00907AF9" w:rsidRDefault="003D7B6E" w:rsidP="00B0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14:paraId="7A9C8E1B" w14:textId="55A68991" w:rsidR="003D7B6E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14:paraId="40304839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F31E6AA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7775B17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B4CFD6B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9C72193" w14:textId="02E52AC0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14:paraId="4810D1D4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7442EA6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9DBFB69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0492BBD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EBE62EF" w14:textId="6BB38143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14:paraId="10A0B094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32855DF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2B70DF1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7BF9692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1DD4707" w14:textId="77777777" w:rsidR="00B069D6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9BBA182" w14:textId="302A13B3" w:rsidR="00B069D6" w:rsidRPr="00907AF9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246D98" w:rsidRPr="007A7975" w14:paraId="3D3855A7" w14:textId="77777777" w:rsidTr="00A314BB">
        <w:trPr>
          <w:jc w:val="center"/>
        </w:trPr>
        <w:tc>
          <w:tcPr>
            <w:tcW w:w="15021" w:type="dxa"/>
            <w:gridSpan w:val="6"/>
          </w:tcPr>
          <w:p w14:paraId="00AB0DAD" w14:textId="77777777" w:rsidR="00246D98" w:rsidRDefault="00246D98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6D9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Змістовий модуль 3. Форми, методи і прийоми організації художньо-мовленнєвої діяльності дітей</w:t>
            </w:r>
          </w:p>
        </w:tc>
      </w:tr>
      <w:tr w:rsidR="003D7B6E" w:rsidRPr="00907AF9" w14:paraId="12393C5F" w14:textId="77777777" w:rsidTr="00C61EBF">
        <w:trPr>
          <w:jc w:val="center"/>
        </w:trPr>
        <w:tc>
          <w:tcPr>
            <w:tcW w:w="1491" w:type="dxa"/>
            <w:vMerge w:val="restart"/>
          </w:tcPr>
          <w:p w14:paraId="353ABD2A" w14:textId="77777777" w:rsidR="00983DF3" w:rsidRDefault="00983DF3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3D7B6E"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кадеміч</w:t>
            </w:r>
            <w:proofErr w:type="spellEnd"/>
          </w:p>
          <w:p w14:paraId="2977BCDD" w14:textId="77777777" w:rsidR="003D7B6E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</w:p>
          <w:p w14:paraId="7195447F" w14:textId="77777777" w:rsidR="003D7B6E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л. – </w:t>
            </w:r>
            <w:r w:rsidR="00C078A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год.;</w:t>
            </w:r>
          </w:p>
          <w:p w14:paraId="0671B0A7" w14:textId="77777777" w:rsidR="00C078A8" w:rsidRDefault="003D7B6E" w:rsidP="00C07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 – 2 год</w:t>
            </w:r>
          </w:p>
          <w:p w14:paraId="5292BB87" w14:textId="77777777" w:rsidR="003D7B6E" w:rsidRPr="00907AF9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41" w:type="dxa"/>
          </w:tcPr>
          <w:p w14:paraId="6231011C" w14:textId="77777777" w:rsidR="00246D98" w:rsidRDefault="00246D98" w:rsidP="003D7B6E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246D9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lastRenderedPageBreak/>
              <w:t>Тема</w:t>
            </w:r>
            <w:r w:rsidRPr="00246D9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246D9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Сутність і структура театрально-мовленнєвої діяльності дітей дошкільного </w:t>
            </w:r>
            <w:r w:rsidRPr="00246D9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віку</w:t>
            </w:r>
          </w:p>
          <w:p w14:paraId="0D046B90" w14:textId="77777777" w:rsidR="003D7B6E" w:rsidRDefault="003D7B6E" w:rsidP="003D7B6E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lang w:val="uk-UA" w:eastAsia="ru-RU"/>
              </w:rPr>
              <w:t>План</w:t>
            </w:r>
          </w:p>
          <w:p w14:paraId="7D9F255C" w14:textId="77777777" w:rsidR="00827FBB" w:rsidRPr="00827FBB" w:rsidRDefault="00827FBB" w:rsidP="00827FBB">
            <w:pPr>
              <w:widowControl w:val="0"/>
              <w:numPr>
                <w:ilvl w:val="0"/>
                <w:numId w:val="38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Проблема розвитку мовлення в театралізованій діяльності.</w:t>
            </w:r>
          </w:p>
          <w:p w14:paraId="5D694783" w14:textId="77777777" w:rsidR="00827FBB" w:rsidRPr="00827FBB" w:rsidRDefault="00827FBB" w:rsidP="00827FBB">
            <w:pPr>
              <w:widowControl w:val="0"/>
              <w:numPr>
                <w:ilvl w:val="0"/>
                <w:numId w:val="38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Види театралізованої діяльності дошкільників.</w:t>
            </w:r>
          </w:p>
          <w:p w14:paraId="2AE947A1" w14:textId="77777777" w:rsidR="00827FBB" w:rsidRPr="00827FBB" w:rsidRDefault="00827FBB" w:rsidP="00827FBB">
            <w:pPr>
              <w:widowControl w:val="0"/>
              <w:numPr>
                <w:ilvl w:val="0"/>
                <w:numId w:val="38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Змістові компоненти театралізованої діяльності дошкільників.</w:t>
            </w:r>
          </w:p>
          <w:p w14:paraId="526DB990" w14:textId="77777777" w:rsidR="003D7B6E" w:rsidRPr="00907AF9" w:rsidRDefault="00827FBB" w:rsidP="00827FBB">
            <w:pPr>
              <w:widowControl w:val="0"/>
              <w:numPr>
                <w:ilvl w:val="0"/>
                <w:numId w:val="38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Керівництво театралізованою діяльністю дошкільників.</w:t>
            </w:r>
          </w:p>
        </w:tc>
        <w:tc>
          <w:tcPr>
            <w:tcW w:w="1418" w:type="dxa"/>
          </w:tcPr>
          <w:p w14:paraId="5674AD7E" w14:textId="77777777" w:rsidR="003D7B6E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екція</w:t>
            </w:r>
          </w:p>
          <w:p w14:paraId="55308EFE" w14:textId="77777777" w:rsidR="003D7B6E" w:rsidRPr="00907AF9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42EA8668" w14:textId="77777777" w:rsidR="003D7B6E" w:rsidRPr="00907AF9" w:rsidRDefault="00830E01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1,2,10</w:t>
            </w:r>
          </w:p>
        </w:tc>
        <w:tc>
          <w:tcPr>
            <w:tcW w:w="4344" w:type="dxa"/>
          </w:tcPr>
          <w:p w14:paraId="3A331F58" w14:textId="0B86CA18" w:rsidR="00ED450F" w:rsidRDefault="00000000" w:rsidP="00ED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2" w:history="1">
              <w:r w:rsidR="009E76E6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 xml:space="preserve">http://ksuonline.kspu.edu/course/view.php?id=1395 </w:t>
              </w:r>
            </w:hyperlink>
          </w:p>
          <w:p w14:paraId="56464B75" w14:textId="77777777" w:rsidR="003D7B6E" w:rsidRPr="00907AF9" w:rsidRDefault="00ED450F" w:rsidP="00ED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161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Опрацювання змісту лекції</w:t>
            </w:r>
          </w:p>
        </w:tc>
        <w:tc>
          <w:tcPr>
            <w:tcW w:w="1610" w:type="dxa"/>
          </w:tcPr>
          <w:p w14:paraId="61C9B532" w14:textId="77777777" w:rsidR="003D7B6E" w:rsidRPr="00907AF9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7B6E" w:rsidRPr="00907AF9" w14:paraId="15CF7A81" w14:textId="77777777" w:rsidTr="00C61EBF">
        <w:trPr>
          <w:jc w:val="center"/>
        </w:trPr>
        <w:tc>
          <w:tcPr>
            <w:tcW w:w="1491" w:type="dxa"/>
            <w:vMerge/>
          </w:tcPr>
          <w:p w14:paraId="38CDCFFE" w14:textId="77777777" w:rsidR="003D7B6E" w:rsidRPr="00907AF9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41" w:type="dxa"/>
          </w:tcPr>
          <w:p w14:paraId="4AB1280D" w14:textId="77777777" w:rsidR="00246D98" w:rsidRDefault="00246D98" w:rsidP="00246D98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246D9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Тема</w:t>
            </w:r>
            <w:r w:rsidRPr="00246D9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246D9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Сутність і структура театрально-мовленнєвої діяльності дітей дошкільного віку</w:t>
            </w:r>
          </w:p>
          <w:p w14:paraId="095A6054" w14:textId="77777777" w:rsidR="003D7B6E" w:rsidRPr="00907AF9" w:rsidRDefault="003D7B6E" w:rsidP="003D7B6E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Питання для обговорення</w:t>
            </w:r>
          </w:p>
          <w:p w14:paraId="6B2E35AE" w14:textId="77777777" w:rsidR="00C20323" w:rsidRPr="00C20323" w:rsidRDefault="00C20323" w:rsidP="00C2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03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Організація театральних вистав.</w:t>
            </w:r>
          </w:p>
          <w:p w14:paraId="66CE32C5" w14:textId="77777777" w:rsidR="00C20323" w:rsidRPr="00C20323" w:rsidRDefault="00C20323" w:rsidP="00C2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03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Театральна абетка.</w:t>
            </w:r>
          </w:p>
          <w:p w14:paraId="0F7E9266" w14:textId="77777777" w:rsidR="00C20323" w:rsidRPr="00C20323" w:rsidRDefault="00C20323" w:rsidP="00C2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03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Драматизація та </w:t>
            </w:r>
            <w:proofErr w:type="spellStart"/>
            <w:r w:rsidRPr="00C203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інсценізування</w:t>
            </w:r>
            <w:proofErr w:type="spellEnd"/>
            <w:r w:rsidRPr="00C203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художніх творів.</w:t>
            </w:r>
          </w:p>
          <w:p w14:paraId="05C31CF0" w14:textId="77777777" w:rsidR="003D7B6E" w:rsidRPr="00907AF9" w:rsidRDefault="00C20323" w:rsidP="00C2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03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8" w:type="dxa"/>
          </w:tcPr>
          <w:p w14:paraId="2939DA69" w14:textId="77777777" w:rsidR="003D7B6E" w:rsidRPr="00907AF9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  <w:tc>
          <w:tcPr>
            <w:tcW w:w="1417" w:type="dxa"/>
          </w:tcPr>
          <w:p w14:paraId="2B7CC2F7" w14:textId="77777777" w:rsidR="003D7B6E" w:rsidRPr="00907AF9" w:rsidRDefault="00830E01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1,2,10</w:t>
            </w:r>
          </w:p>
        </w:tc>
        <w:tc>
          <w:tcPr>
            <w:tcW w:w="4344" w:type="dxa"/>
          </w:tcPr>
          <w:p w14:paraId="6C5048E2" w14:textId="77777777" w:rsidR="00C20323" w:rsidRPr="00C20323" w:rsidRDefault="00C20323" w:rsidP="00C2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3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Розробити сценарій театральної вистави (на вибір) і підготуватися до показу дітям.</w:t>
            </w:r>
          </w:p>
          <w:p w14:paraId="73950615" w14:textId="77777777" w:rsidR="003D7B6E" w:rsidRPr="00B069D6" w:rsidRDefault="003D7B6E" w:rsidP="00B0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37175974" w14:textId="6849B32D" w:rsidR="003D7B6E" w:rsidRPr="00907AF9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3D7B6E" w:rsidRPr="00907AF9" w14:paraId="647826F6" w14:textId="77777777" w:rsidTr="00C61EBF">
        <w:trPr>
          <w:jc w:val="center"/>
        </w:trPr>
        <w:tc>
          <w:tcPr>
            <w:tcW w:w="1491" w:type="dxa"/>
            <w:vMerge w:val="restart"/>
          </w:tcPr>
          <w:p w14:paraId="539B65A7" w14:textId="77777777" w:rsidR="00983DF3" w:rsidRDefault="00983DF3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3D7B6E"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кадеміч</w:t>
            </w:r>
            <w:proofErr w:type="spellEnd"/>
          </w:p>
          <w:p w14:paraId="0B9799C1" w14:textId="77777777" w:rsidR="003D7B6E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</w:p>
          <w:p w14:paraId="51F22BAC" w14:textId="77777777" w:rsidR="003D7B6E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л. – </w:t>
            </w:r>
            <w:r w:rsidR="00C078A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год.;</w:t>
            </w:r>
          </w:p>
          <w:p w14:paraId="528245EB" w14:textId="77777777" w:rsidR="00C078A8" w:rsidRDefault="003D7B6E" w:rsidP="00C07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 – 2 год</w:t>
            </w:r>
            <w:r w:rsidR="00C078A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AC11971" w14:textId="77777777" w:rsidR="003D7B6E" w:rsidRPr="00907AF9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41" w:type="dxa"/>
          </w:tcPr>
          <w:p w14:paraId="0CF9F26C" w14:textId="77777777" w:rsidR="003D7B6E" w:rsidRDefault="00246D98" w:rsidP="00246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46D9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246D9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Сутність і структура </w:t>
            </w:r>
            <w:proofErr w:type="spellStart"/>
            <w:r w:rsidRPr="00246D9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образотворчо</w:t>
            </w:r>
            <w:proofErr w:type="spellEnd"/>
            <w:r w:rsidRPr="00246D9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-мовленнєвої діяльності дітей</w:t>
            </w:r>
          </w:p>
          <w:p w14:paraId="6BD5E210" w14:textId="77777777" w:rsidR="00827FBB" w:rsidRDefault="00827FBB" w:rsidP="00827FBB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lang w:val="uk-UA" w:eastAsia="ru-RU"/>
              </w:rPr>
              <w:t>План</w:t>
            </w:r>
          </w:p>
          <w:p w14:paraId="074E6EEF" w14:textId="77777777" w:rsidR="00827FBB" w:rsidRPr="00827FBB" w:rsidRDefault="00827FBB" w:rsidP="00827FBB">
            <w:pPr>
              <w:widowControl w:val="0"/>
              <w:tabs>
                <w:tab w:val="left" w:pos="284"/>
                <w:tab w:val="left" w:pos="426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Специфіка </w:t>
            </w:r>
            <w:proofErr w:type="spellStart"/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образотворчо</w:t>
            </w:r>
            <w:proofErr w:type="spellEnd"/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-мовленнєвої діяльності дошкільників.</w:t>
            </w:r>
          </w:p>
          <w:p w14:paraId="670288AF" w14:textId="77777777" w:rsidR="00827FBB" w:rsidRPr="00827FBB" w:rsidRDefault="00827FBB" w:rsidP="00827FBB">
            <w:pPr>
              <w:widowControl w:val="0"/>
              <w:tabs>
                <w:tab w:val="left" w:pos="284"/>
                <w:tab w:val="left" w:pos="426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</w:t>
            </w: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ab/>
              <w:t>Шляхи поєднання зображувальної діяльності та мовлення дітей.</w:t>
            </w:r>
          </w:p>
          <w:p w14:paraId="674294D0" w14:textId="77777777" w:rsidR="00827FBB" w:rsidRPr="00827FBB" w:rsidRDefault="00827FBB" w:rsidP="00827FBB">
            <w:pPr>
              <w:widowControl w:val="0"/>
              <w:tabs>
                <w:tab w:val="left" w:pos="284"/>
                <w:tab w:val="left" w:pos="426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</w:t>
            </w: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ab/>
              <w:t>Способи педагогічного керівництва вихователем діями дітей у процесі образотворчої діяльності.</w:t>
            </w:r>
          </w:p>
          <w:p w14:paraId="0053D758" w14:textId="77777777" w:rsidR="00827FBB" w:rsidRPr="00827FBB" w:rsidRDefault="00827FBB" w:rsidP="00246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418" w:type="dxa"/>
          </w:tcPr>
          <w:p w14:paraId="2B78EE09" w14:textId="77777777" w:rsidR="003D7B6E" w:rsidRPr="00907AF9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екція</w:t>
            </w:r>
          </w:p>
        </w:tc>
        <w:tc>
          <w:tcPr>
            <w:tcW w:w="1417" w:type="dxa"/>
          </w:tcPr>
          <w:p w14:paraId="5950A969" w14:textId="77777777" w:rsidR="003D7B6E" w:rsidRPr="00907AF9" w:rsidRDefault="00830E01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1,2,10</w:t>
            </w:r>
          </w:p>
        </w:tc>
        <w:tc>
          <w:tcPr>
            <w:tcW w:w="4344" w:type="dxa"/>
          </w:tcPr>
          <w:p w14:paraId="067FF6B7" w14:textId="2201FD0B" w:rsidR="00ED450F" w:rsidRDefault="00000000" w:rsidP="00ED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3" w:history="1">
              <w:r w:rsidR="009E76E6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 xml:space="preserve">http://ksuonline.kspu.edu/course/view.php?id=1395 </w:t>
              </w:r>
            </w:hyperlink>
          </w:p>
          <w:p w14:paraId="76288E96" w14:textId="77777777" w:rsidR="003D7B6E" w:rsidRPr="00907AF9" w:rsidRDefault="00ED450F" w:rsidP="00ED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161A"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змісту лекції</w:t>
            </w:r>
          </w:p>
        </w:tc>
        <w:tc>
          <w:tcPr>
            <w:tcW w:w="1610" w:type="dxa"/>
          </w:tcPr>
          <w:p w14:paraId="0CF314F8" w14:textId="77777777" w:rsidR="003D7B6E" w:rsidRPr="00907AF9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7B6E" w:rsidRPr="00907AF9" w14:paraId="00086374" w14:textId="77777777" w:rsidTr="00C61EBF">
        <w:trPr>
          <w:jc w:val="center"/>
        </w:trPr>
        <w:tc>
          <w:tcPr>
            <w:tcW w:w="1491" w:type="dxa"/>
            <w:vMerge/>
          </w:tcPr>
          <w:p w14:paraId="707BA666" w14:textId="77777777" w:rsidR="003D7B6E" w:rsidRPr="00907AF9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41" w:type="dxa"/>
          </w:tcPr>
          <w:p w14:paraId="52AB7AA2" w14:textId="77777777" w:rsidR="003D7B6E" w:rsidRDefault="00246D98" w:rsidP="003D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46D9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246D9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Сутність і структура </w:t>
            </w:r>
            <w:proofErr w:type="spellStart"/>
            <w:r w:rsidRPr="00246D9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образотворчо</w:t>
            </w:r>
            <w:proofErr w:type="spellEnd"/>
            <w:r w:rsidRPr="00246D9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-мовленнєвої діяльності дітей</w:t>
            </w:r>
          </w:p>
          <w:p w14:paraId="178C8221" w14:textId="77777777" w:rsidR="00093EF7" w:rsidRPr="00907AF9" w:rsidRDefault="00093EF7" w:rsidP="00093EF7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Питання для обговорення</w:t>
            </w:r>
          </w:p>
          <w:p w14:paraId="0468E756" w14:textId="77777777" w:rsidR="00C20323" w:rsidRPr="00C20323" w:rsidRDefault="00C20323" w:rsidP="00C2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  <w:r w:rsidRPr="00C203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Використання літературних творів у процесі художньо-естетичного сприймання творів образотворчого мистецтва, їх роль у поглибленні художнього сприймання і навчання дітей розповіді за картиною. </w:t>
            </w:r>
            <w:r w:rsidRPr="00C203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Розвиток образності мовлення. </w:t>
            </w:r>
          </w:p>
          <w:p w14:paraId="477F7C53" w14:textId="77777777" w:rsidR="00C20323" w:rsidRPr="00C20323" w:rsidRDefault="00C20323" w:rsidP="00C2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03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2. Використання творів живопису як ілюстрації до літературних творів. Ілюстрації, їх види. Ознайомлення дітей з книжковою ілюстрацією, творчістю художників-ілюстраторів. Вимоги до добору і використання ілюстрацій в ході літературних занять. Методика організації художньої комунікації за книжковими ілюстраціями. </w:t>
            </w:r>
          </w:p>
          <w:p w14:paraId="00D14AD5" w14:textId="77777777" w:rsidR="00093EF7" w:rsidRPr="00A25043" w:rsidRDefault="00C20323" w:rsidP="00C2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C203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3. Методика проведення літературних занять із включенням елементів образотворчої діяльності. </w:t>
            </w:r>
          </w:p>
        </w:tc>
        <w:tc>
          <w:tcPr>
            <w:tcW w:w="1418" w:type="dxa"/>
          </w:tcPr>
          <w:p w14:paraId="78307636" w14:textId="77777777" w:rsidR="003D7B6E" w:rsidRPr="00907AF9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</w:tc>
        <w:tc>
          <w:tcPr>
            <w:tcW w:w="1417" w:type="dxa"/>
          </w:tcPr>
          <w:p w14:paraId="7633F598" w14:textId="77777777" w:rsidR="003D7B6E" w:rsidRPr="00907AF9" w:rsidRDefault="00830E01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1,2,10</w:t>
            </w:r>
          </w:p>
        </w:tc>
        <w:tc>
          <w:tcPr>
            <w:tcW w:w="4344" w:type="dxa"/>
          </w:tcPr>
          <w:p w14:paraId="4261B6E3" w14:textId="77777777" w:rsidR="00D25D03" w:rsidRPr="00D25D03" w:rsidRDefault="00D25D03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D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Дібрати твори живопису і літератури за принципом образної єдності на такі теми: "Хороші друзі". Осінь золота", "Радісне свято".</w:t>
            </w:r>
          </w:p>
          <w:p w14:paraId="39B2073E" w14:textId="77777777" w:rsidR="00D25D03" w:rsidRPr="00D25D03" w:rsidRDefault="00D25D03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D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Скласти розповіді (описову, пейзажну та казкову) за одним із сюжетних дитячих малюнків.</w:t>
            </w:r>
          </w:p>
          <w:p w14:paraId="3233A027" w14:textId="77777777" w:rsidR="00D25D03" w:rsidRPr="00D25D03" w:rsidRDefault="00D25D03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D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Скласти конспект інтегрованого заняття </w:t>
            </w:r>
            <w:r w:rsidRPr="00D25D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з образотворчої діяльності з включенням літературних текстів і завдань для середньої групи і конспект літературного заняття із включенням образотворчих завдань для старшої групи.</w:t>
            </w:r>
          </w:p>
          <w:p w14:paraId="0193D6CE" w14:textId="77777777" w:rsidR="003D7B6E" w:rsidRPr="00D25D03" w:rsidRDefault="003D7B6E" w:rsidP="003D7B6E">
            <w:pPr>
              <w:widowControl w:val="0"/>
              <w:tabs>
                <w:tab w:val="left" w:pos="538"/>
                <w:tab w:val="left" w:pos="851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1FA46020" w14:textId="32989CAB" w:rsidR="003D7B6E" w:rsidRPr="00907AF9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</w:tr>
      <w:tr w:rsidR="00246D98" w:rsidRPr="00907AF9" w14:paraId="5E402302" w14:textId="77777777" w:rsidTr="00C61EBF">
        <w:trPr>
          <w:jc w:val="center"/>
        </w:trPr>
        <w:tc>
          <w:tcPr>
            <w:tcW w:w="1491" w:type="dxa"/>
            <w:vMerge w:val="restart"/>
          </w:tcPr>
          <w:p w14:paraId="5CDBFE1E" w14:textId="77777777" w:rsidR="00983DF3" w:rsidRDefault="00983DF3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246D98"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кадеміч</w:t>
            </w:r>
            <w:proofErr w:type="spellEnd"/>
          </w:p>
          <w:p w14:paraId="7EB0A418" w14:textId="77777777" w:rsidR="00246D98" w:rsidRDefault="00246D98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</w:p>
          <w:p w14:paraId="59941EC2" w14:textId="77777777" w:rsidR="00246D98" w:rsidRPr="00907AF9" w:rsidRDefault="00246D98" w:rsidP="00C07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л. – 2 год.</w:t>
            </w:r>
            <w:r w:rsidR="00827FBB">
              <w:rPr>
                <w:rFonts w:ascii="Times New Roman" w:hAnsi="Times New Roman"/>
                <w:sz w:val="24"/>
                <w:szCs w:val="24"/>
                <w:lang w:val="uk-UA"/>
              </w:rPr>
              <w:t>, пр. – 2 год.</w:t>
            </w:r>
          </w:p>
        </w:tc>
        <w:tc>
          <w:tcPr>
            <w:tcW w:w="4741" w:type="dxa"/>
          </w:tcPr>
          <w:p w14:paraId="226CE400" w14:textId="77777777" w:rsidR="00246D98" w:rsidRDefault="00246D98" w:rsidP="003D7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246D9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  <w:r w:rsidRPr="00246D9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. Методика організації та керівництва музично-мовленнєвою діяльністю дітей</w:t>
            </w:r>
          </w:p>
          <w:p w14:paraId="4673A094" w14:textId="77777777" w:rsidR="00246D98" w:rsidRDefault="00246D98" w:rsidP="003D7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План </w:t>
            </w:r>
          </w:p>
          <w:p w14:paraId="5CE419AB" w14:textId="77777777" w:rsidR="00827FBB" w:rsidRPr="00827FBB" w:rsidRDefault="00827FBB" w:rsidP="00827FBB">
            <w:pPr>
              <w:widowControl w:val="0"/>
              <w:numPr>
                <w:ilvl w:val="0"/>
                <w:numId w:val="39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Сутність і структура музично-мовленнєвої діяльності. </w:t>
            </w:r>
          </w:p>
          <w:p w14:paraId="35B98F09" w14:textId="77777777" w:rsidR="00827FBB" w:rsidRPr="00827FBB" w:rsidRDefault="00827FBB" w:rsidP="00827FBB">
            <w:pPr>
              <w:widowControl w:val="0"/>
              <w:numPr>
                <w:ilvl w:val="0"/>
                <w:numId w:val="39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Педагогічні традиції використання синтезу мистецтв у художньому вихованні дошкільників.</w:t>
            </w:r>
          </w:p>
          <w:p w14:paraId="2AB124E9" w14:textId="77777777" w:rsidR="00827FBB" w:rsidRPr="00827FBB" w:rsidRDefault="00827FBB" w:rsidP="00827FBB">
            <w:pPr>
              <w:widowControl w:val="0"/>
              <w:numPr>
                <w:ilvl w:val="0"/>
                <w:numId w:val="39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Музично-мовленнєва діяльність – один із видів художньо-мовленнєвої діяльності дошкільників.</w:t>
            </w:r>
          </w:p>
          <w:p w14:paraId="68E1D3E9" w14:textId="77777777" w:rsidR="00246D98" w:rsidRPr="00907AF9" w:rsidRDefault="00827FBB" w:rsidP="00827FBB">
            <w:pPr>
              <w:widowControl w:val="0"/>
              <w:numPr>
                <w:ilvl w:val="0"/>
                <w:numId w:val="39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Музично-дидактичні ігри.</w:t>
            </w:r>
          </w:p>
        </w:tc>
        <w:tc>
          <w:tcPr>
            <w:tcW w:w="1418" w:type="dxa"/>
          </w:tcPr>
          <w:p w14:paraId="3A8B869C" w14:textId="77777777" w:rsidR="00246D98" w:rsidRPr="00907AF9" w:rsidRDefault="00246D98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417" w:type="dxa"/>
          </w:tcPr>
          <w:p w14:paraId="15B7D6E8" w14:textId="77777777" w:rsidR="00246D98" w:rsidRPr="00907AF9" w:rsidRDefault="00830E01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1,2,10</w:t>
            </w:r>
          </w:p>
        </w:tc>
        <w:tc>
          <w:tcPr>
            <w:tcW w:w="4344" w:type="dxa"/>
          </w:tcPr>
          <w:p w14:paraId="48BC39A7" w14:textId="02D2005E" w:rsidR="00ED450F" w:rsidRDefault="00000000" w:rsidP="00ED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4" w:history="1">
              <w:r w:rsidR="009E76E6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 xml:space="preserve">http://ksuonline.kspu.edu/course/view.php?id=1395 </w:t>
              </w:r>
            </w:hyperlink>
          </w:p>
          <w:p w14:paraId="77FC9E6C" w14:textId="77777777" w:rsidR="00246D98" w:rsidRPr="00907AF9" w:rsidRDefault="00ED450F" w:rsidP="00ED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161A"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змісту лекції</w:t>
            </w:r>
          </w:p>
        </w:tc>
        <w:tc>
          <w:tcPr>
            <w:tcW w:w="1610" w:type="dxa"/>
          </w:tcPr>
          <w:p w14:paraId="31567E83" w14:textId="77777777" w:rsidR="00246D98" w:rsidRPr="00907AF9" w:rsidRDefault="00246D98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6D98" w:rsidRPr="00907AF9" w14:paraId="5DAFED77" w14:textId="77777777" w:rsidTr="00C61EBF">
        <w:trPr>
          <w:jc w:val="center"/>
        </w:trPr>
        <w:tc>
          <w:tcPr>
            <w:tcW w:w="1491" w:type="dxa"/>
            <w:vMerge/>
          </w:tcPr>
          <w:p w14:paraId="5D8BDF23" w14:textId="77777777" w:rsidR="00246D98" w:rsidRPr="00907AF9" w:rsidRDefault="00246D98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41" w:type="dxa"/>
          </w:tcPr>
          <w:p w14:paraId="59FC32A1" w14:textId="77777777" w:rsidR="00246D98" w:rsidRDefault="00246D98" w:rsidP="00246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246D9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  <w:r w:rsidRPr="00246D9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. Методика організації та керівництва музично-мовленнєвою діяльністю дітей</w:t>
            </w:r>
          </w:p>
          <w:p w14:paraId="3B2F406D" w14:textId="77777777" w:rsidR="00246D98" w:rsidRPr="00907AF9" w:rsidRDefault="00246D98" w:rsidP="00246D98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Питання для обговорення</w:t>
            </w:r>
          </w:p>
          <w:p w14:paraId="1EC76BB1" w14:textId="77777777" w:rsidR="00D25D03" w:rsidRPr="00D25D03" w:rsidRDefault="00D25D03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  <w:r w:rsidRPr="00D25D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Організовані та неорганізовані форми музично-мовленнєвої діяльності. Забезпечення педагогічних, естетичних умов для її здійснення. Методика організації музично-мовленнєвої діяльності на різних видах літературних занять. </w:t>
            </w:r>
          </w:p>
          <w:p w14:paraId="637B33D3" w14:textId="77777777" w:rsidR="00D25D03" w:rsidRPr="00D25D03" w:rsidRDefault="00D25D03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D25D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Види музично-</w:t>
            </w:r>
            <w:proofErr w:type="spellStart"/>
            <w:r w:rsidRPr="00D25D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ритмичних</w:t>
            </w:r>
            <w:proofErr w:type="spellEnd"/>
            <w:r w:rsidRPr="00D25D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вправ та ігор: музично-ритмічна ілюстрація у процесі </w:t>
            </w:r>
            <w:r w:rsidRPr="00D25D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сприймання поетичного твору; створення ритмічного закінчення музичної розповіді, казкової історії; музичні асоціації з сюжетом.</w:t>
            </w:r>
          </w:p>
          <w:p w14:paraId="08800D48" w14:textId="77777777" w:rsidR="00246D98" w:rsidRPr="00D25D03" w:rsidRDefault="00D25D03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D25D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Види і характеристика творчих літературно-мовленнєвих завдань, ігор та вправ, методика їх використання в ході музичних занять.</w:t>
            </w:r>
          </w:p>
        </w:tc>
        <w:tc>
          <w:tcPr>
            <w:tcW w:w="1418" w:type="dxa"/>
          </w:tcPr>
          <w:p w14:paraId="338A3EA7" w14:textId="77777777" w:rsidR="00246D98" w:rsidRPr="00907AF9" w:rsidRDefault="00246D98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</w:tc>
        <w:tc>
          <w:tcPr>
            <w:tcW w:w="1417" w:type="dxa"/>
          </w:tcPr>
          <w:p w14:paraId="599248AF" w14:textId="77777777" w:rsidR="00246D98" w:rsidRPr="00907AF9" w:rsidRDefault="00830E01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1,2,10</w:t>
            </w:r>
          </w:p>
        </w:tc>
        <w:tc>
          <w:tcPr>
            <w:tcW w:w="4344" w:type="dxa"/>
          </w:tcPr>
          <w:p w14:paraId="5BFB4E5E" w14:textId="77777777" w:rsidR="00D25D03" w:rsidRPr="00D25D03" w:rsidRDefault="00D25D03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1. </w:t>
            </w:r>
            <w:r w:rsidRPr="00D25D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Дібрати літературні та музичні твори за принципом образної єдності на тему "Зимовий сон", "Іграшки".</w:t>
            </w:r>
          </w:p>
          <w:p w14:paraId="52FA6276" w14:textId="77777777" w:rsidR="00D25D03" w:rsidRPr="00D25D03" w:rsidRDefault="00D25D03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25D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 Скласти варіанти музично-мовленнєвих завдань для літературного заняття за казкою (на вибір) у середній групі.</w:t>
            </w:r>
          </w:p>
          <w:p w14:paraId="6AA01B70" w14:textId="77777777" w:rsidR="00D25D03" w:rsidRPr="00D25D03" w:rsidRDefault="00D25D03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25D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 Скласти конспект заняття з художнього аналізу поетичного твору "Ранок" Тамари Коломієць із включеннями музично-мовленнєвих вправ та завдань.</w:t>
            </w:r>
          </w:p>
          <w:p w14:paraId="1B4977F9" w14:textId="77777777" w:rsidR="00246D98" w:rsidRPr="00907AF9" w:rsidRDefault="00246D98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14:paraId="6C8C4E97" w14:textId="77FA9635" w:rsidR="00246D98" w:rsidRPr="00907AF9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</w:tr>
      <w:tr w:rsidR="003D7B6E" w:rsidRPr="00907AF9" w14:paraId="5D0DA8D2" w14:textId="77777777" w:rsidTr="00C61EBF">
        <w:trPr>
          <w:jc w:val="center"/>
        </w:trPr>
        <w:tc>
          <w:tcPr>
            <w:tcW w:w="1491" w:type="dxa"/>
            <w:vMerge w:val="restart"/>
          </w:tcPr>
          <w:p w14:paraId="4135DCC0" w14:textId="77777777" w:rsidR="00983DF3" w:rsidRDefault="00983DF3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3D7B6E"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кадеміч</w:t>
            </w:r>
            <w:proofErr w:type="spellEnd"/>
          </w:p>
          <w:p w14:paraId="4A628884" w14:textId="77777777" w:rsidR="003D7B6E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</w:p>
          <w:p w14:paraId="411C16D4" w14:textId="77777777" w:rsidR="003D7B6E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л. – </w:t>
            </w:r>
            <w:r w:rsidR="00827FB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год.;</w:t>
            </w:r>
          </w:p>
          <w:p w14:paraId="6DA4ABEA" w14:textId="77777777" w:rsidR="003D7B6E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 – 2 год.;</w:t>
            </w:r>
          </w:p>
          <w:p w14:paraId="6164153C" w14:textId="29D81815" w:rsidR="003D7B6E" w:rsidRPr="00907AF9" w:rsidRDefault="003D7B6E" w:rsidP="00827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– </w:t>
            </w:r>
            <w:r w:rsidR="00C078A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069D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741" w:type="dxa"/>
          </w:tcPr>
          <w:p w14:paraId="578F87EC" w14:textId="77777777" w:rsidR="003D7B6E" w:rsidRPr="00B21F9E" w:rsidRDefault="00827FBB" w:rsidP="00827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Спільна робота сім'ї та дошкільного закладу з розвитку художньо-мовленнєвої діяльності дітей</w:t>
            </w:r>
          </w:p>
        </w:tc>
        <w:tc>
          <w:tcPr>
            <w:tcW w:w="1418" w:type="dxa"/>
          </w:tcPr>
          <w:p w14:paraId="385E3C81" w14:textId="77777777" w:rsidR="003D7B6E" w:rsidRPr="00907AF9" w:rsidRDefault="00820C57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3D7B6E">
              <w:rPr>
                <w:rFonts w:ascii="Times New Roman" w:hAnsi="Times New Roman"/>
                <w:sz w:val="24"/>
                <w:szCs w:val="24"/>
                <w:lang w:val="uk-UA"/>
              </w:rPr>
              <w:t>нд.робота</w:t>
            </w:r>
            <w:proofErr w:type="spellEnd"/>
          </w:p>
        </w:tc>
        <w:tc>
          <w:tcPr>
            <w:tcW w:w="1417" w:type="dxa"/>
          </w:tcPr>
          <w:p w14:paraId="1243FD8D" w14:textId="77777777" w:rsidR="003D7B6E" w:rsidRPr="00907AF9" w:rsidRDefault="00830E01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1,2,10</w:t>
            </w:r>
          </w:p>
        </w:tc>
        <w:tc>
          <w:tcPr>
            <w:tcW w:w="4344" w:type="dxa"/>
          </w:tcPr>
          <w:p w14:paraId="5562D826" w14:textId="30D6B6EF" w:rsidR="003D7B6E" w:rsidRPr="00907AF9" w:rsidRDefault="00000000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5" w:history="1">
              <w:r w:rsidR="009E76E6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 xml:space="preserve">http://ksuonline.kspu.edu/course/view.php?id=1395 </w:t>
              </w:r>
            </w:hyperlink>
          </w:p>
        </w:tc>
        <w:tc>
          <w:tcPr>
            <w:tcW w:w="1610" w:type="dxa"/>
          </w:tcPr>
          <w:p w14:paraId="4C0B000C" w14:textId="5839040C" w:rsidR="003D7B6E" w:rsidRDefault="000D7C94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3D7B6E" w:rsidRPr="00907AF9" w14:paraId="13273157" w14:textId="77777777" w:rsidTr="00C61EBF">
        <w:trPr>
          <w:jc w:val="center"/>
        </w:trPr>
        <w:tc>
          <w:tcPr>
            <w:tcW w:w="1491" w:type="dxa"/>
            <w:vMerge/>
          </w:tcPr>
          <w:p w14:paraId="70125FAC" w14:textId="77777777" w:rsidR="003D7B6E" w:rsidRPr="00907AF9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41" w:type="dxa"/>
          </w:tcPr>
          <w:p w14:paraId="0BED2C18" w14:textId="77777777" w:rsidR="003D7B6E" w:rsidRDefault="00827FBB" w:rsidP="00827F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Спільна робота сім'ї та дошкільного закладу з розвитку художньо-мовленнєвої діяльності дітей</w:t>
            </w:r>
          </w:p>
          <w:p w14:paraId="24C149B2" w14:textId="77777777" w:rsidR="00827FBB" w:rsidRDefault="00827FBB" w:rsidP="00827F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План </w:t>
            </w:r>
          </w:p>
          <w:p w14:paraId="2634F540" w14:textId="77777777" w:rsidR="00827FBB" w:rsidRPr="00827FBB" w:rsidRDefault="00827FBB" w:rsidP="00827FBB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Роль сім'ї в художньому та мовленнєвому розвитку дошкільнят. </w:t>
            </w:r>
          </w:p>
          <w:p w14:paraId="58B16BF2" w14:textId="77777777" w:rsidR="00827FBB" w:rsidRPr="00827FBB" w:rsidRDefault="00827FBB" w:rsidP="00827FBB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 Дошкільний заклад - своєрідний культурно-естетичний центр художнього виховання дітей і батьків, його роль у поширенні уявлень батьків про художньо-естетичні та мовленнєві можливості дошкільнят, шляхи формування різних видів дитячої художньої творчості.</w:t>
            </w:r>
          </w:p>
          <w:p w14:paraId="2986F8A2" w14:textId="77777777" w:rsidR="00827FBB" w:rsidRPr="00827FBB" w:rsidRDefault="00827FBB" w:rsidP="00827FBB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3. Форми й зміст роботи дошкільного закладу і сім'ї з розвитку художньо-мовленнєвої діяльності. Форми роботи з батьками, діти яких не відвідують дошкільні навчальні заклади. Активна участь батьків у житті дошкільного закладу - важлива умова творчих успіхів дитини. </w:t>
            </w:r>
          </w:p>
          <w:p w14:paraId="39FD30E6" w14:textId="77777777" w:rsidR="00827FBB" w:rsidRPr="00A933AD" w:rsidRDefault="00827FBB" w:rsidP="00827FBB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 Види творчих завдань "сімейного плану", методика їх використання в різних вікових групах.</w:t>
            </w:r>
          </w:p>
        </w:tc>
        <w:tc>
          <w:tcPr>
            <w:tcW w:w="1418" w:type="dxa"/>
          </w:tcPr>
          <w:p w14:paraId="4149BD6C" w14:textId="77777777" w:rsidR="003D7B6E" w:rsidRPr="00907AF9" w:rsidRDefault="00827FBB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417" w:type="dxa"/>
          </w:tcPr>
          <w:p w14:paraId="44F4B838" w14:textId="77777777" w:rsidR="003D7B6E" w:rsidRPr="00907AF9" w:rsidRDefault="00830E01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1,2,10</w:t>
            </w:r>
          </w:p>
        </w:tc>
        <w:tc>
          <w:tcPr>
            <w:tcW w:w="4344" w:type="dxa"/>
          </w:tcPr>
          <w:p w14:paraId="7B4C09F7" w14:textId="5C9B4C93" w:rsidR="00ED450F" w:rsidRDefault="00000000" w:rsidP="00ED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6" w:history="1">
              <w:r w:rsidR="009E76E6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 xml:space="preserve">http://ksuonline.kspu.edu/course/view.php?id=1395 </w:t>
              </w:r>
            </w:hyperlink>
          </w:p>
          <w:p w14:paraId="2F274FD4" w14:textId="77777777" w:rsidR="003D7B6E" w:rsidRPr="00907AF9" w:rsidRDefault="00ED450F" w:rsidP="00ED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161A"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змісту лекції</w:t>
            </w:r>
          </w:p>
        </w:tc>
        <w:tc>
          <w:tcPr>
            <w:tcW w:w="1610" w:type="dxa"/>
          </w:tcPr>
          <w:p w14:paraId="122E3EAD" w14:textId="77777777" w:rsidR="003D7B6E" w:rsidRPr="00907AF9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7B6E" w:rsidRPr="00907AF9" w14:paraId="6E948E25" w14:textId="77777777" w:rsidTr="00C61EBF">
        <w:trPr>
          <w:jc w:val="center"/>
        </w:trPr>
        <w:tc>
          <w:tcPr>
            <w:tcW w:w="1491" w:type="dxa"/>
            <w:vMerge/>
          </w:tcPr>
          <w:p w14:paraId="619C9CD0" w14:textId="77777777" w:rsidR="003D7B6E" w:rsidRPr="00907AF9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41" w:type="dxa"/>
          </w:tcPr>
          <w:p w14:paraId="5038B8F8" w14:textId="77777777" w:rsidR="003D7B6E" w:rsidRDefault="00827FBB" w:rsidP="003D7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Спільна робота сім'ї та дошкільного закладу з розвитку художньо-мовленнєвої діяльності дітей</w:t>
            </w:r>
          </w:p>
          <w:p w14:paraId="2B1CE108" w14:textId="77777777" w:rsidR="00827FBB" w:rsidRPr="00907AF9" w:rsidRDefault="00827FBB" w:rsidP="00827FBB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Питання для обговорення</w:t>
            </w:r>
          </w:p>
          <w:p w14:paraId="0DF1A8B5" w14:textId="77777777" w:rsidR="00D25D03" w:rsidRPr="00D25D03" w:rsidRDefault="00D25D03" w:rsidP="00D25D03">
            <w:pPr>
              <w:widowControl w:val="0"/>
              <w:numPr>
                <w:ilvl w:val="0"/>
                <w:numId w:val="42"/>
              </w:numPr>
              <w:tabs>
                <w:tab w:val="num" w:pos="0"/>
                <w:tab w:val="num" w:pos="284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25D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Єдність спрямувань сім'ї та дошкільного закладу у вирішенні проблем художнього виховання. </w:t>
            </w:r>
          </w:p>
          <w:p w14:paraId="0AE1CF18" w14:textId="77777777" w:rsidR="00D25D03" w:rsidRPr="00D25D03" w:rsidRDefault="00D25D03" w:rsidP="00D25D03">
            <w:pPr>
              <w:widowControl w:val="0"/>
              <w:numPr>
                <w:ilvl w:val="0"/>
                <w:numId w:val="42"/>
              </w:numPr>
              <w:tabs>
                <w:tab w:val="num" w:pos="0"/>
                <w:tab w:val="num" w:pos="284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25D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Дошкільний заклад - своєрідний культурно-естетичний центр художнього виховання дітей і батьків, його роль у поширенні уявлень батьків про художньо-естетичні та мовленнєві можливості дошкільнят, шляхи формування різних видів дитячої художньої творчості.</w:t>
            </w:r>
          </w:p>
          <w:p w14:paraId="13D28D0F" w14:textId="77777777" w:rsidR="00D25D03" w:rsidRPr="00D25D03" w:rsidRDefault="00D25D03" w:rsidP="00D25D03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D25D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Форми й зміст роботи дошкільного закладу і сім'ї з розвитку художньо-мовленнєвої діяльності. Форми роботи з батьками, діти яких не відвідують дошкільні навчальні заклади. </w:t>
            </w:r>
          </w:p>
          <w:p w14:paraId="0F7A3AEA" w14:textId="77777777" w:rsidR="00D25D03" w:rsidRPr="00D25D03" w:rsidRDefault="00D25D03" w:rsidP="00D25D0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D25D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Активна участь батьків у житті дошкільного закладу - важлива умова творчих успіхів дитини. Види творчих завдань "сімейного плану", методика їх використання в різних вікових групах.</w:t>
            </w:r>
          </w:p>
          <w:p w14:paraId="5F32DAE7" w14:textId="77777777" w:rsidR="00827FBB" w:rsidRPr="00D25D03" w:rsidRDefault="00827FBB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04BD17" w14:textId="77777777" w:rsidR="003D7B6E" w:rsidRPr="00907AF9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</w:tc>
        <w:tc>
          <w:tcPr>
            <w:tcW w:w="1417" w:type="dxa"/>
          </w:tcPr>
          <w:p w14:paraId="79D6E7C7" w14:textId="77777777" w:rsidR="003D7B6E" w:rsidRPr="00907AF9" w:rsidRDefault="00830E01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1,2,10</w:t>
            </w:r>
          </w:p>
        </w:tc>
        <w:tc>
          <w:tcPr>
            <w:tcW w:w="4344" w:type="dxa"/>
          </w:tcPr>
          <w:p w14:paraId="4486C7FC" w14:textId="77777777" w:rsidR="00D25D03" w:rsidRPr="00D25D03" w:rsidRDefault="00D25D03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D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 Розробити план проведення сімейного свята улюбленої іграшки.</w:t>
            </w:r>
          </w:p>
          <w:p w14:paraId="01B2F0C8" w14:textId="77777777" w:rsidR="00D25D03" w:rsidRPr="00D25D03" w:rsidRDefault="00D25D03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D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2. Запропонувати не менше 3 творчих завдань "сімейного плану" (складання </w:t>
            </w:r>
            <w:r w:rsidRPr="00D25D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казки, виконання колективної творчої роботи, сімейної сторінки для загальної групової книжки тощо).</w:t>
            </w:r>
          </w:p>
          <w:p w14:paraId="48CBE127" w14:textId="77777777" w:rsidR="00D25D03" w:rsidRPr="00D25D03" w:rsidRDefault="00D25D03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D25D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Розробити педагогічну консультацію для батьків з питань формування художньо-мовленнєвої діяльності.</w:t>
            </w:r>
          </w:p>
          <w:p w14:paraId="50896D5C" w14:textId="77777777" w:rsidR="003D7B6E" w:rsidRPr="00D25D03" w:rsidRDefault="003D7B6E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43354B3F" w14:textId="05090888" w:rsidR="003D7B6E" w:rsidRPr="00907AF9" w:rsidRDefault="00B069D6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</w:tr>
      <w:tr w:rsidR="003D7B6E" w:rsidRPr="00907AF9" w14:paraId="4DD208A0" w14:textId="77777777" w:rsidTr="00C61EBF">
        <w:trPr>
          <w:jc w:val="center"/>
        </w:trPr>
        <w:tc>
          <w:tcPr>
            <w:tcW w:w="1491" w:type="dxa"/>
          </w:tcPr>
          <w:p w14:paraId="541E0E9C" w14:textId="77777777" w:rsidR="003D7B6E" w:rsidRPr="00907AF9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41" w:type="dxa"/>
          </w:tcPr>
          <w:p w14:paraId="2023698A" w14:textId="1F02D620" w:rsidR="004A7092" w:rsidRDefault="004A7092" w:rsidP="004A7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0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 – </w:t>
            </w:r>
            <w:r w:rsidR="00827FB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069D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год.; пр. – </w:t>
            </w:r>
            <w:r w:rsidR="00827FB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 год.;</w:t>
            </w:r>
          </w:p>
          <w:p w14:paraId="09949812" w14:textId="2A81D310" w:rsidR="003D7B6E" w:rsidRPr="00907AF9" w:rsidRDefault="004A7092" w:rsidP="00827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– </w:t>
            </w:r>
            <w:r w:rsidR="00827FBB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B069D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1418" w:type="dxa"/>
          </w:tcPr>
          <w:p w14:paraId="249AA236" w14:textId="77777777" w:rsidR="003D7B6E" w:rsidRPr="00907AF9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1417" w:type="dxa"/>
          </w:tcPr>
          <w:p w14:paraId="5B4DC9E2" w14:textId="77777777" w:rsidR="003D7B6E" w:rsidRPr="00907AF9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44" w:type="dxa"/>
          </w:tcPr>
          <w:p w14:paraId="5246BBE4" w14:textId="36E491AB" w:rsidR="003D7B6E" w:rsidRPr="009065C4" w:rsidRDefault="00000000" w:rsidP="00ED4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hyperlink r:id="rId17" w:history="1">
              <w:r w:rsidR="009E76E6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 xml:space="preserve">http://ksuonline.kspu.edu/course/view.php?id=1395 </w:t>
              </w:r>
            </w:hyperlink>
          </w:p>
        </w:tc>
        <w:tc>
          <w:tcPr>
            <w:tcW w:w="1610" w:type="dxa"/>
          </w:tcPr>
          <w:p w14:paraId="7EA2FD08" w14:textId="77777777" w:rsidR="003D7B6E" w:rsidRPr="00907AF9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0 балів</w:t>
            </w:r>
          </w:p>
        </w:tc>
      </w:tr>
    </w:tbl>
    <w:p w14:paraId="0DA1D18C" w14:textId="77777777" w:rsidR="002A09E1" w:rsidRPr="00907AF9" w:rsidRDefault="002A09E1" w:rsidP="00907AF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13F09F29" w14:textId="77777777" w:rsidR="002A09E1" w:rsidRPr="00C078A8" w:rsidRDefault="002A09E1" w:rsidP="00C078A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078A8">
        <w:rPr>
          <w:rFonts w:ascii="Times New Roman" w:hAnsi="Times New Roman"/>
          <w:b/>
          <w:bCs/>
          <w:sz w:val="24"/>
          <w:szCs w:val="24"/>
          <w:lang w:val="uk-UA"/>
        </w:rPr>
        <w:t>Система оцінювання та вимоги</w:t>
      </w:r>
    </w:p>
    <w:p w14:paraId="11169D52" w14:textId="2DD67693" w:rsidR="00AC563D" w:rsidRPr="00D44E76" w:rsidRDefault="00AC563D" w:rsidP="00AC563D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  <w:r w:rsidRPr="00D44E76">
        <w:rPr>
          <w:rFonts w:ascii="Times New Roman" w:hAnsi="Times New Roman"/>
          <w:bCs/>
          <w:sz w:val="24"/>
          <w:szCs w:val="24"/>
          <w:lang w:val="uk-UA"/>
        </w:rPr>
        <w:t xml:space="preserve">Готовність студентів до практичних занять у кожній темі оцінюється максимально у </w:t>
      </w:r>
      <w:r w:rsidR="00B069D6"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D44E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44E76">
        <w:rPr>
          <w:rFonts w:ascii="Times New Roman" w:hAnsi="Times New Roman"/>
          <w:bCs/>
          <w:sz w:val="24"/>
          <w:szCs w:val="24"/>
          <w:lang w:val="uk-UA"/>
        </w:rPr>
        <w:t>бал</w:t>
      </w:r>
      <w:r w:rsidR="00B069D6"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D44E76">
        <w:rPr>
          <w:rFonts w:ascii="Times New Roman" w:hAnsi="Times New Roman"/>
          <w:bCs/>
          <w:sz w:val="24"/>
          <w:szCs w:val="24"/>
          <w:lang w:val="uk-UA"/>
        </w:rPr>
        <w:t>в</w:t>
      </w:r>
      <w:proofErr w:type="spellEnd"/>
      <w:r w:rsidRPr="00D44E76">
        <w:rPr>
          <w:rFonts w:ascii="Times New Roman" w:hAnsi="Times New Roman"/>
          <w:bCs/>
          <w:sz w:val="24"/>
          <w:szCs w:val="24"/>
          <w:lang w:val="uk-UA"/>
        </w:rPr>
        <w:t xml:space="preserve">. Таким чином, </w:t>
      </w:r>
      <w:r w:rsidR="00B069D6">
        <w:rPr>
          <w:rFonts w:ascii="Times New Roman" w:hAnsi="Times New Roman"/>
          <w:b/>
          <w:bCs/>
          <w:sz w:val="24"/>
          <w:szCs w:val="24"/>
          <w:lang w:val="uk-UA"/>
        </w:rPr>
        <w:t>11</w:t>
      </w:r>
      <w:r w:rsidRPr="00D44E76">
        <w:rPr>
          <w:rFonts w:ascii="Times New Roman" w:hAnsi="Times New Roman"/>
          <w:b/>
          <w:bCs/>
          <w:sz w:val="24"/>
          <w:szCs w:val="24"/>
          <w:lang w:val="uk-UA"/>
        </w:rPr>
        <w:t xml:space="preserve"> х </w:t>
      </w:r>
      <w:r w:rsidR="00B069D6">
        <w:rPr>
          <w:rFonts w:ascii="Times New Roman" w:hAnsi="Times New Roman"/>
          <w:b/>
          <w:bCs/>
          <w:sz w:val="24"/>
          <w:szCs w:val="24"/>
          <w:lang w:val="uk-UA"/>
        </w:rPr>
        <w:t>4</w:t>
      </w:r>
      <w:r w:rsidRPr="00D44E76">
        <w:rPr>
          <w:rFonts w:ascii="Times New Roman" w:hAnsi="Times New Roman"/>
          <w:b/>
          <w:bCs/>
          <w:sz w:val="24"/>
          <w:szCs w:val="24"/>
          <w:lang w:val="uk-UA"/>
        </w:rPr>
        <w:t xml:space="preserve"> = </w:t>
      </w:r>
      <w:r w:rsidR="000D7C94">
        <w:rPr>
          <w:rFonts w:ascii="Times New Roman" w:hAnsi="Times New Roman"/>
          <w:b/>
          <w:bCs/>
          <w:sz w:val="24"/>
          <w:szCs w:val="24"/>
          <w:lang w:val="uk-UA"/>
        </w:rPr>
        <w:t>44</w:t>
      </w:r>
      <w:r w:rsidRPr="00D44E76">
        <w:rPr>
          <w:rFonts w:ascii="Times New Roman" w:hAnsi="Times New Roman"/>
          <w:b/>
          <w:bCs/>
          <w:sz w:val="24"/>
          <w:szCs w:val="24"/>
          <w:lang w:val="uk-UA"/>
        </w:rPr>
        <w:t xml:space="preserve"> балів.</w:t>
      </w:r>
    </w:p>
    <w:p w14:paraId="2B9E19D3" w14:textId="24A3CC25" w:rsidR="00AC563D" w:rsidRPr="00D44E76" w:rsidRDefault="00AC563D" w:rsidP="00AC563D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  <w:r w:rsidRPr="00D44E76">
        <w:rPr>
          <w:rFonts w:ascii="Times New Roman" w:hAnsi="Times New Roman"/>
          <w:bCs/>
          <w:sz w:val="24"/>
          <w:szCs w:val="24"/>
          <w:lang w:val="uk-UA"/>
        </w:rPr>
        <w:t xml:space="preserve">За </w:t>
      </w:r>
      <w:r w:rsidRPr="00D44E76">
        <w:rPr>
          <w:rFonts w:ascii="Times New Roman" w:hAnsi="Times New Roman"/>
          <w:b/>
          <w:bCs/>
          <w:sz w:val="24"/>
          <w:szCs w:val="24"/>
          <w:lang w:val="uk-UA"/>
        </w:rPr>
        <w:t>індивідуальні завдання</w:t>
      </w:r>
      <w:r w:rsidRPr="00D44E76">
        <w:rPr>
          <w:rFonts w:ascii="Times New Roman" w:hAnsi="Times New Roman"/>
          <w:bCs/>
          <w:sz w:val="24"/>
          <w:szCs w:val="24"/>
          <w:lang w:val="uk-UA"/>
        </w:rPr>
        <w:t xml:space="preserve"> студент має шанс до </w:t>
      </w:r>
      <w:r w:rsidR="000D7C94">
        <w:rPr>
          <w:rFonts w:ascii="Times New Roman" w:hAnsi="Times New Roman"/>
          <w:bCs/>
          <w:sz w:val="24"/>
          <w:szCs w:val="24"/>
          <w:lang w:val="uk-UA"/>
        </w:rPr>
        <w:t>5</w:t>
      </w:r>
      <w:r w:rsidRPr="00D44E76">
        <w:rPr>
          <w:rFonts w:ascii="Times New Roman" w:hAnsi="Times New Roman"/>
          <w:bCs/>
          <w:sz w:val="24"/>
          <w:szCs w:val="24"/>
          <w:lang w:val="uk-UA"/>
        </w:rPr>
        <w:t xml:space="preserve"> балів. </w:t>
      </w:r>
      <w:r w:rsidRPr="00D44E76">
        <w:rPr>
          <w:rFonts w:ascii="Times New Roman" w:hAnsi="Times New Roman"/>
          <w:b/>
          <w:bCs/>
          <w:sz w:val="24"/>
          <w:szCs w:val="24"/>
          <w:lang w:val="uk-UA"/>
        </w:rPr>
        <w:t xml:space="preserve">Їх </w:t>
      </w:r>
      <w:r w:rsidR="000D7C94">
        <w:rPr>
          <w:rFonts w:ascii="Times New Roman" w:hAnsi="Times New Roman"/>
          <w:b/>
          <w:bCs/>
          <w:sz w:val="24"/>
          <w:szCs w:val="24"/>
          <w:lang w:val="uk-UA"/>
        </w:rPr>
        <w:t>два</w:t>
      </w:r>
      <w:r w:rsidRPr="00D44E76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="000D7C94">
        <w:rPr>
          <w:rFonts w:ascii="Times New Roman" w:hAnsi="Times New Roman"/>
          <w:b/>
          <w:bCs/>
          <w:sz w:val="24"/>
          <w:szCs w:val="24"/>
          <w:lang w:val="uk-UA"/>
        </w:rPr>
        <w:t>2</w:t>
      </w:r>
      <w:r w:rsidR="00AC0C4F" w:rsidRPr="00D44E76">
        <w:rPr>
          <w:rFonts w:ascii="Times New Roman" w:hAnsi="Times New Roman"/>
          <w:b/>
          <w:bCs/>
          <w:sz w:val="24"/>
          <w:szCs w:val="24"/>
          <w:lang w:val="uk-UA"/>
        </w:rPr>
        <w:t>х</w:t>
      </w:r>
      <w:r w:rsidR="000D7C94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Pr="00D44E76">
        <w:rPr>
          <w:rFonts w:ascii="Times New Roman" w:hAnsi="Times New Roman"/>
          <w:b/>
          <w:bCs/>
          <w:sz w:val="24"/>
          <w:szCs w:val="24"/>
          <w:lang w:val="uk-UA"/>
        </w:rPr>
        <w:t xml:space="preserve"> = </w:t>
      </w:r>
      <w:r w:rsidR="000D7C94">
        <w:rPr>
          <w:rFonts w:ascii="Times New Roman" w:hAnsi="Times New Roman"/>
          <w:b/>
          <w:bCs/>
          <w:sz w:val="24"/>
          <w:szCs w:val="24"/>
          <w:lang w:val="uk-UA"/>
        </w:rPr>
        <w:t>10</w:t>
      </w:r>
      <w:r w:rsidRPr="00D44E76">
        <w:rPr>
          <w:rFonts w:ascii="Times New Roman" w:hAnsi="Times New Roman"/>
          <w:b/>
          <w:bCs/>
          <w:sz w:val="24"/>
          <w:szCs w:val="24"/>
          <w:lang w:val="uk-UA"/>
        </w:rPr>
        <w:t xml:space="preserve"> балів.</w:t>
      </w:r>
    </w:p>
    <w:p w14:paraId="18AF22E5" w14:textId="71E057E6" w:rsidR="000D7C94" w:rsidRPr="00D44E76" w:rsidRDefault="000D7C94" w:rsidP="000D7C94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  <w:r w:rsidRPr="00D44E76">
        <w:rPr>
          <w:rFonts w:ascii="Times New Roman" w:hAnsi="Times New Roman"/>
          <w:bCs/>
          <w:sz w:val="24"/>
          <w:szCs w:val="24"/>
          <w:lang w:val="uk-UA"/>
        </w:rPr>
        <w:t xml:space="preserve">За </w:t>
      </w:r>
      <w:r w:rsidRPr="00D44E76">
        <w:rPr>
          <w:rFonts w:ascii="Times New Roman" w:hAnsi="Times New Roman"/>
          <w:b/>
          <w:bCs/>
          <w:sz w:val="24"/>
          <w:szCs w:val="24"/>
          <w:lang w:val="uk-UA"/>
        </w:rPr>
        <w:t>індивідуальні завдання</w:t>
      </w:r>
      <w:r w:rsidRPr="00D44E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за темою 1. </w:t>
      </w:r>
      <w:r w:rsidRPr="00D44E76">
        <w:rPr>
          <w:rFonts w:ascii="Times New Roman" w:hAnsi="Times New Roman"/>
          <w:bCs/>
          <w:sz w:val="24"/>
          <w:szCs w:val="24"/>
          <w:lang w:val="uk-UA"/>
        </w:rPr>
        <w:t xml:space="preserve">студент має шанс до </w:t>
      </w:r>
      <w:r>
        <w:rPr>
          <w:rFonts w:ascii="Times New Roman" w:hAnsi="Times New Roman"/>
          <w:bCs/>
          <w:sz w:val="24"/>
          <w:szCs w:val="24"/>
          <w:lang w:val="uk-UA"/>
        </w:rPr>
        <w:t>6</w:t>
      </w:r>
      <w:r w:rsidRPr="00D44E76">
        <w:rPr>
          <w:rFonts w:ascii="Times New Roman" w:hAnsi="Times New Roman"/>
          <w:bCs/>
          <w:sz w:val="24"/>
          <w:szCs w:val="24"/>
          <w:lang w:val="uk-UA"/>
        </w:rPr>
        <w:t xml:space="preserve"> балів. </w:t>
      </w:r>
      <w:r w:rsidRPr="00D44E76">
        <w:rPr>
          <w:rFonts w:ascii="Times New Roman" w:hAnsi="Times New Roman"/>
          <w:b/>
          <w:bCs/>
          <w:sz w:val="24"/>
          <w:szCs w:val="24"/>
          <w:lang w:val="uk-UA"/>
        </w:rPr>
        <w:t xml:space="preserve">Їх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одне</w:t>
      </w:r>
      <w:r w:rsidRPr="00D44E76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1</w:t>
      </w:r>
      <w:r w:rsidRPr="00D44E76">
        <w:rPr>
          <w:rFonts w:ascii="Times New Roman" w:hAnsi="Times New Roman"/>
          <w:b/>
          <w:bCs/>
          <w:sz w:val="24"/>
          <w:szCs w:val="24"/>
          <w:lang w:val="uk-UA"/>
        </w:rPr>
        <w:t>х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6</w:t>
      </w:r>
      <w:r w:rsidRPr="00D44E76">
        <w:rPr>
          <w:rFonts w:ascii="Times New Roman" w:hAnsi="Times New Roman"/>
          <w:b/>
          <w:bCs/>
          <w:sz w:val="24"/>
          <w:szCs w:val="24"/>
          <w:lang w:val="uk-UA"/>
        </w:rPr>
        <w:t xml:space="preserve"> =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6</w:t>
      </w:r>
      <w:r w:rsidRPr="00D44E76">
        <w:rPr>
          <w:rFonts w:ascii="Times New Roman" w:hAnsi="Times New Roman"/>
          <w:b/>
          <w:bCs/>
          <w:sz w:val="24"/>
          <w:szCs w:val="24"/>
          <w:lang w:val="uk-UA"/>
        </w:rPr>
        <w:t xml:space="preserve"> балів.</w:t>
      </w:r>
    </w:p>
    <w:p w14:paraId="696311CF" w14:textId="77777777" w:rsidR="000D7C94" w:rsidRDefault="000D7C94" w:rsidP="00AC563D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</w:p>
    <w:p w14:paraId="6B516E9E" w14:textId="5DA04AD1" w:rsidR="00AC563D" w:rsidRPr="00D44E76" w:rsidRDefault="00AC563D" w:rsidP="00AC563D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  <w:r w:rsidRPr="00D44E76">
        <w:rPr>
          <w:rFonts w:ascii="Times New Roman" w:hAnsi="Times New Roman"/>
          <w:bCs/>
          <w:sz w:val="24"/>
          <w:szCs w:val="24"/>
          <w:lang w:val="uk-UA"/>
        </w:rPr>
        <w:t xml:space="preserve">Усього: </w:t>
      </w:r>
      <w:r w:rsidRPr="00D44E76">
        <w:rPr>
          <w:rFonts w:ascii="Times New Roman" w:hAnsi="Times New Roman"/>
          <w:b/>
          <w:bCs/>
          <w:sz w:val="24"/>
          <w:szCs w:val="24"/>
          <w:lang w:val="uk-UA"/>
        </w:rPr>
        <w:t>60 балів.</w:t>
      </w:r>
      <w:r w:rsidRPr="00D44E76">
        <w:rPr>
          <w:rFonts w:ascii="Times New Roman" w:hAnsi="Times New Roman"/>
          <w:bCs/>
          <w:sz w:val="24"/>
          <w:szCs w:val="24"/>
          <w:lang w:val="uk-UA"/>
        </w:rPr>
        <w:t xml:space="preserve"> За модулями:</w:t>
      </w:r>
    </w:p>
    <w:p w14:paraId="2E0DA1BB" w14:textId="04130BB5" w:rsidR="00AC563D" w:rsidRPr="00D44E76" w:rsidRDefault="00AC563D" w:rsidP="00AC563D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  <w:r w:rsidRPr="00D44E76">
        <w:rPr>
          <w:rFonts w:ascii="Times New Roman" w:hAnsi="Times New Roman"/>
          <w:b/>
          <w:bCs/>
          <w:sz w:val="24"/>
          <w:szCs w:val="24"/>
          <w:lang w:val="uk-UA"/>
        </w:rPr>
        <w:t>Модуль 1.</w:t>
      </w:r>
      <w:r w:rsidRPr="00D44E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114316" w:rsidRPr="00D44E7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Методика організації художньо-мовленнєвої діяльності дітей як складова </w:t>
      </w:r>
      <w:proofErr w:type="spellStart"/>
      <w:r w:rsidR="00114316" w:rsidRPr="00D44E76">
        <w:rPr>
          <w:rFonts w:ascii="Times New Roman" w:eastAsia="Times New Roman" w:hAnsi="Times New Roman"/>
          <w:sz w:val="24"/>
          <w:szCs w:val="24"/>
          <w:lang w:val="uk-UA" w:eastAsia="ru-RU"/>
        </w:rPr>
        <w:t>лінгводидактики</w:t>
      </w:r>
      <w:proofErr w:type="spellEnd"/>
      <w:r w:rsidR="00114316" w:rsidRPr="00D44E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D44E76">
        <w:rPr>
          <w:rFonts w:ascii="Times New Roman" w:hAnsi="Times New Roman"/>
          <w:bCs/>
          <w:sz w:val="24"/>
          <w:szCs w:val="24"/>
          <w:lang w:val="uk-UA"/>
        </w:rPr>
        <w:t>(</w:t>
      </w:r>
      <w:r w:rsidR="00D44E76" w:rsidRPr="00D44E76">
        <w:rPr>
          <w:rFonts w:ascii="Times New Roman" w:hAnsi="Times New Roman"/>
          <w:bCs/>
          <w:sz w:val="24"/>
          <w:szCs w:val="24"/>
          <w:lang w:val="uk-UA"/>
        </w:rPr>
        <w:t>1</w:t>
      </w:r>
      <w:r w:rsidRPr="00D44E76">
        <w:rPr>
          <w:rFonts w:ascii="Times New Roman" w:hAnsi="Times New Roman"/>
          <w:bCs/>
          <w:sz w:val="24"/>
          <w:szCs w:val="24"/>
          <w:lang w:val="uk-UA"/>
        </w:rPr>
        <w:t xml:space="preserve"> тем</w:t>
      </w:r>
      <w:r w:rsidR="00D44E76" w:rsidRPr="00D44E76">
        <w:rPr>
          <w:rFonts w:ascii="Times New Roman" w:hAnsi="Times New Roman"/>
          <w:bCs/>
          <w:sz w:val="24"/>
          <w:szCs w:val="24"/>
          <w:lang w:val="uk-UA"/>
        </w:rPr>
        <w:t>а</w:t>
      </w:r>
      <w:r w:rsidRPr="00D44E76">
        <w:rPr>
          <w:rFonts w:ascii="Times New Roman" w:hAnsi="Times New Roman"/>
          <w:bCs/>
          <w:sz w:val="24"/>
          <w:szCs w:val="24"/>
          <w:lang w:val="uk-UA"/>
        </w:rPr>
        <w:t xml:space="preserve"> х 5 = </w:t>
      </w:r>
      <w:r w:rsidR="00D44E76" w:rsidRPr="00D44E76">
        <w:rPr>
          <w:rFonts w:ascii="Times New Roman" w:hAnsi="Times New Roman"/>
          <w:bCs/>
          <w:sz w:val="24"/>
          <w:szCs w:val="24"/>
          <w:lang w:val="uk-UA"/>
        </w:rPr>
        <w:t>5</w:t>
      </w:r>
      <w:r w:rsidRPr="00D44E76">
        <w:rPr>
          <w:rFonts w:ascii="Times New Roman" w:hAnsi="Times New Roman"/>
          <w:bCs/>
          <w:sz w:val="24"/>
          <w:szCs w:val="24"/>
          <w:lang w:val="uk-UA"/>
        </w:rPr>
        <w:t xml:space="preserve"> балів</w:t>
      </w:r>
      <w:r w:rsidR="00D44E76" w:rsidRPr="00D44E76">
        <w:rPr>
          <w:rFonts w:ascii="Times New Roman" w:hAnsi="Times New Roman"/>
          <w:bCs/>
          <w:sz w:val="24"/>
          <w:szCs w:val="24"/>
          <w:lang w:val="uk-UA"/>
        </w:rPr>
        <w:t xml:space="preserve">, 1 </w:t>
      </w:r>
      <w:proofErr w:type="spellStart"/>
      <w:r w:rsidR="00D44E76" w:rsidRPr="00D44E76">
        <w:rPr>
          <w:rFonts w:ascii="Times New Roman" w:hAnsi="Times New Roman"/>
          <w:bCs/>
          <w:sz w:val="24"/>
          <w:szCs w:val="24"/>
          <w:lang w:val="uk-UA"/>
        </w:rPr>
        <w:t>інд</w:t>
      </w:r>
      <w:proofErr w:type="spellEnd"/>
      <w:r w:rsidR="00D44E76" w:rsidRPr="00D44E76">
        <w:rPr>
          <w:rFonts w:ascii="Times New Roman" w:hAnsi="Times New Roman"/>
          <w:bCs/>
          <w:sz w:val="24"/>
          <w:szCs w:val="24"/>
          <w:lang w:val="uk-UA"/>
        </w:rPr>
        <w:t xml:space="preserve">. = 10 балів, </w:t>
      </w:r>
      <w:r w:rsidR="00D44E76" w:rsidRPr="00D44E76">
        <w:rPr>
          <w:rFonts w:ascii="Times New Roman" w:hAnsi="Times New Roman"/>
          <w:b/>
          <w:bCs/>
          <w:sz w:val="24"/>
          <w:szCs w:val="24"/>
          <w:lang w:val="uk-UA"/>
        </w:rPr>
        <w:t xml:space="preserve">усього </w:t>
      </w:r>
      <w:r w:rsidR="000D7C94">
        <w:rPr>
          <w:rFonts w:ascii="Times New Roman" w:hAnsi="Times New Roman"/>
          <w:b/>
          <w:bCs/>
          <w:sz w:val="24"/>
          <w:szCs w:val="24"/>
          <w:lang w:val="uk-UA"/>
        </w:rPr>
        <w:t>18</w:t>
      </w:r>
      <w:r w:rsidR="00D44E76" w:rsidRPr="00D44E76">
        <w:rPr>
          <w:rFonts w:ascii="Times New Roman" w:hAnsi="Times New Roman"/>
          <w:b/>
          <w:bCs/>
          <w:sz w:val="24"/>
          <w:szCs w:val="24"/>
          <w:lang w:val="uk-UA"/>
        </w:rPr>
        <w:t xml:space="preserve"> балів</w:t>
      </w:r>
      <w:r w:rsidRPr="00D44E76">
        <w:rPr>
          <w:rFonts w:ascii="Times New Roman" w:hAnsi="Times New Roman"/>
          <w:bCs/>
          <w:sz w:val="24"/>
          <w:szCs w:val="24"/>
          <w:lang w:val="uk-UA"/>
        </w:rPr>
        <w:t>)</w:t>
      </w:r>
    </w:p>
    <w:p w14:paraId="5C024000" w14:textId="1B4B44AC" w:rsidR="00D44E76" w:rsidRPr="00D44E76" w:rsidRDefault="00AC563D" w:rsidP="00D44E76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44E76">
        <w:rPr>
          <w:rFonts w:ascii="Times New Roman" w:hAnsi="Times New Roman"/>
          <w:b/>
          <w:bCs/>
          <w:sz w:val="24"/>
          <w:szCs w:val="24"/>
          <w:lang w:val="uk-UA"/>
        </w:rPr>
        <w:t>Модуль 2.</w:t>
      </w:r>
      <w:r w:rsidRPr="00D44E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114316" w:rsidRPr="00D44E7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Методичні основи методики організації художньо-мовленнєвої діяльності дітей </w:t>
      </w:r>
      <w:r w:rsidR="00D44E76" w:rsidRPr="00D44E76">
        <w:rPr>
          <w:rFonts w:ascii="Times New Roman" w:hAnsi="Times New Roman"/>
          <w:bCs/>
          <w:sz w:val="24"/>
          <w:szCs w:val="24"/>
          <w:lang w:val="uk-UA"/>
        </w:rPr>
        <w:t xml:space="preserve">(1 тема х 5 = 5 балів, 1 </w:t>
      </w:r>
      <w:proofErr w:type="spellStart"/>
      <w:r w:rsidR="00D44E76" w:rsidRPr="00D44E76">
        <w:rPr>
          <w:rFonts w:ascii="Times New Roman" w:hAnsi="Times New Roman"/>
          <w:bCs/>
          <w:sz w:val="24"/>
          <w:szCs w:val="24"/>
          <w:lang w:val="uk-UA"/>
        </w:rPr>
        <w:t>інд</w:t>
      </w:r>
      <w:proofErr w:type="spellEnd"/>
      <w:r w:rsidR="00D44E76" w:rsidRPr="00D44E76">
        <w:rPr>
          <w:rFonts w:ascii="Times New Roman" w:hAnsi="Times New Roman"/>
          <w:bCs/>
          <w:sz w:val="24"/>
          <w:szCs w:val="24"/>
          <w:lang w:val="uk-UA"/>
        </w:rPr>
        <w:t xml:space="preserve">. = 10 балів, </w:t>
      </w:r>
      <w:r w:rsidR="00D44E76" w:rsidRPr="00D44E76">
        <w:rPr>
          <w:rFonts w:ascii="Times New Roman" w:hAnsi="Times New Roman"/>
          <w:b/>
          <w:bCs/>
          <w:sz w:val="24"/>
          <w:szCs w:val="24"/>
          <w:lang w:val="uk-UA"/>
        </w:rPr>
        <w:t xml:space="preserve">усього </w:t>
      </w:r>
      <w:r w:rsidR="000D7C94">
        <w:rPr>
          <w:rFonts w:ascii="Times New Roman" w:hAnsi="Times New Roman"/>
          <w:b/>
          <w:bCs/>
          <w:sz w:val="24"/>
          <w:szCs w:val="24"/>
          <w:lang w:val="uk-UA"/>
        </w:rPr>
        <w:t>21</w:t>
      </w:r>
      <w:r w:rsidR="00D44E76" w:rsidRPr="00D44E76">
        <w:rPr>
          <w:rFonts w:ascii="Times New Roman" w:hAnsi="Times New Roman"/>
          <w:b/>
          <w:bCs/>
          <w:sz w:val="24"/>
          <w:szCs w:val="24"/>
          <w:lang w:val="uk-UA"/>
        </w:rPr>
        <w:t xml:space="preserve"> бал)</w:t>
      </w:r>
    </w:p>
    <w:p w14:paraId="5D5E1B43" w14:textId="3F9DAAA2" w:rsidR="00D44E76" w:rsidRPr="00D44E76" w:rsidRDefault="00114316" w:rsidP="00D44E76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  <w:r w:rsidRPr="00D44E7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Модуль 3.</w:t>
      </w:r>
      <w:r w:rsidRPr="00D44E7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Форми, методи і прийоми організації художньо-мовленнєвої діяльності дітей</w:t>
      </w:r>
      <w:r w:rsidR="00D44E76" w:rsidRPr="00D44E7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D44E76" w:rsidRPr="00D44E76">
        <w:rPr>
          <w:rFonts w:ascii="Times New Roman" w:hAnsi="Times New Roman"/>
          <w:bCs/>
          <w:sz w:val="24"/>
          <w:szCs w:val="24"/>
          <w:lang w:val="uk-UA"/>
        </w:rPr>
        <w:t xml:space="preserve">(4 теми х 5 = 20 балів, 1 </w:t>
      </w:r>
      <w:proofErr w:type="spellStart"/>
      <w:r w:rsidR="00D44E76" w:rsidRPr="00D44E76">
        <w:rPr>
          <w:rFonts w:ascii="Times New Roman" w:hAnsi="Times New Roman"/>
          <w:bCs/>
          <w:sz w:val="24"/>
          <w:szCs w:val="24"/>
          <w:lang w:val="uk-UA"/>
        </w:rPr>
        <w:t>інд</w:t>
      </w:r>
      <w:proofErr w:type="spellEnd"/>
      <w:r w:rsidR="00D44E76" w:rsidRPr="00D44E76">
        <w:rPr>
          <w:rFonts w:ascii="Times New Roman" w:hAnsi="Times New Roman"/>
          <w:bCs/>
          <w:sz w:val="24"/>
          <w:szCs w:val="24"/>
          <w:lang w:val="uk-UA"/>
        </w:rPr>
        <w:t xml:space="preserve">. = 10 балів, </w:t>
      </w:r>
      <w:r w:rsidR="00D44E76" w:rsidRPr="00D44E76">
        <w:rPr>
          <w:rFonts w:ascii="Times New Roman" w:hAnsi="Times New Roman"/>
          <w:b/>
          <w:bCs/>
          <w:sz w:val="24"/>
          <w:szCs w:val="24"/>
          <w:lang w:val="uk-UA"/>
        </w:rPr>
        <w:t xml:space="preserve">усього </w:t>
      </w:r>
      <w:r w:rsidR="000D7C94">
        <w:rPr>
          <w:rFonts w:ascii="Times New Roman" w:hAnsi="Times New Roman"/>
          <w:b/>
          <w:bCs/>
          <w:sz w:val="24"/>
          <w:szCs w:val="24"/>
          <w:lang w:val="uk-UA"/>
        </w:rPr>
        <w:t>21</w:t>
      </w:r>
      <w:r w:rsidR="00D44E76" w:rsidRPr="00D44E76">
        <w:rPr>
          <w:rFonts w:ascii="Times New Roman" w:hAnsi="Times New Roman"/>
          <w:b/>
          <w:bCs/>
          <w:sz w:val="24"/>
          <w:szCs w:val="24"/>
          <w:lang w:val="uk-UA"/>
        </w:rPr>
        <w:t xml:space="preserve"> бал</w:t>
      </w:r>
      <w:r w:rsidR="00D44E76" w:rsidRPr="00D44E76">
        <w:rPr>
          <w:rFonts w:ascii="Times New Roman" w:hAnsi="Times New Roman"/>
          <w:bCs/>
          <w:sz w:val="24"/>
          <w:szCs w:val="24"/>
          <w:lang w:val="uk-UA"/>
        </w:rPr>
        <w:t>)</w:t>
      </w:r>
    </w:p>
    <w:p w14:paraId="7E48BC51" w14:textId="77777777" w:rsidR="00A14568" w:rsidRDefault="00A14568" w:rsidP="00A14568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14568">
        <w:rPr>
          <w:rFonts w:ascii="Times New Roman" w:hAnsi="Times New Roman"/>
          <w:bCs/>
          <w:sz w:val="24"/>
          <w:szCs w:val="24"/>
          <w:lang w:val="uk-UA"/>
        </w:rPr>
        <w:t>Разом: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D44E76">
        <w:rPr>
          <w:rFonts w:ascii="Times New Roman" w:hAnsi="Times New Roman"/>
          <w:b/>
          <w:bCs/>
          <w:sz w:val="24"/>
          <w:szCs w:val="24"/>
          <w:lang w:val="uk-UA"/>
        </w:rPr>
        <w:t>60 балів.</w:t>
      </w:r>
    </w:p>
    <w:p w14:paraId="476D6D9B" w14:textId="77777777" w:rsidR="002A09E1" w:rsidRPr="00907AF9" w:rsidRDefault="002A09E1" w:rsidP="00907AF9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07AF9">
        <w:rPr>
          <w:rFonts w:ascii="Times New Roman" w:hAnsi="Times New Roman"/>
          <w:b/>
          <w:bCs/>
          <w:sz w:val="24"/>
          <w:szCs w:val="24"/>
          <w:lang w:val="uk-UA"/>
        </w:rPr>
        <w:t>Екзамен (</w:t>
      </w:r>
      <w:r w:rsidR="00D34E61">
        <w:rPr>
          <w:rFonts w:ascii="Times New Roman" w:hAnsi="Times New Roman"/>
          <w:b/>
          <w:bCs/>
          <w:sz w:val="24"/>
          <w:szCs w:val="24"/>
          <w:lang w:val="uk-UA"/>
        </w:rPr>
        <w:t>4</w:t>
      </w:r>
      <w:r w:rsidRPr="00907AF9">
        <w:rPr>
          <w:rFonts w:ascii="Times New Roman" w:hAnsi="Times New Roman"/>
          <w:b/>
          <w:bCs/>
          <w:sz w:val="24"/>
          <w:szCs w:val="24"/>
          <w:lang w:val="uk-UA"/>
        </w:rPr>
        <w:t>0 балів)</w:t>
      </w:r>
    </w:p>
    <w:p w14:paraId="4C12A8A7" w14:textId="77777777" w:rsidR="002A09E1" w:rsidRPr="00907AF9" w:rsidRDefault="002A09E1" w:rsidP="00907AF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07AF9">
        <w:rPr>
          <w:rFonts w:ascii="Times New Roman" w:hAnsi="Times New Roman"/>
          <w:sz w:val="24"/>
          <w:szCs w:val="24"/>
          <w:lang w:val="uk-UA"/>
        </w:rPr>
        <w:t>Критерії оцінювання відповіді на екзамені (усної, письмової, творчої).</w:t>
      </w:r>
    </w:p>
    <w:p w14:paraId="02DCE43D" w14:textId="77777777" w:rsidR="00E8554F" w:rsidRPr="00E8554F" w:rsidRDefault="00E8554F" w:rsidP="00E8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6"/>
          <w:szCs w:val="26"/>
          <w:lang w:val="uk-UA" w:eastAsia="ru-RU"/>
        </w:rPr>
      </w:pPr>
      <w:r w:rsidRPr="00E8554F">
        <w:rPr>
          <w:rFonts w:ascii="Times New Roman" w:eastAsia="Times New Roman" w:hAnsi="Times New Roman"/>
          <w:i/>
          <w:iCs/>
          <w:noProof/>
          <w:sz w:val="26"/>
          <w:szCs w:val="26"/>
          <w:lang w:val="uk-UA" w:eastAsia="ru-RU"/>
        </w:rPr>
        <w:lastRenderedPageBreak/>
        <w:t xml:space="preserve">Перший рівень – початковий. </w:t>
      </w:r>
      <w:r w:rsidRPr="00E8554F">
        <w:rPr>
          <w:rFonts w:ascii="Times New Roman" w:eastAsia="Times New Roman" w:hAnsi="Times New Roman"/>
          <w:noProof/>
          <w:sz w:val="26"/>
          <w:szCs w:val="26"/>
          <w:lang w:val="uk-UA" w:eastAsia="ru-RU"/>
        </w:rPr>
        <w:t>Відповідь студента фрагментарна, характеризується початковими уявленнями про предмет вивчення</w:t>
      </w:r>
      <w:r>
        <w:rPr>
          <w:rFonts w:ascii="Times New Roman" w:eastAsia="Times New Roman" w:hAnsi="Times New Roman"/>
          <w:noProof/>
          <w:sz w:val="26"/>
          <w:szCs w:val="26"/>
          <w:lang w:val="uk-UA" w:eastAsia="ru-RU"/>
        </w:rPr>
        <w:t xml:space="preserve">: </w:t>
      </w:r>
      <w:r w:rsidRPr="00E8554F">
        <w:rPr>
          <w:rFonts w:ascii="Times New Roman" w:eastAsia="Times New Roman" w:hAnsi="Times New Roman"/>
          <w:b/>
          <w:noProof/>
          <w:sz w:val="26"/>
          <w:szCs w:val="26"/>
          <w:lang w:val="uk-UA" w:eastAsia="ru-RU"/>
        </w:rPr>
        <w:t>0-5 балів.</w:t>
      </w:r>
    </w:p>
    <w:p w14:paraId="6F2CBC44" w14:textId="77777777" w:rsidR="00E8554F" w:rsidRPr="00E8554F" w:rsidRDefault="00E8554F" w:rsidP="00E8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6"/>
          <w:szCs w:val="26"/>
          <w:lang w:val="uk-UA" w:eastAsia="ru-RU"/>
        </w:rPr>
      </w:pPr>
      <w:r w:rsidRPr="00E8554F">
        <w:rPr>
          <w:rFonts w:ascii="Times New Roman" w:eastAsia="Times New Roman" w:hAnsi="Times New Roman"/>
          <w:i/>
          <w:iCs/>
          <w:noProof/>
          <w:sz w:val="26"/>
          <w:szCs w:val="26"/>
          <w:lang w:val="uk-UA" w:eastAsia="ru-RU"/>
        </w:rPr>
        <w:t xml:space="preserve">Другий рівень – середній. </w:t>
      </w:r>
      <w:r w:rsidRPr="00E8554F">
        <w:rPr>
          <w:rFonts w:ascii="Times New Roman" w:eastAsia="Times New Roman" w:hAnsi="Times New Roman"/>
          <w:noProof/>
          <w:sz w:val="26"/>
          <w:szCs w:val="26"/>
          <w:lang w:val="uk-UA" w:eastAsia="ru-RU"/>
        </w:rPr>
        <w:t>Студент відтворює основний навчальний матеріал, виконує завдання за зразком, володіє елементарними вміннями навчальної діяльності</w:t>
      </w:r>
      <w:r>
        <w:rPr>
          <w:rFonts w:ascii="Times New Roman" w:eastAsia="Times New Roman" w:hAnsi="Times New Roman"/>
          <w:noProof/>
          <w:sz w:val="26"/>
          <w:szCs w:val="26"/>
          <w:lang w:val="uk-UA" w:eastAsia="ru-RU"/>
        </w:rPr>
        <w:t xml:space="preserve">: </w:t>
      </w:r>
      <w:r w:rsidRPr="00E8554F">
        <w:rPr>
          <w:rFonts w:ascii="Times New Roman" w:eastAsia="Times New Roman" w:hAnsi="Times New Roman"/>
          <w:b/>
          <w:noProof/>
          <w:sz w:val="26"/>
          <w:szCs w:val="26"/>
          <w:lang w:val="uk-UA" w:eastAsia="ru-RU"/>
        </w:rPr>
        <w:t>6-</w:t>
      </w:r>
      <w:r>
        <w:rPr>
          <w:rFonts w:ascii="Times New Roman" w:eastAsia="Times New Roman" w:hAnsi="Times New Roman"/>
          <w:b/>
          <w:noProof/>
          <w:sz w:val="26"/>
          <w:szCs w:val="26"/>
          <w:lang w:val="uk-UA" w:eastAsia="ru-RU"/>
        </w:rPr>
        <w:t>20</w:t>
      </w:r>
      <w:r w:rsidRPr="00E8554F">
        <w:rPr>
          <w:rFonts w:ascii="Times New Roman" w:eastAsia="Times New Roman" w:hAnsi="Times New Roman"/>
          <w:b/>
          <w:noProof/>
          <w:sz w:val="26"/>
          <w:szCs w:val="26"/>
          <w:lang w:val="uk-UA" w:eastAsia="ru-RU"/>
        </w:rPr>
        <w:t xml:space="preserve"> балів.</w:t>
      </w:r>
    </w:p>
    <w:p w14:paraId="223F812E" w14:textId="77777777" w:rsidR="00E8554F" w:rsidRPr="00E8554F" w:rsidRDefault="00E8554F" w:rsidP="00E8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6"/>
          <w:szCs w:val="26"/>
          <w:lang w:val="uk-UA" w:eastAsia="ru-RU"/>
        </w:rPr>
      </w:pPr>
      <w:r w:rsidRPr="00E8554F">
        <w:rPr>
          <w:rFonts w:ascii="Times New Roman" w:eastAsia="Times New Roman" w:hAnsi="Times New Roman"/>
          <w:i/>
          <w:iCs/>
          <w:noProof/>
          <w:sz w:val="26"/>
          <w:szCs w:val="26"/>
          <w:lang w:val="uk-UA" w:eastAsia="ru-RU"/>
        </w:rPr>
        <w:t xml:space="preserve"> Третій рівень – достатній. </w:t>
      </w:r>
      <w:r w:rsidRPr="00E8554F">
        <w:rPr>
          <w:rFonts w:ascii="Times New Roman" w:eastAsia="Times New Roman" w:hAnsi="Times New Roman"/>
          <w:noProof/>
          <w:sz w:val="26"/>
          <w:szCs w:val="26"/>
          <w:lang w:val="uk-UA" w:eastAsia="ru-RU"/>
        </w:rPr>
        <w:t>Студент  знає істотні ознаки понять, явищ, зв’язки між ними, вміє пояснити основні закономірності, а також самостійно застосовує знання в стандартних ситуаціях, володіє розумовими операціями (аналізом, абстрагуванням, узагальненням тощо), вміє робити висновки, виправляти допущені помилки. Відповідь студента правильна, логіч</w:t>
      </w:r>
      <w:r w:rsidRPr="00E8554F">
        <w:rPr>
          <w:rFonts w:ascii="Times New Roman" w:eastAsia="Times New Roman" w:hAnsi="Times New Roman"/>
          <w:noProof/>
          <w:sz w:val="26"/>
          <w:szCs w:val="26"/>
          <w:lang w:val="uk-UA" w:eastAsia="ru-RU"/>
        </w:rPr>
        <w:softHyphen/>
        <w:t>на, обґрунтована, хоча їй бракує власних суджень</w:t>
      </w:r>
      <w:r>
        <w:rPr>
          <w:rFonts w:ascii="Times New Roman" w:eastAsia="Times New Roman" w:hAnsi="Times New Roman"/>
          <w:noProof/>
          <w:sz w:val="26"/>
          <w:szCs w:val="26"/>
          <w:lang w:val="uk-UA" w:eastAsia="ru-RU"/>
        </w:rPr>
        <w:t xml:space="preserve">: </w:t>
      </w:r>
      <w:r w:rsidRPr="00E8554F">
        <w:rPr>
          <w:rFonts w:ascii="Times New Roman" w:eastAsia="Times New Roman" w:hAnsi="Times New Roman"/>
          <w:noProof/>
          <w:sz w:val="26"/>
          <w:szCs w:val="26"/>
          <w:lang w:val="uk-UA" w:eastAsia="ru-RU"/>
        </w:rPr>
        <w:t xml:space="preserve"> </w:t>
      </w:r>
      <w:r w:rsidRPr="00E8554F">
        <w:rPr>
          <w:rFonts w:ascii="Times New Roman" w:eastAsia="Times New Roman" w:hAnsi="Times New Roman"/>
          <w:b/>
          <w:noProof/>
          <w:sz w:val="26"/>
          <w:szCs w:val="26"/>
          <w:lang w:val="uk-UA" w:eastAsia="ru-RU"/>
        </w:rPr>
        <w:t>21-30 балів.</w:t>
      </w:r>
    </w:p>
    <w:p w14:paraId="794B91A8" w14:textId="77777777" w:rsidR="00E8554F" w:rsidRPr="00E8554F" w:rsidRDefault="00E8554F" w:rsidP="00E8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NewtonC"/>
          <w:color w:val="000000"/>
          <w:sz w:val="21"/>
          <w:szCs w:val="21"/>
          <w:lang w:val="uk-UA" w:eastAsia="ru-RU"/>
        </w:rPr>
      </w:pPr>
      <w:r w:rsidRPr="00E8554F">
        <w:rPr>
          <w:rFonts w:ascii="Times New Roman" w:eastAsia="Times New Roman" w:hAnsi="Times New Roman"/>
          <w:i/>
          <w:iCs/>
          <w:noProof/>
          <w:sz w:val="26"/>
          <w:szCs w:val="26"/>
          <w:lang w:val="uk-UA" w:eastAsia="ru-RU"/>
        </w:rPr>
        <w:t xml:space="preserve"> Четвертий рівень – високий. </w:t>
      </w:r>
      <w:r w:rsidRPr="00E8554F">
        <w:rPr>
          <w:rFonts w:ascii="Times New Roman" w:eastAsia="Times New Roman" w:hAnsi="Times New Roman"/>
          <w:noProof/>
          <w:sz w:val="26"/>
          <w:szCs w:val="26"/>
          <w:lang w:val="uk-UA" w:eastAsia="ru-RU"/>
        </w:rPr>
        <w:t>Знання студента є глибокими, міцними, системними; студент вміє застосовувати їх для виконання творчих завдань, його навчальна діяльність позначена вмінням самостійно оцінювати різноманітні ситуації, явища, факти, виявляти й відстоювати особисту позицію</w:t>
      </w:r>
      <w:r>
        <w:rPr>
          <w:rFonts w:ascii="Times New Roman" w:eastAsia="Times New Roman" w:hAnsi="Times New Roman"/>
          <w:noProof/>
          <w:sz w:val="26"/>
          <w:szCs w:val="26"/>
          <w:lang w:val="uk-UA" w:eastAsia="ru-RU"/>
        </w:rPr>
        <w:t xml:space="preserve">: </w:t>
      </w:r>
      <w:r w:rsidRPr="00E8554F">
        <w:rPr>
          <w:rFonts w:ascii="Times New Roman" w:eastAsia="Times New Roman" w:hAnsi="Times New Roman"/>
          <w:b/>
          <w:noProof/>
          <w:sz w:val="26"/>
          <w:szCs w:val="26"/>
          <w:lang w:val="uk-UA" w:eastAsia="ru-RU"/>
        </w:rPr>
        <w:t>31-40 балів.</w:t>
      </w:r>
      <w:r w:rsidRPr="00E8554F">
        <w:rPr>
          <w:rFonts w:ascii="Times New Roman" w:eastAsia="Times New Roman" w:hAnsi="Times New Roman"/>
          <w:noProof/>
          <w:sz w:val="26"/>
          <w:szCs w:val="26"/>
          <w:lang w:val="uk-UA" w:eastAsia="ru-RU"/>
        </w:rPr>
        <w:t xml:space="preserve"> </w:t>
      </w:r>
    </w:p>
    <w:p w14:paraId="631FD2F7" w14:textId="45E87C00" w:rsidR="009C253D" w:rsidRDefault="007F4479" w:rsidP="00907AF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Разом: 100 балів.</w:t>
      </w:r>
    </w:p>
    <w:p w14:paraId="56ED2E29" w14:textId="77777777" w:rsidR="002A09E1" w:rsidRPr="00907AF9" w:rsidRDefault="002A09E1" w:rsidP="00907AF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07AF9">
        <w:rPr>
          <w:rFonts w:ascii="Times New Roman" w:hAnsi="Times New Roman"/>
          <w:b/>
          <w:bCs/>
          <w:sz w:val="24"/>
          <w:szCs w:val="24"/>
          <w:lang w:val="uk-UA"/>
        </w:rPr>
        <w:t>10. Список рекомендованих джерел (наскрізна нумерація)</w:t>
      </w:r>
    </w:p>
    <w:p w14:paraId="6410D254" w14:textId="77777777" w:rsidR="002A09E1" w:rsidRPr="00907AF9" w:rsidRDefault="002A09E1" w:rsidP="00907AF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07AF9">
        <w:rPr>
          <w:rFonts w:ascii="Times New Roman" w:hAnsi="Times New Roman"/>
          <w:b/>
          <w:sz w:val="24"/>
          <w:szCs w:val="24"/>
          <w:lang w:val="uk-UA"/>
        </w:rPr>
        <w:t>Основні</w:t>
      </w:r>
    </w:p>
    <w:p w14:paraId="7461CEE2" w14:textId="77777777" w:rsidR="00B151C2" w:rsidRPr="00B151C2" w:rsidRDefault="00B151C2" w:rsidP="00B151C2">
      <w:pPr>
        <w:pStyle w:val="a6"/>
        <w:widowControl w:val="0"/>
        <w:numPr>
          <w:ilvl w:val="0"/>
          <w:numId w:val="43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151C2">
        <w:rPr>
          <w:rFonts w:ascii="Times New Roman" w:hAnsi="Times New Roman"/>
          <w:sz w:val="24"/>
          <w:szCs w:val="24"/>
          <w:lang w:val="uk-UA"/>
        </w:rPr>
        <w:t>Богуш</w:t>
      </w:r>
      <w:proofErr w:type="spellEnd"/>
      <w:r w:rsidRPr="00B151C2">
        <w:rPr>
          <w:rFonts w:ascii="Times New Roman" w:hAnsi="Times New Roman"/>
          <w:sz w:val="24"/>
          <w:szCs w:val="24"/>
          <w:lang w:val="uk-UA"/>
        </w:rPr>
        <w:t xml:space="preserve"> А., Гавриш Н., Котик Т. Методика організації художньо-мовленнєвої діяльності дітей у дошкільних навчальних закладах. Підручник для студентів вищих навчальних закладів факультетів дошкільної освіти. – К.: Видавничий Дім «Слово», 2006. – 304 с.</w:t>
      </w:r>
    </w:p>
    <w:p w14:paraId="674AA34B" w14:textId="77777777" w:rsidR="00B151C2" w:rsidRPr="00B151C2" w:rsidRDefault="00B151C2" w:rsidP="00B151C2">
      <w:pPr>
        <w:pStyle w:val="a6"/>
        <w:widowControl w:val="0"/>
        <w:numPr>
          <w:ilvl w:val="0"/>
          <w:numId w:val="43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151C2">
        <w:rPr>
          <w:rFonts w:ascii="Times New Roman" w:hAnsi="Times New Roman"/>
          <w:sz w:val="24"/>
          <w:szCs w:val="24"/>
          <w:lang w:val="uk-UA"/>
        </w:rPr>
        <w:t>Богуш</w:t>
      </w:r>
      <w:proofErr w:type="spellEnd"/>
      <w:r w:rsidRPr="00B151C2">
        <w:rPr>
          <w:rFonts w:ascii="Times New Roman" w:hAnsi="Times New Roman"/>
          <w:sz w:val="24"/>
          <w:szCs w:val="24"/>
          <w:lang w:val="uk-UA"/>
        </w:rPr>
        <w:t xml:space="preserve"> А., Гавриш Н., Котик Т. Методика організації художньо-мовленнєвої діяльності дітей у дошкільних навчальних закладах. Підручник для студентів вищих навчальних закладів факультетів дошкільної освіти. – К.: Видавничий Дім «Слово», 2010. – 304 с.</w:t>
      </w:r>
    </w:p>
    <w:p w14:paraId="3567635E" w14:textId="77777777" w:rsidR="00E6575F" w:rsidRPr="00B151C2" w:rsidRDefault="00E6575F" w:rsidP="00B151C2">
      <w:pPr>
        <w:tabs>
          <w:tab w:val="left" w:pos="360"/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151C2">
        <w:rPr>
          <w:rFonts w:ascii="Times New Roman" w:hAnsi="Times New Roman"/>
          <w:b/>
          <w:sz w:val="24"/>
          <w:szCs w:val="24"/>
          <w:lang w:val="uk-UA"/>
        </w:rPr>
        <w:t>Додаткові</w:t>
      </w:r>
    </w:p>
    <w:p w14:paraId="5A5BCEEF" w14:textId="77777777" w:rsidR="00B151C2" w:rsidRPr="00B151C2" w:rsidRDefault="00B151C2" w:rsidP="00B151C2">
      <w:pPr>
        <w:pStyle w:val="a6"/>
        <w:numPr>
          <w:ilvl w:val="0"/>
          <w:numId w:val="4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151C2">
        <w:rPr>
          <w:rFonts w:ascii="Times New Roman" w:hAnsi="Times New Roman"/>
          <w:sz w:val="24"/>
          <w:szCs w:val="24"/>
          <w:lang w:val="uk-UA"/>
        </w:rPr>
        <w:t>Богуш</w:t>
      </w:r>
      <w:proofErr w:type="spellEnd"/>
      <w:r w:rsidRPr="00B151C2">
        <w:rPr>
          <w:rFonts w:ascii="Times New Roman" w:hAnsi="Times New Roman"/>
          <w:sz w:val="24"/>
          <w:szCs w:val="24"/>
          <w:lang w:val="uk-UA"/>
        </w:rPr>
        <w:t xml:space="preserve"> А.М., Березовська Л.І. Творче самовираження дошкільників у художньо-мовленнєвій діяльності: Монографія. – Одеса: </w:t>
      </w:r>
      <w:proofErr w:type="spellStart"/>
      <w:r w:rsidRPr="00B151C2">
        <w:rPr>
          <w:rFonts w:ascii="Times New Roman" w:hAnsi="Times New Roman"/>
          <w:sz w:val="24"/>
          <w:szCs w:val="24"/>
          <w:lang w:val="uk-UA"/>
        </w:rPr>
        <w:t>М.П.Черкасов</w:t>
      </w:r>
      <w:proofErr w:type="spellEnd"/>
      <w:r w:rsidRPr="00B151C2">
        <w:rPr>
          <w:rFonts w:ascii="Times New Roman" w:hAnsi="Times New Roman"/>
          <w:sz w:val="24"/>
          <w:szCs w:val="24"/>
          <w:lang w:val="uk-UA"/>
        </w:rPr>
        <w:t>, 2008. – 203 с.</w:t>
      </w:r>
    </w:p>
    <w:p w14:paraId="0F1E9319" w14:textId="77777777" w:rsidR="00B151C2" w:rsidRPr="00B151C2" w:rsidRDefault="00B151C2" w:rsidP="00B151C2">
      <w:pPr>
        <w:pStyle w:val="a6"/>
        <w:numPr>
          <w:ilvl w:val="0"/>
          <w:numId w:val="4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151C2">
        <w:rPr>
          <w:rFonts w:ascii="Times New Roman" w:hAnsi="Times New Roman"/>
          <w:sz w:val="24"/>
          <w:szCs w:val="24"/>
          <w:lang w:val="uk-UA"/>
        </w:rPr>
        <w:t>Богуш</w:t>
      </w:r>
      <w:proofErr w:type="spellEnd"/>
      <w:r w:rsidRPr="00B151C2">
        <w:rPr>
          <w:rFonts w:ascii="Times New Roman" w:hAnsi="Times New Roman"/>
          <w:sz w:val="24"/>
          <w:szCs w:val="24"/>
          <w:lang w:val="uk-UA"/>
        </w:rPr>
        <w:t xml:space="preserve"> А.М., </w:t>
      </w:r>
      <w:proofErr w:type="spellStart"/>
      <w:r w:rsidRPr="00B151C2">
        <w:rPr>
          <w:rFonts w:ascii="Times New Roman" w:hAnsi="Times New Roman"/>
          <w:sz w:val="24"/>
          <w:szCs w:val="24"/>
          <w:lang w:val="uk-UA"/>
        </w:rPr>
        <w:t>Монке</w:t>
      </w:r>
      <w:proofErr w:type="spellEnd"/>
      <w:r w:rsidRPr="00B151C2">
        <w:rPr>
          <w:rFonts w:ascii="Times New Roman" w:hAnsi="Times New Roman"/>
          <w:sz w:val="24"/>
          <w:szCs w:val="24"/>
          <w:lang w:val="uk-UA"/>
        </w:rPr>
        <w:t xml:space="preserve"> О.С. Формування </w:t>
      </w:r>
      <w:proofErr w:type="spellStart"/>
      <w:r w:rsidRPr="00B151C2">
        <w:rPr>
          <w:rFonts w:ascii="Times New Roman" w:hAnsi="Times New Roman"/>
          <w:sz w:val="24"/>
          <w:szCs w:val="24"/>
          <w:lang w:val="uk-UA"/>
        </w:rPr>
        <w:t>оцінно</w:t>
      </w:r>
      <w:proofErr w:type="spellEnd"/>
      <w:r w:rsidRPr="00B151C2">
        <w:rPr>
          <w:rFonts w:ascii="Times New Roman" w:hAnsi="Times New Roman"/>
          <w:sz w:val="24"/>
          <w:szCs w:val="24"/>
          <w:lang w:val="uk-UA"/>
        </w:rPr>
        <w:t>-етичних суджень у дітей старшого дошкільного віку. – Одеса: ПНЦ АПН України, 2002.</w:t>
      </w:r>
    </w:p>
    <w:p w14:paraId="22FDEB9E" w14:textId="77777777" w:rsidR="00B151C2" w:rsidRPr="00B151C2" w:rsidRDefault="00B151C2" w:rsidP="00B151C2">
      <w:pPr>
        <w:pStyle w:val="a6"/>
        <w:widowControl w:val="0"/>
        <w:numPr>
          <w:ilvl w:val="0"/>
          <w:numId w:val="43"/>
        </w:numPr>
        <w:tabs>
          <w:tab w:val="left" w:pos="426"/>
          <w:tab w:val="num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151C2">
        <w:rPr>
          <w:rFonts w:ascii="Times New Roman" w:hAnsi="Times New Roman"/>
          <w:sz w:val="24"/>
          <w:szCs w:val="24"/>
          <w:lang w:val="uk-UA"/>
        </w:rPr>
        <w:t xml:space="preserve">Витоки мовленнєвого розвитку дітей дошкільного віку: Програма та методичні рекомендації / </w:t>
      </w:r>
      <w:proofErr w:type="spellStart"/>
      <w:r w:rsidRPr="00B151C2">
        <w:rPr>
          <w:rFonts w:ascii="Times New Roman" w:hAnsi="Times New Roman"/>
          <w:sz w:val="24"/>
          <w:szCs w:val="24"/>
          <w:lang w:val="uk-UA"/>
        </w:rPr>
        <w:t>Укл</w:t>
      </w:r>
      <w:proofErr w:type="spellEnd"/>
      <w:r w:rsidRPr="00B151C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B151C2">
        <w:rPr>
          <w:rFonts w:ascii="Times New Roman" w:hAnsi="Times New Roman"/>
          <w:sz w:val="24"/>
          <w:szCs w:val="24"/>
          <w:lang w:val="uk-UA"/>
        </w:rPr>
        <w:t>А.М.Богуш</w:t>
      </w:r>
      <w:proofErr w:type="spellEnd"/>
      <w:r w:rsidRPr="00B151C2">
        <w:rPr>
          <w:rFonts w:ascii="Times New Roman" w:hAnsi="Times New Roman"/>
          <w:sz w:val="24"/>
          <w:szCs w:val="24"/>
          <w:lang w:val="uk-UA"/>
        </w:rPr>
        <w:t>. - К.: ІЗМН, 1997. - 112с.</w:t>
      </w:r>
    </w:p>
    <w:p w14:paraId="0244D575" w14:textId="77777777" w:rsidR="00B151C2" w:rsidRPr="00B151C2" w:rsidRDefault="00B151C2" w:rsidP="00B151C2">
      <w:pPr>
        <w:pStyle w:val="a6"/>
        <w:numPr>
          <w:ilvl w:val="0"/>
          <w:numId w:val="43"/>
        </w:numPr>
        <w:tabs>
          <w:tab w:val="left" w:pos="360"/>
          <w:tab w:val="left" w:pos="426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151C2">
        <w:rPr>
          <w:rFonts w:ascii="Times New Roman" w:hAnsi="Times New Roman"/>
          <w:sz w:val="24"/>
          <w:szCs w:val="24"/>
          <w:lang w:val="uk-UA"/>
        </w:rPr>
        <w:t xml:space="preserve">Гавриш Н.В. Розвиток </w:t>
      </w:r>
      <w:proofErr w:type="spellStart"/>
      <w:r w:rsidRPr="00B151C2">
        <w:rPr>
          <w:rFonts w:ascii="Times New Roman" w:hAnsi="Times New Roman"/>
          <w:sz w:val="24"/>
          <w:szCs w:val="24"/>
          <w:lang w:val="uk-UA"/>
        </w:rPr>
        <w:t>мовленнєвотворчої</w:t>
      </w:r>
      <w:proofErr w:type="spellEnd"/>
      <w:r w:rsidRPr="00B151C2">
        <w:rPr>
          <w:rFonts w:ascii="Times New Roman" w:hAnsi="Times New Roman"/>
          <w:sz w:val="24"/>
          <w:szCs w:val="24"/>
          <w:lang w:val="uk-UA"/>
        </w:rPr>
        <w:t xml:space="preserve"> діяльності в дошкільному дитинстві. – Донецьк: Либідь, 2001.</w:t>
      </w:r>
    </w:p>
    <w:p w14:paraId="25BDA0CE" w14:textId="77777777" w:rsidR="00B151C2" w:rsidRPr="00B151C2" w:rsidRDefault="00B151C2" w:rsidP="00B151C2">
      <w:pPr>
        <w:pStyle w:val="a6"/>
        <w:numPr>
          <w:ilvl w:val="0"/>
          <w:numId w:val="4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151C2">
        <w:rPr>
          <w:rFonts w:ascii="Times New Roman" w:hAnsi="Times New Roman"/>
          <w:sz w:val="24"/>
          <w:szCs w:val="24"/>
          <w:lang w:val="uk-UA"/>
        </w:rPr>
        <w:t>Крутій К.Л., Кулинич О.П., Погрібняк Н.В. Конспекти занять із художньо-мовленнєвої діяльності дітей молодшого дошкільного віку. –Запоріжжя: ТОВ «ЛІПС» ЛТД, 2009. – 160 с.</w:t>
      </w:r>
    </w:p>
    <w:p w14:paraId="76CEB442" w14:textId="77777777" w:rsidR="00B151C2" w:rsidRPr="00B151C2" w:rsidRDefault="00B151C2" w:rsidP="00B151C2">
      <w:pPr>
        <w:pStyle w:val="a6"/>
        <w:numPr>
          <w:ilvl w:val="0"/>
          <w:numId w:val="4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151C2">
        <w:rPr>
          <w:rFonts w:ascii="Times New Roman" w:hAnsi="Times New Roman"/>
          <w:sz w:val="24"/>
          <w:szCs w:val="24"/>
          <w:lang w:val="uk-UA"/>
        </w:rPr>
        <w:t>Крутій К.Л., Кулинич О.П., Погрібняк Н.В. Конспекти занять із художньо-мовленнєвої діяльності дітей середнього дошкільного віку. –Запоріжжя: ТОВ «ЛІПС» ЛТД, 2009. – 164 с.</w:t>
      </w:r>
    </w:p>
    <w:p w14:paraId="72E64C5F" w14:textId="77777777" w:rsidR="00B151C2" w:rsidRPr="00B151C2" w:rsidRDefault="00B151C2" w:rsidP="00B151C2">
      <w:pPr>
        <w:pStyle w:val="a6"/>
        <w:numPr>
          <w:ilvl w:val="0"/>
          <w:numId w:val="4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151C2">
        <w:rPr>
          <w:rFonts w:ascii="Times New Roman" w:hAnsi="Times New Roman"/>
          <w:sz w:val="24"/>
          <w:szCs w:val="24"/>
          <w:lang w:val="uk-UA"/>
        </w:rPr>
        <w:t>Крутій К.Л., Кулинич О.П., Погрібняк Н.В. Конспекти занять із художньо-мовленнєвої діяльності дітей старшого дошкільного віку. –Запоріжжя: ТОВ «ЛІПС» ЛТД, 2009. – 200 с.</w:t>
      </w:r>
    </w:p>
    <w:p w14:paraId="080CD738" w14:textId="77777777" w:rsidR="001839AD" w:rsidRPr="00B151C2" w:rsidRDefault="001839AD" w:rsidP="00B151C2">
      <w:pPr>
        <w:tabs>
          <w:tab w:val="left" w:pos="360"/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151C2">
        <w:rPr>
          <w:rFonts w:ascii="Times New Roman" w:hAnsi="Times New Roman"/>
          <w:b/>
          <w:sz w:val="24"/>
          <w:szCs w:val="24"/>
          <w:lang w:val="uk-UA"/>
        </w:rPr>
        <w:t>Інтернет-ресурси</w:t>
      </w:r>
    </w:p>
    <w:p w14:paraId="6FA938D0" w14:textId="77777777" w:rsidR="001839AD" w:rsidRPr="00DE0D17" w:rsidRDefault="00B151C2" w:rsidP="00B151C2">
      <w:pPr>
        <w:pStyle w:val="a6"/>
        <w:numPr>
          <w:ilvl w:val="0"/>
          <w:numId w:val="43"/>
        </w:numPr>
        <w:tabs>
          <w:tab w:val="left" w:pos="36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Електронний варіант курсу</w:t>
      </w:r>
    </w:p>
    <w:sectPr w:rsidR="001839AD" w:rsidRPr="00DE0D17" w:rsidSect="00C61EB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3BF4"/>
    <w:multiLevelType w:val="hybridMultilevel"/>
    <w:tmpl w:val="02085E28"/>
    <w:lvl w:ilvl="0" w:tplc="2FE8293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8ACE8514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C7E0E"/>
    <w:multiLevelType w:val="hybridMultilevel"/>
    <w:tmpl w:val="F7226F84"/>
    <w:lvl w:ilvl="0" w:tplc="C3A66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47205"/>
    <w:multiLevelType w:val="hybridMultilevel"/>
    <w:tmpl w:val="EC94819A"/>
    <w:lvl w:ilvl="0" w:tplc="CB007DD6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3" w15:restartNumberingAfterBreak="0">
    <w:nsid w:val="07644345"/>
    <w:multiLevelType w:val="hybridMultilevel"/>
    <w:tmpl w:val="0080A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530AE"/>
    <w:multiLevelType w:val="multilevel"/>
    <w:tmpl w:val="45623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54311F"/>
    <w:multiLevelType w:val="multilevel"/>
    <w:tmpl w:val="F1AA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51E02"/>
    <w:multiLevelType w:val="hybridMultilevel"/>
    <w:tmpl w:val="D714D3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43F4F"/>
    <w:multiLevelType w:val="hybridMultilevel"/>
    <w:tmpl w:val="9774DCCE"/>
    <w:lvl w:ilvl="0" w:tplc="32184E3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B2FC0"/>
    <w:multiLevelType w:val="hybridMultilevel"/>
    <w:tmpl w:val="3410D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AD6959"/>
    <w:multiLevelType w:val="hybridMultilevel"/>
    <w:tmpl w:val="D8220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7C14EF"/>
    <w:multiLevelType w:val="hybridMultilevel"/>
    <w:tmpl w:val="8CC02636"/>
    <w:lvl w:ilvl="0" w:tplc="ACB2CF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40799"/>
    <w:multiLevelType w:val="hybridMultilevel"/>
    <w:tmpl w:val="F2DA3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7376E"/>
    <w:multiLevelType w:val="hybridMultilevel"/>
    <w:tmpl w:val="46886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73066"/>
    <w:multiLevelType w:val="hybridMultilevel"/>
    <w:tmpl w:val="E83A7FEE"/>
    <w:lvl w:ilvl="0" w:tplc="1FEAD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01B89"/>
    <w:multiLevelType w:val="hybridMultilevel"/>
    <w:tmpl w:val="9774DCCE"/>
    <w:lvl w:ilvl="0" w:tplc="32184E3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A0564A"/>
    <w:multiLevelType w:val="hybridMultilevel"/>
    <w:tmpl w:val="B802A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D2C09"/>
    <w:multiLevelType w:val="hybridMultilevel"/>
    <w:tmpl w:val="0952F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9F3965"/>
    <w:multiLevelType w:val="hybridMultilevel"/>
    <w:tmpl w:val="3D206C74"/>
    <w:lvl w:ilvl="0" w:tplc="CB007DD6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D093E"/>
    <w:multiLevelType w:val="hybridMultilevel"/>
    <w:tmpl w:val="98AA2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C38C6"/>
    <w:multiLevelType w:val="hybridMultilevel"/>
    <w:tmpl w:val="9CFE4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202AD"/>
    <w:multiLevelType w:val="hybridMultilevel"/>
    <w:tmpl w:val="2C342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1C36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861674"/>
    <w:multiLevelType w:val="hybridMultilevel"/>
    <w:tmpl w:val="BB322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1568EE"/>
    <w:multiLevelType w:val="hybridMultilevel"/>
    <w:tmpl w:val="98AA2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9904BE"/>
    <w:multiLevelType w:val="hybridMultilevel"/>
    <w:tmpl w:val="8CC02636"/>
    <w:lvl w:ilvl="0" w:tplc="ACB2CF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F6FED"/>
    <w:multiLevelType w:val="hybridMultilevel"/>
    <w:tmpl w:val="F6FE1428"/>
    <w:lvl w:ilvl="0" w:tplc="0419000F">
      <w:start w:val="1"/>
      <w:numFmt w:val="decimal"/>
      <w:lvlText w:val="%1."/>
      <w:lvlJc w:val="left"/>
      <w:pPr>
        <w:ind w:left="1627" w:hanging="360"/>
      </w:p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</w:lvl>
    <w:lvl w:ilvl="3" w:tplc="0419000F" w:tentative="1">
      <w:start w:val="1"/>
      <w:numFmt w:val="decimal"/>
      <w:lvlText w:val="%4."/>
      <w:lvlJc w:val="left"/>
      <w:pPr>
        <w:ind w:left="3787" w:hanging="360"/>
      </w:p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</w:lvl>
    <w:lvl w:ilvl="6" w:tplc="0419000F" w:tentative="1">
      <w:start w:val="1"/>
      <w:numFmt w:val="decimal"/>
      <w:lvlText w:val="%7."/>
      <w:lvlJc w:val="left"/>
      <w:pPr>
        <w:ind w:left="5947" w:hanging="360"/>
      </w:p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5" w15:restartNumberingAfterBreak="0">
    <w:nsid w:val="49B74396"/>
    <w:multiLevelType w:val="hybridMultilevel"/>
    <w:tmpl w:val="9CFE4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15166"/>
    <w:multiLevelType w:val="hybridMultilevel"/>
    <w:tmpl w:val="24AE9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BF51A4"/>
    <w:multiLevelType w:val="hybridMultilevel"/>
    <w:tmpl w:val="9FFC2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93AE0"/>
    <w:multiLevelType w:val="multilevel"/>
    <w:tmpl w:val="45623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236902"/>
    <w:multiLevelType w:val="multilevel"/>
    <w:tmpl w:val="F1AA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8A0C4E"/>
    <w:multiLevelType w:val="hybridMultilevel"/>
    <w:tmpl w:val="C7302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106737"/>
    <w:multiLevelType w:val="singleLevel"/>
    <w:tmpl w:val="05AC1346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F4D5188"/>
    <w:multiLevelType w:val="hybridMultilevel"/>
    <w:tmpl w:val="24AE9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D70F5D"/>
    <w:multiLevelType w:val="hybridMultilevel"/>
    <w:tmpl w:val="7CC65EC6"/>
    <w:lvl w:ilvl="0" w:tplc="C76E78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360A59"/>
    <w:multiLevelType w:val="hybridMultilevel"/>
    <w:tmpl w:val="79900C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25646C7"/>
    <w:multiLevelType w:val="hybridMultilevel"/>
    <w:tmpl w:val="2990DA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5AD725E"/>
    <w:multiLevelType w:val="hybridMultilevel"/>
    <w:tmpl w:val="9050F60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7270D73"/>
    <w:multiLevelType w:val="hybridMultilevel"/>
    <w:tmpl w:val="5FD4C3EA"/>
    <w:lvl w:ilvl="0" w:tplc="117ABF4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sz w:val="2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490D99"/>
    <w:multiLevelType w:val="hybridMultilevel"/>
    <w:tmpl w:val="E5C208C8"/>
    <w:lvl w:ilvl="0" w:tplc="98D6E7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636B6"/>
    <w:multiLevelType w:val="hybridMultilevel"/>
    <w:tmpl w:val="F6220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1C1666"/>
    <w:multiLevelType w:val="hybridMultilevel"/>
    <w:tmpl w:val="1AA46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4D4944"/>
    <w:multiLevelType w:val="hybridMultilevel"/>
    <w:tmpl w:val="182E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18467D"/>
    <w:multiLevelType w:val="hybridMultilevel"/>
    <w:tmpl w:val="F8406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FF4F91"/>
    <w:multiLevelType w:val="hybridMultilevel"/>
    <w:tmpl w:val="9774DCCE"/>
    <w:lvl w:ilvl="0" w:tplc="32184E3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A704F7"/>
    <w:multiLevelType w:val="hybridMultilevel"/>
    <w:tmpl w:val="2B0E17F8"/>
    <w:lvl w:ilvl="0" w:tplc="041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num w:numId="1" w16cid:durableId="2036466039">
    <w:abstractNumId w:val="9"/>
  </w:num>
  <w:num w:numId="2" w16cid:durableId="1751275283">
    <w:abstractNumId w:val="36"/>
  </w:num>
  <w:num w:numId="3" w16cid:durableId="649332510">
    <w:abstractNumId w:val="3"/>
  </w:num>
  <w:num w:numId="4" w16cid:durableId="517814157">
    <w:abstractNumId w:val="6"/>
  </w:num>
  <w:num w:numId="5" w16cid:durableId="1625236559">
    <w:abstractNumId w:val="37"/>
  </w:num>
  <w:num w:numId="6" w16cid:durableId="2048098250">
    <w:abstractNumId w:val="18"/>
  </w:num>
  <w:num w:numId="7" w16cid:durableId="902372403">
    <w:abstractNumId w:val="22"/>
  </w:num>
  <w:num w:numId="8" w16cid:durableId="1187018033">
    <w:abstractNumId w:val="1"/>
  </w:num>
  <w:num w:numId="9" w16cid:durableId="1896355182">
    <w:abstractNumId w:val="42"/>
  </w:num>
  <w:num w:numId="10" w16cid:durableId="1098722270">
    <w:abstractNumId w:val="24"/>
  </w:num>
  <w:num w:numId="11" w16cid:durableId="1396930617">
    <w:abstractNumId w:val="19"/>
  </w:num>
  <w:num w:numId="12" w16cid:durableId="1891723658">
    <w:abstractNumId w:val="13"/>
  </w:num>
  <w:num w:numId="13" w16cid:durableId="142743280">
    <w:abstractNumId w:val="25"/>
  </w:num>
  <w:num w:numId="14" w16cid:durableId="99491430">
    <w:abstractNumId w:val="33"/>
  </w:num>
  <w:num w:numId="15" w16cid:durableId="977876104">
    <w:abstractNumId w:val="35"/>
  </w:num>
  <w:num w:numId="16" w16cid:durableId="1696999007">
    <w:abstractNumId w:val="14"/>
  </w:num>
  <w:num w:numId="17" w16cid:durableId="961612592">
    <w:abstractNumId w:val="7"/>
  </w:num>
  <w:num w:numId="18" w16cid:durableId="702748407">
    <w:abstractNumId w:val="43"/>
  </w:num>
  <w:num w:numId="19" w16cid:durableId="398134830">
    <w:abstractNumId w:val="30"/>
  </w:num>
  <w:num w:numId="20" w16cid:durableId="1920601385">
    <w:abstractNumId w:val="16"/>
  </w:num>
  <w:num w:numId="21" w16cid:durableId="887570301">
    <w:abstractNumId w:val="10"/>
  </w:num>
  <w:num w:numId="22" w16cid:durableId="732578177">
    <w:abstractNumId w:val="23"/>
  </w:num>
  <w:num w:numId="23" w16cid:durableId="1859269241">
    <w:abstractNumId w:val="8"/>
  </w:num>
  <w:num w:numId="24" w16cid:durableId="504051276">
    <w:abstractNumId w:val="44"/>
  </w:num>
  <w:num w:numId="25" w16cid:durableId="1470975889">
    <w:abstractNumId w:val="41"/>
  </w:num>
  <w:num w:numId="26" w16cid:durableId="149252753">
    <w:abstractNumId w:val="2"/>
  </w:num>
  <w:num w:numId="27" w16cid:durableId="1880512056">
    <w:abstractNumId w:val="20"/>
  </w:num>
  <w:num w:numId="28" w16cid:durableId="1151214818">
    <w:abstractNumId w:val="17"/>
  </w:num>
  <w:num w:numId="29" w16cid:durableId="1149907625">
    <w:abstractNumId w:val="15"/>
  </w:num>
  <w:num w:numId="30" w16cid:durableId="1120103867">
    <w:abstractNumId w:val="38"/>
  </w:num>
  <w:num w:numId="31" w16cid:durableId="108403866">
    <w:abstractNumId w:val="27"/>
  </w:num>
  <w:num w:numId="32" w16cid:durableId="1509061240">
    <w:abstractNumId w:val="12"/>
  </w:num>
  <w:num w:numId="33" w16cid:durableId="324358419">
    <w:abstractNumId w:val="34"/>
  </w:num>
  <w:num w:numId="34" w16cid:durableId="1942688644">
    <w:abstractNumId w:val="11"/>
  </w:num>
  <w:num w:numId="35" w16cid:durableId="346910036">
    <w:abstractNumId w:val="29"/>
  </w:num>
  <w:num w:numId="36" w16cid:durableId="1541353988">
    <w:abstractNumId w:val="5"/>
  </w:num>
  <w:num w:numId="37" w16cid:durableId="1197041105">
    <w:abstractNumId w:val="28"/>
  </w:num>
  <w:num w:numId="38" w16cid:durableId="641928270">
    <w:abstractNumId w:val="39"/>
  </w:num>
  <w:num w:numId="39" w16cid:durableId="1222447080">
    <w:abstractNumId w:val="0"/>
  </w:num>
  <w:num w:numId="40" w16cid:durableId="253057346">
    <w:abstractNumId w:val="26"/>
  </w:num>
  <w:num w:numId="41" w16cid:durableId="381171029">
    <w:abstractNumId w:val="32"/>
  </w:num>
  <w:num w:numId="42" w16cid:durableId="1633946414">
    <w:abstractNumId w:val="21"/>
  </w:num>
  <w:num w:numId="43" w16cid:durableId="1057898530">
    <w:abstractNumId w:val="4"/>
  </w:num>
  <w:num w:numId="44" w16cid:durableId="719062993">
    <w:abstractNumId w:val="31"/>
  </w:num>
  <w:num w:numId="45" w16cid:durableId="184871432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B93"/>
    <w:rsid w:val="00011157"/>
    <w:rsid w:val="00033E78"/>
    <w:rsid w:val="00081482"/>
    <w:rsid w:val="00093EF7"/>
    <w:rsid w:val="000D1303"/>
    <w:rsid w:val="000D7C94"/>
    <w:rsid w:val="000E647C"/>
    <w:rsid w:val="00114316"/>
    <w:rsid w:val="00126B38"/>
    <w:rsid w:val="00132114"/>
    <w:rsid w:val="00132947"/>
    <w:rsid w:val="00143D73"/>
    <w:rsid w:val="00152C83"/>
    <w:rsid w:val="00174D41"/>
    <w:rsid w:val="00180C60"/>
    <w:rsid w:val="00182161"/>
    <w:rsid w:val="001839AD"/>
    <w:rsid w:val="001876A3"/>
    <w:rsid w:val="00194141"/>
    <w:rsid w:val="001A47B0"/>
    <w:rsid w:val="001B686F"/>
    <w:rsid w:val="001D298D"/>
    <w:rsid w:val="00221ECA"/>
    <w:rsid w:val="002271A6"/>
    <w:rsid w:val="00246D98"/>
    <w:rsid w:val="002521A3"/>
    <w:rsid w:val="002602ED"/>
    <w:rsid w:val="00267906"/>
    <w:rsid w:val="002750AA"/>
    <w:rsid w:val="0028790C"/>
    <w:rsid w:val="002A09E1"/>
    <w:rsid w:val="002A5CDB"/>
    <w:rsid w:val="002D1AFD"/>
    <w:rsid w:val="002D3250"/>
    <w:rsid w:val="00334BD1"/>
    <w:rsid w:val="00343ABC"/>
    <w:rsid w:val="00360A16"/>
    <w:rsid w:val="0037016A"/>
    <w:rsid w:val="003721CF"/>
    <w:rsid w:val="003837D4"/>
    <w:rsid w:val="00395E0F"/>
    <w:rsid w:val="003B712B"/>
    <w:rsid w:val="003C3EB8"/>
    <w:rsid w:val="003D7B6E"/>
    <w:rsid w:val="003F7399"/>
    <w:rsid w:val="00415C17"/>
    <w:rsid w:val="00477A24"/>
    <w:rsid w:val="004860AF"/>
    <w:rsid w:val="00494DB8"/>
    <w:rsid w:val="004A7092"/>
    <w:rsid w:val="004B50F9"/>
    <w:rsid w:val="004E24BF"/>
    <w:rsid w:val="0050667C"/>
    <w:rsid w:val="00507F79"/>
    <w:rsid w:val="00544E36"/>
    <w:rsid w:val="0055396A"/>
    <w:rsid w:val="0055658A"/>
    <w:rsid w:val="005619F9"/>
    <w:rsid w:val="00590CDE"/>
    <w:rsid w:val="005B0DA6"/>
    <w:rsid w:val="005B148B"/>
    <w:rsid w:val="005B52AB"/>
    <w:rsid w:val="005D6B7E"/>
    <w:rsid w:val="005F278C"/>
    <w:rsid w:val="00611E1E"/>
    <w:rsid w:val="00613E97"/>
    <w:rsid w:val="00634F01"/>
    <w:rsid w:val="00641526"/>
    <w:rsid w:val="00653E17"/>
    <w:rsid w:val="00665BA2"/>
    <w:rsid w:val="006A16FF"/>
    <w:rsid w:val="006C59F4"/>
    <w:rsid w:val="006F11A4"/>
    <w:rsid w:val="00702DF9"/>
    <w:rsid w:val="007071BA"/>
    <w:rsid w:val="0074436A"/>
    <w:rsid w:val="00757FE9"/>
    <w:rsid w:val="007A70FB"/>
    <w:rsid w:val="007A7975"/>
    <w:rsid w:val="007D5D8F"/>
    <w:rsid w:val="007E435D"/>
    <w:rsid w:val="007E4D5C"/>
    <w:rsid w:val="007F1CE0"/>
    <w:rsid w:val="007F4479"/>
    <w:rsid w:val="00804A75"/>
    <w:rsid w:val="00820C57"/>
    <w:rsid w:val="00827FBB"/>
    <w:rsid w:val="00830E01"/>
    <w:rsid w:val="00843E18"/>
    <w:rsid w:val="00844424"/>
    <w:rsid w:val="008900FD"/>
    <w:rsid w:val="008D3FBD"/>
    <w:rsid w:val="00904CC2"/>
    <w:rsid w:val="009065C4"/>
    <w:rsid w:val="00907AF9"/>
    <w:rsid w:val="0094130C"/>
    <w:rsid w:val="00942B9C"/>
    <w:rsid w:val="00953EFC"/>
    <w:rsid w:val="0095520B"/>
    <w:rsid w:val="00961341"/>
    <w:rsid w:val="00983DF3"/>
    <w:rsid w:val="009C253D"/>
    <w:rsid w:val="009C6371"/>
    <w:rsid w:val="009E76E6"/>
    <w:rsid w:val="00A00290"/>
    <w:rsid w:val="00A0054C"/>
    <w:rsid w:val="00A03FF7"/>
    <w:rsid w:val="00A14568"/>
    <w:rsid w:val="00A25043"/>
    <w:rsid w:val="00A25BCF"/>
    <w:rsid w:val="00A34F71"/>
    <w:rsid w:val="00A44881"/>
    <w:rsid w:val="00A44B0A"/>
    <w:rsid w:val="00A44DE1"/>
    <w:rsid w:val="00A56E34"/>
    <w:rsid w:val="00A933AD"/>
    <w:rsid w:val="00AB0A77"/>
    <w:rsid w:val="00AC0C4F"/>
    <w:rsid w:val="00AC563D"/>
    <w:rsid w:val="00B00F17"/>
    <w:rsid w:val="00B069D6"/>
    <w:rsid w:val="00B151C2"/>
    <w:rsid w:val="00B21F9E"/>
    <w:rsid w:val="00B261CC"/>
    <w:rsid w:val="00B903C9"/>
    <w:rsid w:val="00B97595"/>
    <w:rsid w:val="00BA34D9"/>
    <w:rsid w:val="00BC161A"/>
    <w:rsid w:val="00BE243E"/>
    <w:rsid w:val="00C078A8"/>
    <w:rsid w:val="00C20323"/>
    <w:rsid w:val="00C232E3"/>
    <w:rsid w:val="00C41599"/>
    <w:rsid w:val="00C61EBF"/>
    <w:rsid w:val="00C815A6"/>
    <w:rsid w:val="00CC3939"/>
    <w:rsid w:val="00CD739B"/>
    <w:rsid w:val="00CE0E77"/>
    <w:rsid w:val="00D01A20"/>
    <w:rsid w:val="00D02061"/>
    <w:rsid w:val="00D05F0C"/>
    <w:rsid w:val="00D25D03"/>
    <w:rsid w:val="00D2603A"/>
    <w:rsid w:val="00D34E61"/>
    <w:rsid w:val="00D4304A"/>
    <w:rsid w:val="00D44E76"/>
    <w:rsid w:val="00D53A72"/>
    <w:rsid w:val="00D76402"/>
    <w:rsid w:val="00D95875"/>
    <w:rsid w:val="00DC78BF"/>
    <w:rsid w:val="00DE0D17"/>
    <w:rsid w:val="00DE407A"/>
    <w:rsid w:val="00DE796D"/>
    <w:rsid w:val="00E06A44"/>
    <w:rsid w:val="00E15D37"/>
    <w:rsid w:val="00E60B93"/>
    <w:rsid w:val="00E6575F"/>
    <w:rsid w:val="00E74C2D"/>
    <w:rsid w:val="00E8554F"/>
    <w:rsid w:val="00E91331"/>
    <w:rsid w:val="00E96AA0"/>
    <w:rsid w:val="00EB7036"/>
    <w:rsid w:val="00ED22B8"/>
    <w:rsid w:val="00ED450F"/>
    <w:rsid w:val="00EF453B"/>
    <w:rsid w:val="00F007D9"/>
    <w:rsid w:val="00F169E4"/>
    <w:rsid w:val="00F353CB"/>
    <w:rsid w:val="00F35CE8"/>
    <w:rsid w:val="00F52A83"/>
    <w:rsid w:val="00F52CAC"/>
    <w:rsid w:val="00F757DD"/>
    <w:rsid w:val="00F909CB"/>
    <w:rsid w:val="00FB1950"/>
    <w:rsid w:val="00FC6CE6"/>
    <w:rsid w:val="00FC7340"/>
    <w:rsid w:val="00FE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E19528"/>
  <w15:docId w15:val="{CF719A41-850A-4591-BDA1-9A756D7C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78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4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5">
    <w:name w:val="Основний текст Знак"/>
    <w:link w:val="a4"/>
    <w:uiPriority w:val="99"/>
    <w:locked/>
    <w:rsid w:val="003721CF"/>
    <w:rPr>
      <w:rFonts w:ascii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99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904CC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06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065C4"/>
    <w:rPr>
      <w:rFonts w:ascii="Segoe UI" w:hAnsi="Segoe UI" w:cs="Segoe UI"/>
      <w:sz w:val="18"/>
      <w:szCs w:val="18"/>
      <w:lang w:eastAsia="en-US"/>
    </w:rPr>
  </w:style>
  <w:style w:type="character" w:styleId="aa">
    <w:name w:val="FollowedHyperlink"/>
    <w:basedOn w:val="a0"/>
    <w:uiPriority w:val="99"/>
    <w:semiHidden/>
    <w:unhideWhenUsed/>
    <w:rsid w:val="007E4D5C"/>
    <w:rPr>
      <w:color w:val="800080" w:themeColor="followedHyperlink"/>
      <w:u w:val="single"/>
    </w:rPr>
  </w:style>
  <w:style w:type="paragraph" w:customStyle="1" w:styleId="Default">
    <w:name w:val="Default"/>
    <w:rsid w:val="005066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B06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uonline.kspu.edu/course/view.php?id=1395" TargetMode="External"/><Relationship Id="rId13" Type="http://schemas.openxmlformats.org/officeDocument/2006/relationships/hyperlink" Target="http://ksuonline.kspu.edu/course/view.php?id=139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ttishvets@gmail.com" TargetMode="External"/><Relationship Id="rId12" Type="http://schemas.openxmlformats.org/officeDocument/2006/relationships/hyperlink" Target="http://ksuonline.kspu.edu/course/view.php?id=1395" TargetMode="External"/><Relationship Id="rId17" Type="http://schemas.openxmlformats.org/officeDocument/2006/relationships/hyperlink" Target="http://ksuonline.kspu.edu/course/view.php?id=1395" TargetMode="External"/><Relationship Id="rId2" Type="http://schemas.openxmlformats.org/officeDocument/2006/relationships/styles" Target="styles.xml"/><Relationship Id="rId16" Type="http://schemas.openxmlformats.org/officeDocument/2006/relationships/hyperlink" Target="http://ksuonline.kspu.edu/course/view.php?id=139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suonline.kspu.edu/course/view.php?id=1395" TargetMode="External"/><Relationship Id="rId11" Type="http://schemas.openxmlformats.org/officeDocument/2006/relationships/hyperlink" Target="http://ksuonline.kspu.edu/course/view.php?id=139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ksuonline.kspu.edu/course/view.php?id=1395" TargetMode="External"/><Relationship Id="rId10" Type="http://schemas.openxmlformats.org/officeDocument/2006/relationships/hyperlink" Target="http://ksuonline.kspu.edu/course/view.php?id=139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ksuonline.kspu.edu/course/view.php?id=1395" TargetMode="External"/><Relationship Id="rId14" Type="http://schemas.openxmlformats.org/officeDocument/2006/relationships/hyperlink" Target="http://ksuonline.kspu.edu/course/view.php?id=13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14392</Words>
  <Characters>8204</Characters>
  <Application>Microsoft Office Word</Application>
  <DocSecurity>0</DocSecurity>
  <Lines>68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Марина Николаевна</dc:creator>
  <cp:keywords/>
  <dc:description/>
  <cp:lastModifiedBy>Владимир Швец</cp:lastModifiedBy>
  <cp:revision>4</cp:revision>
  <cp:lastPrinted>2020-09-21T17:16:00Z</cp:lastPrinted>
  <dcterms:created xsi:type="dcterms:W3CDTF">2023-02-03T19:27:00Z</dcterms:created>
  <dcterms:modified xsi:type="dcterms:W3CDTF">2023-02-12T16:09:00Z</dcterms:modified>
</cp:coreProperties>
</file>