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E" w:rsidRPr="003F1A7D" w:rsidRDefault="009F547E" w:rsidP="009F547E">
      <w:pPr>
        <w:spacing w:line="360" w:lineRule="auto"/>
        <w:ind w:firstLine="540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Інколи говорять «персональний комп'ютер». Уточнення «персональний» тут не випадково – це означає свій, особистий, доступний більшості людей, адже існує велика кількість інших видів комп'ютерів, які персональними ніяк не назвати, – робочі станції для підприємств, сервери для зв'язку безлічі комп'ютерів в мережу і ін. надалі, кажучи «комп'ютер» ми матимемо на увазі саме персональний комп'ютер.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E4115">
        <w:rPr>
          <w:b/>
          <w:i/>
          <w:color w:val="000000"/>
          <w:sz w:val="28"/>
          <w:szCs w:val="28"/>
          <w:shd w:val="clear" w:color="auto" w:fill="FFFFFF"/>
          <w:lang w:val="uk-UA"/>
        </w:rPr>
        <w:t>Персональний комп'ютер (ПК)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– це комп'ютер, призначений для одночасного обслуговування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>однієї людини.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По своїх характеристиках він може відрізнятися від великих ЕОМ, але функціонально здатний виконувати аналогічні операції. За способом експлуатації розрізняють настільні, портативні і кишенькові моделі ПК. Надалі ми будемо розглядати настільні моделі і прийоми роботи з ними. На сучасному ринку обчислювальної техніки різноманітність модифікацій і варіантів комп'ютерів велика, але будь-який, навіть самий незвичайний комплект незмінно включає одні і ті ж види пристроїв.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В даний час для настільних ПК за базову вважається конфігурація, в яку входить чотири пристрої:</w:t>
      </w:r>
    </w:p>
    <w:p w:rsidR="009F547E" w:rsidRPr="003F1A7D" w:rsidRDefault="009F547E" w:rsidP="009F547E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Системний блок;</w:t>
      </w:r>
    </w:p>
    <w:p w:rsidR="009F547E" w:rsidRPr="003F1A7D" w:rsidRDefault="009F547E" w:rsidP="009F547E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Монітор;</w:t>
      </w:r>
    </w:p>
    <w:p w:rsidR="009F547E" w:rsidRPr="003F1A7D" w:rsidRDefault="009F547E" w:rsidP="009F547E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Клавіатура;</w:t>
      </w:r>
    </w:p>
    <w:p w:rsidR="009F547E" w:rsidRPr="003F1A7D" w:rsidRDefault="009F547E" w:rsidP="009F547E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Миша.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Системний блок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– основний блок комп'ютерної системи. У нім розташовуються пристрої, що вважаються внутрішніми. 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Пристрої, що підключаються до системного блоку зовні, вважаються периферійними (зовнішніми). До системного блоку входить материнська плата, процесор, оперативна пам'ять, накопичувачі на жорстких і гнучких магнітних дисках, на оптичний дисках і деякі інші пристрої. На лицьовій панелі ви бачите декілька кнопок – вже відома вам кнопка </w:t>
      </w:r>
      <w:r w:rsidRPr="003F1A7D">
        <w:rPr>
          <w:i/>
          <w:iCs/>
          <w:color w:val="000000"/>
          <w:sz w:val="28"/>
          <w:szCs w:val="28"/>
          <w:shd w:val="clear" w:color="auto" w:fill="FFFFFF"/>
          <w:lang w:val="uk-UA"/>
        </w:rPr>
        <w:t>Power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 – 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lastRenderedPageBreak/>
        <w:t>включення і кнопка </w:t>
      </w:r>
      <w:r w:rsidRPr="003F1A7D">
        <w:rPr>
          <w:i/>
          <w:iCs/>
          <w:color w:val="000000"/>
          <w:sz w:val="28"/>
          <w:szCs w:val="28"/>
          <w:shd w:val="clear" w:color="auto" w:fill="FFFFFF"/>
          <w:lang w:val="uk-UA"/>
        </w:rPr>
        <w:t>Reset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 – «гаряче» перезавантаження комп'ютера, користуватися якій можна лише з дозволу вчителя. Декілька світлових індикаторів – включення і звернення до жорсткого диска. Також можуть бути розміщені дисководи – для компакт-дисків і дискет, про які поговоримо на наступних заняттях. Можливі також 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роз'єми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для підключення аудіо системи, USB порти, 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картрідери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та інше.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Монітор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– пристрій для візуального відтворення символьної і графічної інформації. Служить як пристрій виводу.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Раніше в настільних комп'ютерах зазвичай використовувалися монітори на електронно-променевій трубці (ЕЛТ), але на сьогоднішній день їх витіснили рідкокристалічні монітори LCD (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Liquid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Crystal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Display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). Зображення на екрані ЕЛТ монітора створюється пучком електронів, що випускаються електронною гарматою. Цей пучок електронів розганяється високою електричною напругою (десятки кіловольт) і падає на внутрішню поверхню екрану, покриту люмінофором (речовиною, що світиться під впливом пучка електронів). В рідкокристалічних моніторах зображення будується за допомогою матриці з рідких кристалів. LCD монітори зроблені з речовини, яка знаходиться в рідкому стані, але при цьому володіє деякими властивостями, властивими кристалічним тілам. Фактично це рідини, що володіють анізотропією властивостей (зокрема, оптичних), пов'язаних з впорядкованістю в орієнтації молекул. Молекули рідких кристалів під впливом електричної напруги можуть змінювати свою орієнтацію і внаслідок цього змінювати властивості світлового променя, що минає крізь них. Перевага LCD 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-моніторов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перед моніторами на ЕЛТ полягає у відсутності шкідливих для людини електромагнітних випромінювань і компактності. Монітори можуть мати різний розмір екрану. Розмір діагоналі екрану вимірюється в дюймах (</w:t>
      </w:r>
      <w:smartTag w:uri="urn:schemas-microsoft-com:office:smarttags" w:element="metricconverter">
        <w:smartTagPr>
          <w:attr w:name="ProductID" w:val="1 дюйм"/>
        </w:smartTagPr>
        <w:r w:rsidRPr="003F1A7D">
          <w:rPr>
            <w:color w:val="000000"/>
            <w:sz w:val="28"/>
            <w:szCs w:val="28"/>
            <w:shd w:val="clear" w:color="auto" w:fill="FFFFFF"/>
            <w:lang w:val="uk-UA"/>
          </w:rPr>
          <w:t>1 дюйм</w:t>
        </w:r>
      </w:smartTag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=2,54 см) і зазвичай складає 15, 17, 19 і більше дюймів.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Клавіатура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– клавішний пристрій, призначений для управління роботою комп'ютера і введення в нього інформації. 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Інформація вводитися у вигляді алфавітно-цифрових символьних даних. Стандартна клавіатура має 104 клавіші,  що  інформують про режими роботи світлових індикатора в правому верхньому кутку.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Миша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– пристрій «графічного» управління.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При переміщенні миші по килимку на екрані переміщається покажчик миші, за допомогою якого можна указувати на об'єкти і/або вибирати їх. Використовуючи клавіші миші (їх може бути дві або три) можна задати того або іншого типа операції з об'єктом. А за допомогою коліщатка можна прокручувати вгору або що вниз не уміщаються цілком на екрані зображення, текст або web-сторінка. У </w:t>
      </w:r>
      <w:proofErr w:type="spellStart"/>
      <w:r w:rsidRPr="003F1A7D">
        <w:rPr>
          <w:color w:val="000000"/>
          <w:sz w:val="28"/>
          <w:szCs w:val="28"/>
          <w:shd w:val="clear" w:color="auto" w:fill="FFFFFF"/>
          <w:lang w:val="uk-UA"/>
        </w:rPr>
        <w:t>оптико-механических</w:t>
      </w:r>
      <w:proofErr w:type="spellEnd"/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мишах основним робочим органом є масивна куля (металевий, покритий гумою). Головним «ворогом» такої миші є забруднення. В даний час широкого поширення набули оптичні миші, в яких немає механічних часток. Сучасні моделі мишей можуть бути без провідними, тобто що підключаються до комп'ютера без допомоги кабелю.</w:t>
      </w:r>
    </w:p>
    <w:p w:rsidR="009F547E" w:rsidRPr="009F547E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/>
        </w:rPr>
        <w:t>Периферійними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> називають пристрої, що підключаються до комп'ютера ззовні. Зазвичай ці пристрої призначені для введення і виведення інформації.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Ось деякі з них:</w:t>
      </w:r>
    </w:p>
    <w:p w:rsidR="009F547E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  <w:sectPr w:rsidR="009F547E" w:rsidSect="00244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lastRenderedPageBreak/>
        <w:t>*Принтер;</w:t>
      </w:r>
    </w:p>
    <w:p w:rsidR="009F547E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*Сканер; 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*Модем;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lastRenderedPageBreak/>
        <w:t>*DVB-карта і супутникова антена;</w:t>
      </w:r>
    </w:p>
    <w:p w:rsidR="009F547E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*Web-камера.</w:t>
      </w:r>
    </w:p>
    <w:p w:rsidR="009F547E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9F547E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  <w:sectPr w:rsidR="009F547E" w:rsidSect="00244E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lastRenderedPageBreak/>
        <w:t>Принтер служить для виведення інформації на паперовий носій (папір). Існують три типи принтерів: </w:t>
      </w:r>
      <w:r w:rsidRPr="003F1A7D">
        <w:rPr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матричний, </w:t>
      </w:r>
      <w:proofErr w:type="spellStart"/>
      <w:r w:rsidRPr="003F1A7D">
        <w:rPr>
          <w:i/>
          <w:iCs/>
          <w:color w:val="000000"/>
          <w:sz w:val="28"/>
          <w:szCs w:val="28"/>
          <w:shd w:val="clear" w:color="auto" w:fill="FFFFFF"/>
          <w:lang w:val="uk-UA"/>
        </w:rPr>
        <w:t>струменевий</w:t>
      </w:r>
      <w:proofErr w:type="spellEnd"/>
      <w:r w:rsidRPr="003F1A7D">
        <w:rPr>
          <w:i/>
          <w:iCs/>
          <w:color w:val="000000"/>
          <w:sz w:val="28"/>
          <w:szCs w:val="28"/>
          <w:shd w:val="clear" w:color="auto" w:fill="FFFFFF"/>
          <w:lang w:val="uk-UA"/>
        </w:rPr>
        <w:t>, лазерний.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> </w:t>
      </w: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E4115">
        <w:rPr>
          <w:b/>
          <w:i/>
          <w:iCs/>
          <w:color w:val="000000"/>
          <w:sz w:val="28"/>
          <w:szCs w:val="28"/>
          <w:shd w:val="clear" w:color="auto" w:fill="FFFFFF"/>
          <w:lang w:val="uk-UA"/>
        </w:rPr>
        <w:lastRenderedPageBreak/>
        <w:t>Сканери</w:t>
      </w:r>
      <w:r w:rsidRPr="008E4115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служать для автоматичного введення текстів і графіки в комп'ютер. 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>Залежно від способу сканування об'єкта й самих об'єктів сканування існують такі види сканерів:</w:t>
      </w:r>
    </w:p>
    <w:p w:rsidR="00BD4B77" w:rsidRDefault="00BD4B77">
      <w:pPr>
        <w:spacing w:after="200" w:line="276" w:lineRule="auto"/>
        <w:rPr>
          <w:color w:val="000000"/>
          <w:sz w:val="28"/>
          <w:szCs w:val="28"/>
          <w:shd w:val="clear" w:color="auto" w:fill="FFFFFF"/>
          <w:lang w:val="uk-UA"/>
        </w:rPr>
      </w:pPr>
      <w:r w:rsidRPr="00BD4B77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FB7DD3C" wp14:editId="4BAF4679">
            <wp:extent cx="6476999" cy="78295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905" cy="783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  <w:lang w:val="uk-UA"/>
        </w:rPr>
        <w:br w:type="page"/>
      </w:r>
    </w:p>
    <w:p w:rsidR="00BD4B77" w:rsidRDefault="00BD4B77" w:rsidP="00BD4B77">
      <w:pPr>
        <w:numPr>
          <w:ilvl w:val="0"/>
          <w:numId w:val="4"/>
        </w:numPr>
        <w:tabs>
          <w:tab w:val="clear" w:pos="1287"/>
        </w:tabs>
        <w:spacing w:line="360" w:lineRule="auto"/>
        <w:ind w:left="0" w:firstLine="0"/>
        <w:rPr>
          <w:color w:val="000000"/>
          <w:sz w:val="28"/>
          <w:szCs w:val="28"/>
          <w:shd w:val="clear" w:color="auto" w:fill="FFFFFF"/>
          <w:lang w:val="uk-UA"/>
        </w:rPr>
      </w:pPr>
      <w:r w:rsidRPr="00BD4B77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229FA940" wp14:editId="622CBE7C">
            <wp:extent cx="6076927" cy="74485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0935" cy="745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77" w:rsidRDefault="00BD4B77" w:rsidP="00BD4B77">
      <w:pPr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br w:type="page"/>
      </w:r>
    </w:p>
    <w:p w:rsidR="009F547E" w:rsidRDefault="009F547E" w:rsidP="00BD4B77">
      <w:pPr>
        <w:numPr>
          <w:ilvl w:val="0"/>
          <w:numId w:val="4"/>
        </w:numPr>
        <w:tabs>
          <w:tab w:val="clear" w:pos="1287"/>
        </w:tabs>
        <w:spacing w:line="360" w:lineRule="auto"/>
        <w:ind w:left="0" w:firstLine="0"/>
        <w:rPr>
          <w:color w:val="000000"/>
          <w:sz w:val="28"/>
          <w:szCs w:val="28"/>
          <w:shd w:val="clear" w:color="auto" w:fill="FFFFFF"/>
          <w:lang w:val="uk-UA"/>
        </w:rPr>
        <w:sectPr w:rsidR="009F547E" w:rsidSect="00BD4B77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F547E" w:rsidRPr="003F1A7D" w:rsidRDefault="009F547E" w:rsidP="00BD4B77">
      <w:pPr>
        <w:numPr>
          <w:ilvl w:val="0"/>
          <w:numId w:val="4"/>
        </w:numPr>
        <w:tabs>
          <w:tab w:val="clear" w:pos="1287"/>
        </w:tabs>
        <w:spacing w:line="360" w:lineRule="auto"/>
        <w:ind w:left="0" w:firstLine="0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lastRenderedPageBreak/>
        <w:t>ручні,</w:t>
      </w:r>
    </w:p>
    <w:p w:rsidR="009F547E" w:rsidRDefault="009F547E" w:rsidP="009F547E">
      <w:pPr>
        <w:numPr>
          <w:ilvl w:val="0"/>
          <w:numId w:val="4"/>
        </w:numPr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  <w:sectPr w:rsidR="009F547E" w:rsidSect="00BD4B77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планшетні</w:t>
      </w:r>
    </w:p>
    <w:p w:rsidR="009F547E" w:rsidRPr="003F1A7D" w:rsidRDefault="009F547E" w:rsidP="009F547E">
      <w:pPr>
        <w:spacing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9F547E" w:rsidRPr="003F1A7D" w:rsidRDefault="009F547E" w:rsidP="009F547E">
      <w:pPr>
        <w:pBdr>
          <w:top w:val="dashed" w:sz="6" w:space="12" w:color="2F6FAB"/>
          <w:left w:val="dashed" w:sz="6" w:space="12" w:color="2F6FAB"/>
          <w:bottom w:val="dashed" w:sz="6" w:space="12" w:color="2F6FAB"/>
          <w:right w:val="dashed" w:sz="6" w:space="12" w:color="2F6FAB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8E4115">
        <w:rPr>
          <w:b/>
          <w:i/>
          <w:iCs/>
          <w:color w:val="000000"/>
          <w:sz w:val="28"/>
          <w:szCs w:val="28"/>
          <w:shd w:val="clear" w:color="auto" w:fill="FFFFFF"/>
          <w:lang w:val="uk-UA"/>
        </w:rPr>
        <w:t>Модем або модемна плата</w:t>
      </w: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 служить для зв'язку видалених ко</w:t>
      </w:r>
      <w:r>
        <w:rPr>
          <w:color w:val="000000"/>
          <w:sz w:val="28"/>
          <w:szCs w:val="28"/>
          <w:shd w:val="clear" w:color="auto" w:fill="FFFFFF"/>
          <w:lang w:val="uk-UA"/>
        </w:rPr>
        <w:t>мп'ютерів по телефонній мережі.</w:t>
      </w:r>
    </w:p>
    <w:p w:rsidR="009F547E" w:rsidRPr="003F1A7D" w:rsidRDefault="009F547E" w:rsidP="009F547E">
      <w:pPr>
        <w:spacing w:line="360" w:lineRule="auto"/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3F1A7D">
        <w:rPr>
          <w:color w:val="000000"/>
          <w:sz w:val="28"/>
          <w:szCs w:val="28"/>
          <w:shd w:val="clear" w:color="auto" w:fill="FFFFFF"/>
          <w:lang w:val="uk-UA"/>
        </w:rPr>
        <w:t xml:space="preserve">Модем буває внутрішній (встановлений усередині системного блоку) і зовнішній (розташовується поряд з системним блоком і з'єднується з ним за допомогою кабелю. </w:t>
      </w:r>
    </w:p>
    <w:p w:rsidR="009F547E" w:rsidRDefault="009F547E" w:rsidP="009F547E">
      <w:pPr>
        <w:rPr>
          <w:shd w:val="clear" w:color="auto" w:fill="FFFFFF"/>
          <w:lang w:val="uk-UA"/>
        </w:rPr>
      </w:pPr>
      <w:bookmarkStart w:id="0" w:name="BM_D0_9F_D0_B8_D1_82_D0_B0_D0_BD_D0_BD_D"/>
      <w:bookmarkStart w:id="1" w:name="_GoBack"/>
      <w:bookmarkEnd w:id="0"/>
      <w:bookmarkEnd w:id="1"/>
      <w:r>
        <w:rPr>
          <w:shd w:val="clear" w:color="auto" w:fill="FFFFFF"/>
          <w:lang w:val="uk-UA"/>
        </w:rPr>
        <w:br w:type="page"/>
      </w:r>
    </w:p>
    <w:p w:rsidR="00244E33" w:rsidRDefault="00244E33" w:rsidP="00244E33">
      <w:pPr>
        <w:spacing w:line="360" w:lineRule="auto"/>
        <w:ind w:firstLine="540"/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                          </w:t>
      </w:r>
      <w:r w:rsidR="009F547E" w:rsidRPr="009F547E"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t xml:space="preserve">5 клас                                                                                                 </w:t>
      </w:r>
      <w:r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</w:p>
    <w:p w:rsidR="009F547E" w:rsidRPr="009F547E" w:rsidRDefault="00244E33" w:rsidP="00244E33">
      <w:pPr>
        <w:spacing w:line="360" w:lineRule="auto"/>
        <w:ind w:firstLine="540"/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</w:t>
      </w:r>
      <w:r w:rsidR="009F547E" w:rsidRPr="009F547E"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t>14.10.2013</w:t>
      </w:r>
    </w:p>
    <w:p w:rsidR="009F547E" w:rsidRPr="009F547E" w:rsidRDefault="00244E33" w:rsidP="00244E33">
      <w:pPr>
        <w:spacing w:line="360" w:lineRule="auto"/>
        <w:ind w:firstLine="540"/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</w:t>
      </w:r>
      <w:r w:rsidR="009F547E" w:rsidRPr="009F547E"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  <w:t>Урок №6</w:t>
      </w:r>
    </w:p>
    <w:p w:rsidR="009F547E" w:rsidRPr="009F547E" w:rsidRDefault="009F547E" w:rsidP="009F547E">
      <w:pPr>
        <w:spacing w:line="360" w:lineRule="auto"/>
        <w:ind w:firstLine="540"/>
        <w:jc w:val="center"/>
        <w:rPr>
          <w:rFonts w:ascii="Comic Sans MS" w:hAnsi="Comic Sans MS"/>
          <w:color w:val="000000"/>
          <w:sz w:val="28"/>
          <w:szCs w:val="28"/>
          <w:shd w:val="clear" w:color="auto" w:fill="FFFFFF"/>
          <w:lang w:val="uk-UA"/>
        </w:rPr>
      </w:pPr>
    </w:p>
    <w:p w:rsidR="009F547E" w:rsidRPr="009F547E" w:rsidRDefault="009F547E" w:rsidP="009F547E">
      <w:pPr>
        <w:spacing w:line="360" w:lineRule="auto"/>
        <w:jc w:val="center"/>
        <w:rPr>
          <w:b/>
          <w:color w:val="FF0000"/>
          <w:sz w:val="52"/>
          <w:szCs w:val="52"/>
          <w:shd w:val="clear" w:color="auto" w:fill="FFFFFF"/>
          <w:lang w:val="uk-UA"/>
        </w:rPr>
      </w:pPr>
      <w:r w:rsidRPr="009F547E">
        <w:rPr>
          <w:b/>
          <w:color w:val="FF0000"/>
          <w:sz w:val="52"/>
          <w:szCs w:val="52"/>
          <w:shd w:val="clear" w:color="auto" w:fill="FFFFFF"/>
          <w:lang w:val="uk-UA"/>
        </w:rPr>
        <w:t>Будова комп'ютера</w:t>
      </w:r>
    </w:p>
    <w:p w:rsidR="009F547E" w:rsidRDefault="009F547E" w:rsidP="009F547E">
      <w:pPr>
        <w:spacing w:line="360" w:lineRule="auto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F547E" w:rsidRDefault="009F547E" w:rsidP="009F547E">
      <w:pPr>
        <w:spacing w:line="360" w:lineRule="auto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F547E" w:rsidRDefault="009F547E" w:rsidP="009F547E">
      <w:pPr>
        <w:spacing w:line="360" w:lineRule="auto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F547E" w:rsidRPr="003F1A7D" w:rsidRDefault="009F547E" w:rsidP="009F547E">
      <w:pPr>
        <w:spacing w:line="360" w:lineRule="auto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D96EB2" w:rsidRDefault="009F547E" w:rsidP="009F547E">
      <w:pPr>
        <w:jc w:val="center"/>
      </w:pPr>
      <w:r>
        <w:rPr>
          <w:noProof/>
        </w:rPr>
        <w:drawing>
          <wp:inline distT="0" distB="0" distL="0" distR="0" wp14:anchorId="280D1A8D" wp14:editId="19C06A5E">
            <wp:extent cx="4572000" cy="4505325"/>
            <wp:effectExtent l="0" t="0" r="0" b="9525"/>
            <wp:docPr id="1" name="Рисунок 1" descr="D:\картинки в презентацию\картинки\cartoon_owl_sitting_on_a_bo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ртинки в презентацию\картинки\cartoon_owl_sitting_on_a_book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EB2" w:rsidSect="00244E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C9"/>
    <w:multiLevelType w:val="multilevel"/>
    <w:tmpl w:val="4C445C38"/>
    <w:lvl w:ilvl="0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5BC"/>
    <w:multiLevelType w:val="multilevel"/>
    <w:tmpl w:val="9B581DEC"/>
    <w:lvl w:ilvl="0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43D9D"/>
    <w:multiLevelType w:val="multilevel"/>
    <w:tmpl w:val="D2E8C642"/>
    <w:lvl w:ilvl="0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2F095B"/>
    <w:multiLevelType w:val="multilevel"/>
    <w:tmpl w:val="12DA8C2A"/>
    <w:lvl w:ilvl="0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7E"/>
    <w:rsid w:val="00244E33"/>
    <w:rsid w:val="004A6A0D"/>
    <w:rsid w:val="009F547E"/>
    <w:rsid w:val="00BD4B77"/>
    <w:rsid w:val="00D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547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4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я</cp:lastModifiedBy>
  <cp:revision>3</cp:revision>
  <cp:lastPrinted>2013-10-02T12:37:00Z</cp:lastPrinted>
  <dcterms:created xsi:type="dcterms:W3CDTF">2013-10-02T12:08:00Z</dcterms:created>
  <dcterms:modified xsi:type="dcterms:W3CDTF">2017-10-16T15:38:00Z</dcterms:modified>
</cp:coreProperties>
</file>