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47E" w:rsidRPr="003F1A7D" w:rsidRDefault="009F547E" w:rsidP="009F547E">
      <w:pPr>
        <w:spacing w:line="360" w:lineRule="auto"/>
        <w:ind w:firstLine="540"/>
        <w:rPr>
          <w:color w:val="000000"/>
          <w:sz w:val="28"/>
          <w:szCs w:val="28"/>
          <w:shd w:val="clear" w:color="auto" w:fill="FFFFFF"/>
          <w:lang w:val="uk-UA"/>
        </w:rPr>
      </w:pPr>
      <w:r w:rsidRPr="003F1A7D">
        <w:rPr>
          <w:color w:val="000000"/>
          <w:sz w:val="28"/>
          <w:szCs w:val="28"/>
          <w:shd w:val="clear" w:color="auto" w:fill="FFFFFF"/>
          <w:lang w:val="uk-UA"/>
        </w:rPr>
        <w:t>Інколи говорять «персональний комп'ютер». Уточнення «персональний» тут не випадково – це означає свій, особистий, доступний більшості людей, адже існує велика кількість інших видів комп'ютерів, які персональними ніяк не назвати, – робочі станції для підприємств, сервери для зв'язку безлічі комп'ютерів в мережу і ін. надалі, кажучи «комп'ютер» ми матимемо на увазі саме персональний комп'ютер.</w:t>
      </w:r>
    </w:p>
    <w:p w:rsidR="009F547E" w:rsidRPr="003F1A7D" w:rsidRDefault="009F547E" w:rsidP="009F547E">
      <w:pPr>
        <w:pBdr>
          <w:top w:val="dashed" w:sz="6" w:space="12" w:color="2F6FAB"/>
          <w:left w:val="dashed" w:sz="6" w:space="12" w:color="2F6FAB"/>
          <w:bottom w:val="dashed" w:sz="6" w:space="1" w:color="2F6FAB"/>
          <w:right w:val="dashed" w:sz="6" w:space="12" w:color="2F6FAB"/>
        </w:pBd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8E4115">
        <w:rPr>
          <w:b/>
          <w:i/>
          <w:color w:val="000000"/>
          <w:sz w:val="28"/>
          <w:szCs w:val="28"/>
          <w:shd w:val="clear" w:color="auto" w:fill="FFFFFF"/>
          <w:lang w:val="uk-UA"/>
        </w:rPr>
        <w:t>Персональний комп'ютер (ПК)</w:t>
      </w:r>
      <w:r w:rsidRPr="003F1A7D">
        <w:rPr>
          <w:color w:val="000000"/>
          <w:sz w:val="28"/>
          <w:szCs w:val="28"/>
          <w:shd w:val="clear" w:color="auto" w:fill="FFFFFF"/>
          <w:lang w:val="uk-UA"/>
        </w:rPr>
        <w:t xml:space="preserve"> – це комп'ютер, призначений для одночасного обслуговування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3F1A7D">
        <w:rPr>
          <w:color w:val="000000"/>
          <w:sz w:val="28"/>
          <w:szCs w:val="28"/>
          <w:shd w:val="clear" w:color="auto" w:fill="FFFFFF"/>
          <w:lang w:val="uk-UA"/>
        </w:rPr>
        <w:t>однієї людини.</w:t>
      </w:r>
    </w:p>
    <w:p w:rsidR="009F547E" w:rsidRPr="003F1A7D" w:rsidRDefault="009F547E" w:rsidP="009F547E">
      <w:pPr>
        <w:spacing w:line="360" w:lineRule="auto"/>
        <w:ind w:firstLine="54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3F1A7D">
        <w:rPr>
          <w:color w:val="000000"/>
          <w:sz w:val="28"/>
          <w:szCs w:val="28"/>
          <w:shd w:val="clear" w:color="auto" w:fill="FFFFFF"/>
          <w:lang w:val="uk-UA"/>
        </w:rPr>
        <w:t>По своїх характеристиках він може відрізнятися від великих ЕОМ, але функціонально здатний виконувати аналогічні операції. За способом експлуатації розрізняють настільні, портативні і кишенькові моделі ПК. Надалі ми будемо розглядати настільні моделі і прийоми роботи з ними. На сучасному ринку обчислювальної техніки різноманітність модифікацій і варіантів комп'ютерів велика, але будь-який, навіть самий незвичайний комплект незмінно включає одні і ті ж види пристроїв.</w:t>
      </w:r>
    </w:p>
    <w:p w:rsidR="009F547E" w:rsidRPr="003F1A7D" w:rsidRDefault="009F547E" w:rsidP="009F547E">
      <w:pPr>
        <w:spacing w:line="360" w:lineRule="auto"/>
        <w:ind w:firstLine="54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3F1A7D">
        <w:rPr>
          <w:color w:val="000000"/>
          <w:sz w:val="28"/>
          <w:szCs w:val="28"/>
          <w:shd w:val="clear" w:color="auto" w:fill="FFFFFF"/>
          <w:lang w:val="uk-UA"/>
        </w:rPr>
        <w:t>В даний час для настільних ПК за базову вважається конфігурація, в яку входить чотири пристрої:</w:t>
      </w:r>
    </w:p>
    <w:p w:rsidR="009F547E" w:rsidRPr="003F1A7D" w:rsidRDefault="009F547E" w:rsidP="009F547E">
      <w:pPr>
        <w:numPr>
          <w:ilvl w:val="0"/>
          <w:numId w:val="3"/>
        </w:numPr>
        <w:spacing w:line="360" w:lineRule="auto"/>
        <w:rPr>
          <w:color w:val="000000"/>
          <w:sz w:val="28"/>
          <w:szCs w:val="28"/>
          <w:shd w:val="clear" w:color="auto" w:fill="FFFFFF"/>
          <w:lang w:val="uk-UA"/>
        </w:rPr>
      </w:pPr>
      <w:r w:rsidRPr="003F1A7D">
        <w:rPr>
          <w:color w:val="000000"/>
          <w:sz w:val="28"/>
          <w:szCs w:val="28"/>
          <w:shd w:val="clear" w:color="auto" w:fill="FFFFFF"/>
          <w:lang w:val="uk-UA"/>
        </w:rPr>
        <w:t>Системний блок;</w:t>
      </w:r>
    </w:p>
    <w:p w:rsidR="009F547E" w:rsidRPr="003F1A7D" w:rsidRDefault="009F547E" w:rsidP="009F547E">
      <w:pPr>
        <w:numPr>
          <w:ilvl w:val="0"/>
          <w:numId w:val="3"/>
        </w:numPr>
        <w:spacing w:line="360" w:lineRule="auto"/>
        <w:rPr>
          <w:color w:val="000000"/>
          <w:sz w:val="28"/>
          <w:szCs w:val="28"/>
          <w:shd w:val="clear" w:color="auto" w:fill="FFFFFF"/>
          <w:lang w:val="uk-UA"/>
        </w:rPr>
      </w:pPr>
      <w:r w:rsidRPr="003F1A7D">
        <w:rPr>
          <w:color w:val="000000"/>
          <w:sz w:val="28"/>
          <w:szCs w:val="28"/>
          <w:shd w:val="clear" w:color="auto" w:fill="FFFFFF"/>
          <w:lang w:val="uk-UA"/>
        </w:rPr>
        <w:t>Монітор;</w:t>
      </w:r>
    </w:p>
    <w:p w:rsidR="009F547E" w:rsidRPr="003F1A7D" w:rsidRDefault="009F547E" w:rsidP="009F547E">
      <w:pPr>
        <w:numPr>
          <w:ilvl w:val="0"/>
          <w:numId w:val="3"/>
        </w:numPr>
        <w:spacing w:line="360" w:lineRule="auto"/>
        <w:rPr>
          <w:color w:val="000000"/>
          <w:sz w:val="28"/>
          <w:szCs w:val="28"/>
          <w:shd w:val="clear" w:color="auto" w:fill="FFFFFF"/>
          <w:lang w:val="uk-UA"/>
        </w:rPr>
      </w:pPr>
      <w:r w:rsidRPr="003F1A7D">
        <w:rPr>
          <w:color w:val="000000"/>
          <w:sz w:val="28"/>
          <w:szCs w:val="28"/>
          <w:shd w:val="clear" w:color="auto" w:fill="FFFFFF"/>
          <w:lang w:val="uk-UA"/>
        </w:rPr>
        <w:t>Клавіатура;</w:t>
      </w:r>
    </w:p>
    <w:p w:rsidR="009F547E" w:rsidRPr="003F1A7D" w:rsidRDefault="009F547E" w:rsidP="009F547E">
      <w:pPr>
        <w:numPr>
          <w:ilvl w:val="0"/>
          <w:numId w:val="3"/>
        </w:numPr>
        <w:spacing w:line="360" w:lineRule="auto"/>
        <w:rPr>
          <w:color w:val="000000"/>
          <w:sz w:val="28"/>
          <w:szCs w:val="28"/>
          <w:shd w:val="clear" w:color="auto" w:fill="FFFFFF"/>
          <w:lang w:val="uk-UA"/>
        </w:rPr>
      </w:pPr>
      <w:r w:rsidRPr="003F1A7D">
        <w:rPr>
          <w:color w:val="000000"/>
          <w:sz w:val="28"/>
          <w:szCs w:val="28"/>
          <w:shd w:val="clear" w:color="auto" w:fill="FFFFFF"/>
          <w:lang w:val="uk-UA"/>
        </w:rPr>
        <w:t>Миша.</w:t>
      </w:r>
    </w:p>
    <w:p w:rsidR="009F547E" w:rsidRPr="003F1A7D" w:rsidRDefault="009F547E" w:rsidP="009F547E">
      <w:pPr>
        <w:pBdr>
          <w:top w:val="dashed" w:sz="6" w:space="12" w:color="2F6FAB"/>
          <w:left w:val="dashed" w:sz="6" w:space="12" w:color="2F6FAB"/>
          <w:bottom w:val="dashed" w:sz="6" w:space="12" w:color="2F6FAB"/>
          <w:right w:val="dashed" w:sz="6" w:space="12" w:color="2F6FAB"/>
        </w:pBd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3F1A7D">
        <w:rPr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>Системний блок</w:t>
      </w:r>
      <w:r w:rsidRPr="003F1A7D">
        <w:rPr>
          <w:color w:val="000000"/>
          <w:sz w:val="28"/>
          <w:szCs w:val="28"/>
          <w:shd w:val="clear" w:color="auto" w:fill="FFFFFF"/>
          <w:lang w:val="uk-UA"/>
        </w:rPr>
        <w:t xml:space="preserve"> – основний блок комп'ютерної системи. У нім розташовуються пристрої, що вважаються внутрішніми. </w:t>
      </w:r>
    </w:p>
    <w:p w:rsidR="009F547E" w:rsidRPr="003F1A7D" w:rsidRDefault="009F547E" w:rsidP="009F547E">
      <w:pPr>
        <w:spacing w:line="360" w:lineRule="auto"/>
        <w:ind w:firstLine="54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3F1A7D">
        <w:rPr>
          <w:color w:val="000000"/>
          <w:sz w:val="28"/>
          <w:szCs w:val="28"/>
          <w:shd w:val="clear" w:color="auto" w:fill="FFFFFF"/>
          <w:lang w:val="uk-UA"/>
        </w:rPr>
        <w:t>Пристрої, що підключаються до системного блоку зовні, вважаються периферійними (зовнішніми). До системного блоку входить материнська плата, процесор, оперативна пам'ять, накопичувачі на жорстких і гнучких магнітних дисках, на оптичний дисках і деякі інші пристрої. На лицьовій панелі ви бачите декілька кнопок – вже відома вам кнопка </w:t>
      </w:r>
      <w:r w:rsidRPr="003F1A7D">
        <w:rPr>
          <w:i/>
          <w:iCs/>
          <w:color w:val="000000"/>
          <w:sz w:val="28"/>
          <w:szCs w:val="28"/>
          <w:shd w:val="clear" w:color="auto" w:fill="FFFFFF"/>
          <w:lang w:val="uk-UA"/>
        </w:rPr>
        <w:t>Power</w:t>
      </w:r>
      <w:r w:rsidRPr="003F1A7D">
        <w:rPr>
          <w:color w:val="000000"/>
          <w:sz w:val="28"/>
          <w:szCs w:val="28"/>
          <w:shd w:val="clear" w:color="auto" w:fill="FFFFFF"/>
          <w:lang w:val="uk-UA"/>
        </w:rPr>
        <w:t xml:space="preserve"> – </w:t>
      </w:r>
      <w:r w:rsidRPr="003F1A7D">
        <w:rPr>
          <w:color w:val="000000"/>
          <w:sz w:val="28"/>
          <w:szCs w:val="28"/>
          <w:shd w:val="clear" w:color="auto" w:fill="FFFFFF"/>
          <w:lang w:val="uk-UA"/>
        </w:rPr>
        <w:lastRenderedPageBreak/>
        <w:t>включення і кнопка </w:t>
      </w:r>
      <w:r w:rsidRPr="003F1A7D">
        <w:rPr>
          <w:i/>
          <w:iCs/>
          <w:color w:val="000000"/>
          <w:sz w:val="28"/>
          <w:szCs w:val="28"/>
          <w:shd w:val="clear" w:color="auto" w:fill="FFFFFF"/>
          <w:lang w:val="uk-UA"/>
        </w:rPr>
        <w:t>Reset</w:t>
      </w:r>
      <w:r w:rsidRPr="003F1A7D">
        <w:rPr>
          <w:color w:val="000000"/>
          <w:sz w:val="28"/>
          <w:szCs w:val="28"/>
          <w:shd w:val="clear" w:color="auto" w:fill="FFFFFF"/>
          <w:lang w:val="uk-UA"/>
        </w:rPr>
        <w:t xml:space="preserve"> – «гаряче» перезавантаження комп'ютера, користуватися якій можна лише з дозволу вчителя. Декілька світлових індикаторів – включення і звернення до жорсткого диска. Також можуть бути розміщені дисководи – для компакт-дисків і дискет, про які поговоримо на наступних заняттях. Можливі також </w:t>
      </w:r>
      <w:proofErr w:type="spellStart"/>
      <w:r w:rsidRPr="003F1A7D">
        <w:rPr>
          <w:color w:val="000000"/>
          <w:sz w:val="28"/>
          <w:szCs w:val="28"/>
          <w:shd w:val="clear" w:color="auto" w:fill="FFFFFF"/>
          <w:lang w:val="uk-UA"/>
        </w:rPr>
        <w:t>роз'єми</w:t>
      </w:r>
      <w:proofErr w:type="spellEnd"/>
      <w:r w:rsidRPr="003F1A7D">
        <w:rPr>
          <w:color w:val="000000"/>
          <w:sz w:val="28"/>
          <w:szCs w:val="28"/>
          <w:shd w:val="clear" w:color="auto" w:fill="FFFFFF"/>
          <w:lang w:val="uk-UA"/>
        </w:rPr>
        <w:t xml:space="preserve"> для підключення аудіо системи, USB порти, </w:t>
      </w:r>
      <w:proofErr w:type="spellStart"/>
      <w:r w:rsidRPr="003F1A7D">
        <w:rPr>
          <w:color w:val="000000"/>
          <w:sz w:val="28"/>
          <w:szCs w:val="28"/>
          <w:shd w:val="clear" w:color="auto" w:fill="FFFFFF"/>
          <w:lang w:val="uk-UA"/>
        </w:rPr>
        <w:t>картрідери</w:t>
      </w:r>
      <w:proofErr w:type="spellEnd"/>
      <w:r w:rsidRPr="003F1A7D">
        <w:rPr>
          <w:color w:val="000000"/>
          <w:sz w:val="28"/>
          <w:szCs w:val="28"/>
          <w:shd w:val="clear" w:color="auto" w:fill="FFFFFF"/>
          <w:lang w:val="uk-UA"/>
        </w:rPr>
        <w:t xml:space="preserve"> та інше.</w:t>
      </w:r>
    </w:p>
    <w:p w:rsidR="009F547E" w:rsidRPr="003F1A7D" w:rsidRDefault="009F547E" w:rsidP="009F547E">
      <w:pPr>
        <w:pBdr>
          <w:top w:val="dashed" w:sz="6" w:space="12" w:color="2F6FAB"/>
          <w:left w:val="dashed" w:sz="6" w:space="12" w:color="2F6FAB"/>
          <w:bottom w:val="dashed" w:sz="6" w:space="12" w:color="2F6FAB"/>
          <w:right w:val="dashed" w:sz="6" w:space="12" w:color="2F6FAB"/>
        </w:pBd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3F1A7D">
        <w:rPr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>Монітор</w:t>
      </w:r>
      <w:r w:rsidRPr="003F1A7D">
        <w:rPr>
          <w:color w:val="000000"/>
          <w:sz w:val="28"/>
          <w:szCs w:val="28"/>
          <w:shd w:val="clear" w:color="auto" w:fill="FFFFFF"/>
          <w:lang w:val="uk-UA"/>
        </w:rPr>
        <w:t xml:space="preserve"> – пристрій для візуального відтворення символьної і графічної інформації. Служить як пристрій виводу.</w:t>
      </w:r>
    </w:p>
    <w:p w:rsidR="009F547E" w:rsidRPr="003F1A7D" w:rsidRDefault="009F547E" w:rsidP="009F547E">
      <w:pPr>
        <w:spacing w:line="360" w:lineRule="auto"/>
        <w:ind w:firstLine="54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3F1A7D">
        <w:rPr>
          <w:color w:val="000000"/>
          <w:sz w:val="28"/>
          <w:szCs w:val="28"/>
          <w:shd w:val="clear" w:color="auto" w:fill="FFFFFF"/>
          <w:lang w:val="uk-UA"/>
        </w:rPr>
        <w:t>Раніше в настільних комп'ютерах зазвичай використовувалися монітори на електронно-променевій трубці (ЕЛТ), але на сьогоднішній день їх витіснили рідкокристалічні монітори LCD (</w:t>
      </w:r>
      <w:proofErr w:type="spellStart"/>
      <w:r w:rsidRPr="003F1A7D">
        <w:rPr>
          <w:color w:val="000000"/>
          <w:sz w:val="28"/>
          <w:szCs w:val="28"/>
          <w:shd w:val="clear" w:color="auto" w:fill="FFFFFF"/>
          <w:lang w:val="uk-UA"/>
        </w:rPr>
        <w:t>Liquid</w:t>
      </w:r>
      <w:proofErr w:type="spellEnd"/>
      <w:r w:rsidRPr="003F1A7D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3F1A7D">
        <w:rPr>
          <w:color w:val="000000"/>
          <w:sz w:val="28"/>
          <w:szCs w:val="28"/>
          <w:shd w:val="clear" w:color="auto" w:fill="FFFFFF"/>
          <w:lang w:val="uk-UA"/>
        </w:rPr>
        <w:t>Crystal</w:t>
      </w:r>
      <w:proofErr w:type="spellEnd"/>
      <w:r w:rsidRPr="003F1A7D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3F1A7D">
        <w:rPr>
          <w:color w:val="000000"/>
          <w:sz w:val="28"/>
          <w:szCs w:val="28"/>
          <w:shd w:val="clear" w:color="auto" w:fill="FFFFFF"/>
          <w:lang w:val="uk-UA"/>
        </w:rPr>
        <w:t>Display</w:t>
      </w:r>
      <w:proofErr w:type="spellEnd"/>
      <w:r w:rsidRPr="003F1A7D">
        <w:rPr>
          <w:color w:val="000000"/>
          <w:sz w:val="28"/>
          <w:szCs w:val="28"/>
          <w:shd w:val="clear" w:color="auto" w:fill="FFFFFF"/>
          <w:lang w:val="uk-UA"/>
        </w:rPr>
        <w:t xml:space="preserve">). Зображення на екрані ЕЛТ монітора створюється пучком електронів, що випускаються електронною гарматою. Цей пучок електронів розганяється високою електричною напругою (десятки кіловольт) і падає на внутрішню поверхню екрану, покриту люмінофором (речовиною, що світиться під впливом пучка електронів). В рідкокристалічних моніторах зображення будується за допомогою матриці з рідких кристалів. LCD монітори зроблені з речовини, яка знаходиться в рідкому стані, але при цьому володіє деякими властивостями, властивими кристалічним тілам. Фактично це рідини, що володіють анізотропією властивостей (зокрема, оптичних), пов'язаних з впорядкованістю в орієнтації молекул. Молекули рідких кристалів під впливом електричної напруги можуть змінювати свою орієнтацію і внаслідок цього змінювати властивості світлового променя, що минає крізь них. Перевага LCD </w:t>
      </w:r>
      <w:proofErr w:type="spellStart"/>
      <w:r w:rsidRPr="003F1A7D">
        <w:rPr>
          <w:color w:val="000000"/>
          <w:sz w:val="28"/>
          <w:szCs w:val="28"/>
          <w:shd w:val="clear" w:color="auto" w:fill="FFFFFF"/>
          <w:lang w:val="uk-UA"/>
        </w:rPr>
        <w:t>-моніторов</w:t>
      </w:r>
      <w:proofErr w:type="spellEnd"/>
      <w:r w:rsidRPr="003F1A7D">
        <w:rPr>
          <w:color w:val="000000"/>
          <w:sz w:val="28"/>
          <w:szCs w:val="28"/>
          <w:shd w:val="clear" w:color="auto" w:fill="FFFFFF"/>
          <w:lang w:val="uk-UA"/>
        </w:rPr>
        <w:t xml:space="preserve"> перед моніторами на ЕЛТ полягає у відсутності шкідливих для людини електромагнітних випромінювань і компактності. Монітори можуть мати різний розмір екрану. Розмір діагоналі екрану вимірюється в дюймах (</w:t>
      </w:r>
      <w:smartTag w:uri="urn:schemas-microsoft-com:office:smarttags" w:element="metricconverter">
        <w:smartTagPr>
          <w:attr w:name="ProductID" w:val="1 дюйм"/>
        </w:smartTagPr>
        <w:r w:rsidRPr="003F1A7D">
          <w:rPr>
            <w:color w:val="000000"/>
            <w:sz w:val="28"/>
            <w:szCs w:val="28"/>
            <w:shd w:val="clear" w:color="auto" w:fill="FFFFFF"/>
            <w:lang w:val="uk-UA"/>
          </w:rPr>
          <w:t>1 дюйм</w:t>
        </w:r>
      </w:smartTag>
      <w:r w:rsidRPr="003F1A7D">
        <w:rPr>
          <w:color w:val="000000"/>
          <w:sz w:val="28"/>
          <w:szCs w:val="28"/>
          <w:shd w:val="clear" w:color="auto" w:fill="FFFFFF"/>
          <w:lang w:val="uk-UA"/>
        </w:rPr>
        <w:t xml:space="preserve"> =2,54 см) і зазвичай складає 15, 17, 19 і більше дюймів.</w:t>
      </w:r>
    </w:p>
    <w:p w:rsidR="009F547E" w:rsidRPr="003F1A7D" w:rsidRDefault="009F547E" w:rsidP="009F547E">
      <w:pPr>
        <w:pBdr>
          <w:top w:val="dashed" w:sz="6" w:space="12" w:color="2F6FAB"/>
          <w:left w:val="dashed" w:sz="6" w:space="12" w:color="2F6FAB"/>
          <w:bottom w:val="dashed" w:sz="6" w:space="12" w:color="2F6FAB"/>
          <w:right w:val="dashed" w:sz="6" w:space="12" w:color="2F6FAB"/>
        </w:pBd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olor w:val="000000"/>
          <w:sz w:val="28"/>
          <w:szCs w:val="28"/>
          <w:shd w:val="clear" w:color="auto" w:fill="FFFFFF"/>
          <w:lang w:val="uk-UA"/>
        </w:rPr>
      </w:pPr>
      <w:r w:rsidRPr="003F1A7D">
        <w:rPr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lastRenderedPageBreak/>
        <w:t>Клавіатура</w:t>
      </w:r>
      <w:r w:rsidRPr="003F1A7D">
        <w:rPr>
          <w:color w:val="000000"/>
          <w:sz w:val="28"/>
          <w:szCs w:val="28"/>
          <w:shd w:val="clear" w:color="auto" w:fill="FFFFFF"/>
          <w:lang w:val="uk-UA"/>
        </w:rPr>
        <w:t xml:space="preserve"> – клавішний пристрій, призначений для управління роботою комп'ютера і введення в нього інформації. </w:t>
      </w:r>
    </w:p>
    <w:p w:rsidR="009F547E" w:rsidRPr="003F1A7D" w:rsidRDefault="009F547E" w:rsidP="009F547E">
      <w:pPr>
        <w:spacing w:line="360" w:lineRule="auto"/>
        <w:ind w:firstLine="54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3F1A7D">
        <w:rPr>
          <w:color w:val="000000"/>
          <w:sz w:val="28"/>
          <w:szCs w:val="28"/>
          <w:shd w:val="clear" w:color="auto" w:fill="FFFFFF"/>
          <w:lang w:val="uk-UA"/>
        </w:rPr>
        <w:t>Інформація вводитися у вигляді алфавітно-цифрових символьних даних. Стандартна клавіатура має 104 клавіші,  що  інформують про режими роботи світлових індикатора в правому верхньому кутку.</w:t>
      </w:r>
    </w:p>
    <w:p w:rsidR="009F547E" w:rsidRPr="003F1A7D" w:rsidRDefault="009F547E" w:rsidP="009F547E">
      <w:pPr>
        <w:pBdr>
          <w:top w:val="dashed" w:sz="6" w:space="12" w:color="2F6FAB"/>
          <w:left w:val="dashed" w:sz="6" w:space="12" w:color="2F6FAB"/>
          <w:bottom w:val="dashed" w:sz="6" w:space="12" w:color="2F6FAB"/>
          <w:right w:val="dashed" w:sz="6" w:space="12" w:color="2F6FAB"/>
        </w:pBd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olor w:val="000000"/>
          <w:sz w:val="28"/>
          <w:szCs w:val="28"/>
          <w:shd w:val="clear" w:color="auto" w:fill="FFFFFF"/>
          <w:lang w:val="uk-UA"/>
        </w:rPr>
      </w:pPr>
      <w:r w:rsidRPr="003F1A7D">
        <w:rPr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>Миша</w:t>
      </w:r>
      <w:r w:rsidRPr="003F1A7D">
        <w:rPr>
          <w:color w:val="000000"/>
          <w:sz w:val="28"/>
          <w:szCs w:val="28"/>
          <w:shd w:val="clear" w:color="auto" w:fill="FFFFFF"/>
          <w:lang w:val="uk-UA"/>
        </w:rPr>
        <w:t xml:space="preserve"> – пристрій «графічного» управління.</w:t>
      </w:r>
    </w:p>
    <w:p w:rsidR="009F547E" w:rsidRPr="003F1A7D" w:rsidRDefault="009F547E" w:rsidP="009F547E">
      <w:pPr>
        <w:spacing w:line="360" w:lineRule="auto"/>
        <w:ind w:firstLine="54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3F1A7D">
        <w:rPr>
          <w:color w:val="000000"/>
          <w:sz w:val="28"/>
          <w:szCs w:val="28"/>
          <w:shd w:val="clear" w:color="auto" w:fill="FFFFFF"/>
          <w:lang w:val="uk-UA"/>
        </w:rPr>
        <w:t xml:space="preserve">При переміщенні миші по килимку на екрані переміщається покажчик миші, за допомогою якого можна указувати на об'єкти і/або вибирати їх. Використовуючи клавіші миші (їх може бути дві або три) можна задати того або іншого типа операції з об'єктом. А за допомогою коліщатка можна прокручувати вгору або що вниз не уміщаються цілком на екрані зображення, текст або web-сторінка. У </w:t>
      </w:r>
      <w:proofErr w:type="spellStart"/>
      <w:r w:rsidRPr="003F1A7D">
        <w:rPr>
          <w:color w:val="000000"/>
          <w:sz w:val="28"/>
          <w:szCs w:val="28"/>
          <w:shd w:val="clear" w:color="auto" w:fill="FFFFFF"/>
          <w:lang w:val="uk-UA"/>
        </w:rPr>
        <w:t>оптико-механических</w:t>
      </w:r>
      <w:proofErr w:type="spellEnd"/>
      <w:r w:rsidRPr="003F1A7D">
        <w:rPr>
          <w:color w:val="000000"/>
          <w:sz w:val="28"/>
          <w:szCs w:val="28"/>
          <w:shd w:val="clear" w:color="auto" w:fill="FFFFFF"/>
          <w:lang w:val="uk-UA"/>
        </w:rPr>
        <w:t xml:space="preserve"> мишах основним робочим органом є масивна куля (металевий, покритий гумою). Головним «ворогом» такої миші є забруднення. В даний час широкого поширення набули оптичні миші, в яких немає механічних часток. Сучасні моделі мишей можуть бути без провідними, тобто що підключаються до комп'ютера без допомоги кабелю.</w:t>
      </w:r>
    </w:p>
    <w:p w:rsidR="009F547E" w:rsidRPr="009F547E" w:rsidRDefault="009F547E" w:rsidP="009F547E">
      <w:pPr>
        <w:spacing w:line="360" w:lineRule="auto"/>
        <w:ind w:firstLine="54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3F1A7D">
        <w:rPr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>Периферійними</w:t>
      </w:r>
      <w:r w:rsidRPr="003F1A7D">
        <w:rPr>
          <w:color w:val="000000"/>
          <w:sz w:val="28"/>
          <w:szCs w:val="28"/>
          <w:shd w:val="clear" w:color="auto" w:fill="FFFFFF"/>
          <w:lang w:val="uk-UA"/>
        </w:rPr>
        <w:t> називають пристрої, що підключаються до комп'ютера ззовні. Зазвичай ці пристрої призначені для введення і виведення інформації.</w:t>
      </w:r>
    </w:p>
    <w:p w:rsidR="009F547E" w:rsidRPr="003F1A7D" w:rsidRDefault="009F547E" w:rsidP="009F547E">
      <w:pPr>
        <w:pBdr>
          <w:top w:val="dashed" w:sz="6" w:space="12" w:color="2F6FAB"/>
          <w:left w:val="dashed" w:sz="6" w:space="12" w:color="2F6FAB"/>
          <w:bottom w:val="dashed" w:sz="6" w:space="12" w:color="2F6FAB"/>
          <w:right w:val="dashed" w:sz="6" w:space="12" w:color="2F6FAB"/>
        </w:pBd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olor w:val="000000"/>
          <w:sz w:val="28"/>
          <w:szCs w:val="28"/>
          <w:shd w:val="clear" w:color="auto" w:fill="FFFFFF"/>
          <w:lang w:val="uk-UA"/>
        </w:rPr>
      </w:pPr>
      <w:r w:rsidRPr="003F1A7D">
        <w:rPr>
          <w:color w:val="000000"/>
          <w:sz w:val="28"/>
          <w:szCs w:val="28"/>
          <w:shd w:val="clear" w:color="auto" w:fill="FFFFFF"/>
          <w:lang w:val="uk-UA"/>
        </w:rPr>
        <w:t>Ось деякі з них:</w:t>
      </w:r>
    </w:p>
    <w:p w:rsidR="009F547E" w:rsidRDefault="009F547E" w:rsidP="009F547E">
      <w:pPr>
        <w:pBdr>
          <w:top w:val="dashed" w:sz="6" w:space="12" w:color="2F6FAB"/>
          <w:left w:val="dashed" w:sz="6" w:space="12" w:color="2F6FAB"/>
          <w:bottom w:val="dashed" w:sz="6" w:space="12" w:color="2F6FAB"/>
          <w:right w:val="dashed" w:sz="6" w:space="12" w:color="2F6FAB"/>
        </w:pBd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olor w:val="000000"/>
          <w:sz w:val="28"/>
          <w:szCs w:val="28"/>
          <w:shd w:val="clear" w:color="auto" w:fill="FFFFFF"/>
          <w:lang w:val="uk-UA"/>
        </w:rPr>
        <w:sectPr w:rsidR="009F547E" w:rsidSect="00244E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F547E" w:rsidRPr="003F1A7D" w:rsidRDefault="009F547E" w:rsidP="009F547E">
      <w:pPr>
        <w:pBdr>
          <w:top w:val="dashed" w:sz="6" w:space="12" w:color="2F6FAB"/>
          <w:left w:val="dashed" w:sz="6" w:space="12" w:color="2F6FAB"/>
          <w:bottom w:val="dashed" w:sz="6" w:space="12" w:color="2F6FAB"/>
          <w:right w:val="dashed" w:sz="6" w:space="12" w:color="2F6FAB"/>
        </w:pBd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olor w:val="000000"/>
          <w:sz w:val="28"/>
          <w:szCs w:val="28"/>
          <w:shd w:val="clear" w:color="auto" w:fill="FFFFFF"/>
          <w:lang w:val="uk-UA"/>
        </w:rPr>
      </w:pPr>
      <w:r w:rsidRPr="003F1A7D">
        <w:rPr>
          <w:color w:val="000000"/>
          <w:sz w:val="28"/>
          <w:szCs w:val="28"/>
          <w:shd w:val="clear" w:color="auto" w:fill="FFFFFF"/>
          <w:lang w:val="uk-UA"/>
        </w:rPr>
        <w:lastRenderedPageBreak/>
        <w:t>*Принтер;</w:t>
      </w:r>
    </w:p>
    <w:p w:rsidR="009F547E" w:rsidRDefault="009F547E" w:rsidP="009F547E">
      <w:pPr>
        <w:pBdr>
          <w:top w:val="dashed" w:sz="6" w:space="12" w:color="2F6FAB"/>
          <w:left w:val="dashed" w:sz="6" w:space="12" w:color="2F6FAB"/>
          <w:bottom w:val="dashed" w:sz="6" w:space="12" w:color="2F6FAB"/>
          <w:right w:val="dashed" w:sz="6" w:space="12" w:color="2F6FAB"/>
        </w:pBd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olor w:val="000000"/>
          <w:sz w:val="28"/>
          <w:szCs w:val="28"/>
          <w:shd w:val="clear" w:color="auto" w:fill="FFFFFF"/>
          <w:lang w:val="uk-UA"/>
        </w:rPr>
      </w:pPr>
      <w:r w:rsidRPr="003F1A7D">
        <w:rPr>
          <w:color w:val="000000"/>
          <w:sz w:val="28"/>
          <w:szCs w:val="28"/>
          <w:shd w:val="clear" w:color="auto" w:fill="FFFFFF"/>
          <w:lang w:val="uk-UA"/>
        </w:rPr>
        <w:t xml:space="preserve">*Сканер; </w:t>
      </w:r>
    </w:p>
    <w:p w:rsidR="009F547E" w:rsidRPr="003F1A7D" w:rsidRDefault="009F547E" w:rsidP="009F547E">
      <w:pPr>
        <w:pBdr>
          <w:top w:val="dashed" w:sz="6" w:space="12" w:color="2F6FAB"/>
          <w:left w:val="dashed" w:sz="6" w:space="12" w:color="2F6FAB"/>
          <w:bottom w:val="dashed" w:sz="6" w:space="12" w:color="2F6FAB"/>
          <w:right w:val="dashed" w:sz="6" w:space="12" w:color="2F6FAB"/>
        </w:pBd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olor w:val="000000"/>
          <w:sz w:val="28"/>
          <w:szCs w:val="28"/>
          <w:shd w:val="clear" w:color="auto" w:fill="FFFFFF"/>
          <w:lang w:val="uk-UA"/>
        </w:rPr>
      </w:pPr>
      <w:r w:rsidRPr="003F1A7D">
        <w:rPr>
          <w:color w:val="000000"/>
          <w:sz w:val="28"/>
          <w:szCs w:val="28"/>
          <w:shd w:val="clear" w:color="auto" w:fill="FFFFFF"/>
          <w:lang w:val="uk-UA"/>
        </w:rPr>
        <w:t>*Модем;</w:t>
      </w:r>
    </w:p>
    <w:p w:rsidR="009F547E" w:rsidRPr="003F1A7D" w:rsidRDefault="009F547E" w:rsidP="009F547E">
      <w:pPr>
        <w:pBdr>
          <w:top w:val="dashed" w:sz="6" w:space="12" w:color="2F6FAB"/>
          <w:left w:val="dashed" w:sz="6" w:space="12" w:color="2F6FAB"/>
          <w:bottom w:val="dashed" w:sz="6" w:space="12" w:color="2F6FAB"/>
          <w:right w:val="dashed" w:sz="6" w:space="12" w:color="2F6FAB"/>
        </w:pBd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olor w:val="000000"/>
          <w:sz w:val="28"/>
          <w:szCs w:val="28"/>
          <w:shd w:val="clear" w:color="auto" w:fill="FFFFFF"/>
          <w:lang w:val="uk-UA"/>
        </w:rPr>
      </w:pPr>
      <w:r w:rsidRPr="003F1A7D">
        <w:rPr>
          <w:color w:val="000000"/>
          <w:sz w:val="28"/>
          <w:szCs w:val="28"/>
          <w:shd w:val="clear" w:color="auto" w:fill="FFFFFF"/>
          <w:lang w:val="uk-UA"/>
        </w:rPr>
        <w:lastRenderedPageBreak/>
        <w:t>*DVB-карта і супутникова антена;</w:t>
      </w:r>
    </w:p>
    <w:p w:rsidR="009F547E" w:rsidRDefault="009F547E" w:rsidP="009F547E">
      <w:pPr>
        <w:pBdr>
          <w:top w:val="dashed" w:sz="6" w:space="12" w:color="2F6FAB"/>
          <w:left w:val="dashed" w:sz="6" w:space="12" w:color="2F6FAB"/>
          <w:bottom w:val="dashed" w:sz="6" w:space="12" w:color="2F6FAB"/>
          <w:right w:val="dashed" w:sz="6" w:space="12" w:color="2F6FAB"/>
        </w:pBd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*Web-камера.</w:t>
      </w:r>
    </w:p>
    <w:p w:rsidR="009F547E" w:rsidRDefault="009F547E" w:rsidP="009F547E">
      <w:pPr>
        <w:pBdr>
          <w:top w:val="dashed" w:sz="6" w:space="12" w:color="2F6FAB"/>
          <w:left w:val="dashed" w:sz="6" w:space="12" w:color="2F6FAB"/>
          <w:bottom w:val="dashed" w:sz="6" w:space="12" w:color="2F6FAB"/>
          <w:right w:val="dashed" w:sz="6" w:space="12" w:color="2F6FAB"/>
        </w:pBd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olor w:val="000000"/>
          <w:sz w:val="28"/>
          <w:szCs w:val="28"/>
          <w:shd w:val="clear" w:color="auto" w:fill="FFFFFF"/>
          <w:lang w:val="uk-UA"/>
        </w:rPr>
      </w:pPr>
    </w:p>
    <w:p w:rsidR="009F547E" w:rsidRDefault="009F547E" w:rsidP="009F547E">
      <w:pPr>
        <w:pBdr>
          <w:top w:val="dashed" w:sz="6" w:space="12" w:color="2F6FAB"/>
          <w:left w:val="dashed" w:sz="6" w:space="12" w:color="2F6FAB"/>
          <w:bottom w:val="dashed" w:sz="6" w:space="12" w:color="2F6FAB"/>
          <w:right w:val="dashed" w:sz="6" w:space="12" w:color="2F6FAB"/>
        </w:pBd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olor w:val="000000"/>
          <w:sz w:val="28"/>
          <w:szCs w:val="28"/>
          <w:shd w:val="clear" w:color="auto" w:fill="FFFFFF"/>
          <w:lang w:val="uk-UA"/>
        </w:rPr>
        <w:sectPr w:rsidR="009F547E" w:rsidSect="00244E3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F547E" w:rsidRPr="003F1A7D" w:rsidRDefault="009F547E" w:rsidP="009F547E">
      <w:pPr>
        <w:spacing w:line="360" w:lineRule="auto"/>
        <w:ind w:firstLine="54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3F1A7D">
        <w:rPr>
          <w:color w:val="000000"/>
          <w:sz w:val="28"/>
          <w:szCs w:val="28"/>
          <w:shd w:val="clear" w:color="auto" w:fill="FFFFFF"/>
          <w:lang w:val="uk-UA"/>
        </w:rPr>
        <w:lastRenderedPageBreak/>
        <w:t>Принтер служить для виведення інформації на паперовий носій (папір). Існують три типи принтерів: </w:t>
      </w:r>
      <w:r w:rsidRPr="003F1A7D">
        <w:rPr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матричний, </w:t>
      </w:r>
      <w:proofErr w:type="spellStart"/>
      <w:r w:rsidRPr="003F1A7D">
        <w:rPr>
          <w:i/>
          <w:iCs/>
          <w:color w:val="000000"/>
          <w:sz w:val="28"/>
          <w:szCs w:val="28"/>
          <w:shd w:val="clear" w:color="auto" w:fill="FFFFFF"/>
          <w:lang w:val="uk-UA"/>
        </w:rPr>
        <w:t>струменевий</w:t>
      </w:r>
      <w:proofErr w:type="spellEnd"/>
      <w:r w:rsidRPr="003F1A7D">
        <w:rPr>
          <w:i/>
          <w:iCs/>
          <w:color w:val="000000"/>
          <w:sz w:val="28"/>
          <w:szCs w:val="28"/>
          <w:shd w:val="clear" w:color="auto" w:fill="FFFFFF"/>
          <w:lang w:val="uk-UA"/>
        </w:rPr>
        <w:t>, лазерний.</w:t>
      </w:r>
      <w:r w:rsidRPr="003F1A7D">
        <w:rPr>
          <w:color w:val="000000"/>
          <w:sz w:val="28"/>
          <w:szCs w:val="28"/>
          <w:shd w:val="clear" w:color="auto" w:fill="FFFFFF"/>
          <w:lang w:val="uk-UA"/>
        </w:rPr>
        <w:t> </w:t>
      </w:r>
    </w:p>
    <w:p w:rsidR="009F547E" w:rsidRPr="003F1A7D" w:rsidRDefault="009F547E" w:rsidP="009F547E">
      <w:pPr>
        <w:pBdr>
          <w:top w:val="dashed" w:sz="6" w:space="12" w:color="2F6FAB"/>
          <w:left w:val="dashed" w:sz="6" w:space="12" w:color="2F6FAB"/>
          <w:bottom w:val="dashed" w:sz="6" w:space="12" w:color="2F6FAB"/>
          <w:right w:val="dashed" w:sz="6" w:space="12" w:color="2F6FAB"/>
        </w:pBd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8E4115">
        <w:rPr>
          <w:b/>
          <w:i/>
          <w:iCs/>
          <w:color w:val="000000"/>
          <w:sz w:val="28"/>
          <w:szCs w:val="28"/>
          <w:shd w:val="clear" w:color="auto" w:fill="FFFFFF"/>
          <w:lang w:val="uk-UA"/>
        </w:rPr>
        <w:lastRenderedPageBreak/>
        <w:t>Сканери</w:t>
      </w:r>
      <w:r w:rsidRPr="008E4115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3F1A7D">
        <w:rPr>
          <w:color w:val="000000"/>
          <w:sz w:val="28"/>
          <w:szCs w:val="28"/>
          <w:shd w:val="clear" w:color="auto" w:fill="FFFFFF"/>
          <w:lang w:val="uk-UA"/>
        </w:rPr>
        <w:t xml:space="preserve">служать для автоматичного введення текстів і графіки в комп'ютер. </w:t>
      </w:r>
    </w:p>
    <w:p w:rsidR="009F547E" w:rsidRPr="003F1A7D" w:rsidRDefault="009F547E" w:rsidP="009F547E">
      <w:pPr>
        <w:spacing w:line="360" w:lineRule="auto"/>
        <w:ind w:firstLine="54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3F1A7D">
        <w:rPr>
          <w:color w:val="000000"/>
          <w:sz w:val="28"/>
          <w:szCs w:val="28"/>
          <w:shd w:val="clear" w:color="auto" w:fill="FFFFFF"/>
          <w:lang w:val="uk-UA"/>
        </w:rPr>
        <w:t>Залежно від способу сканування об'єкта й самих об'єктів сканування існують такі види сканерів:</w:t>
      </w:r>
    </w:p>
    <w:p w:rsidR="00BD4B77" w:rsidRDefault="00BD4B77">
      <w:pPr>
        <w:spacing w:after="200" w:line="276" w:lineRule="auto"/>
        <w:rPr>
          <w:color w:val="000000"/>
          <w:sz w:val="28"/>
          <w:szCs w:val="28"/>
          <w:shd w:val="clear" w:color="auto" w:fill="FFFFFF"/>
          <w:lang w:val="uk-UA"/>
        </w:rPr>
      </w:pPr>
      <w:r w:rsidRPr="00BD4B77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7FB7DD3C" wp14:editId="4BAF4679">
            <wp:extent cx="6476999" cy="782955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77905" cy="783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shd w:val="clear" w:color="auto" w:fill="FFFFFF"/>
          <w:lang w:val="uk-UA"/>
        </w:rPr>
        <w:br w:type="page"/>
      </w:r>
    </w:p>
    <w:p w:rsidR="00BD4B77" w:rsidRDefault="00BD4B77" w:rsidP="00BD4B77">
      <w:pPr>
        <w:numPr>
          <w:ilvl w:val="0"/>
          <w:numId w:val="4"/>
        </w:numPr>
        <w:tabs>
          <w:tab w:val="clear" w:pos="1287"/>
        </w:tabs>
        <w:spacing w:line="360" w:lineRule="auto"/>
        <w:ind w:left="0" w:firstLine="0"/>
        <w:rPr>
          <w:color w:val="000000"/>
          <w:sz w:val="28"/>
          <w:szCs w:val="28"/>
          <w:shd w:val="clear" w:color="auto" w:fill="FFFFFF"/>
          <w:lang w:val="uk-UA"/>
        </w:rPr>
      </w:pPr>
      <w:r w:rsidRPr="00BD4B77">
        <w:rPr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 wp14:anchorId="229FA940" wp14:editId="622CBE7C">
            <wp:extent cx="6076927" cy="744855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80935" cy="7453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B77" w:rsidRDefault="00BD4B77" w:rsidP="00BD4B77">
      <w:pPr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br w:type="page"/>
      </w:r>
    </w:p>
    <w:p w:rsidR="009F547E" w:rsidRDefault="009F547E" w:rsidP="00BD4B77">
      <w:pPr>
        <w:numPr>
          <w:ilvl w:val="0"/>
          <w:numId w:val="4"/>
        </w:numPr>
        <w:tabs>
          <w:tab w:val="clear" w:pos="1287"/>
        </w:tabs>
        <w:spacing w:line="360" w:lineRule="auto"/>
        <w:ind w:left="0" w:firstLine="0"/>
        <w:rPr>
          <w:color w:val="000000"/>
          <w:sz w:val="28"/>
          <w:szCs w:val="28"/>
          <w:shd w:val="clear" w:color="auto" w:fill="FFFFFF"/>
          <w:lang w:val="uk-UA"/>
        </w:rPr>
        <w:sectPr w:rsidR="009F547E" w:rsidSect="00BD4B77">
          <w:type w:val="continuous"/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9F547E" w:rsidRPr="003F1A7D" w:rsidRDefault="009F547E" w:rsidP="00BD4B77">
      <w:pPr>
        <w:numPr>
          <w:ilvl w:val="0"/>
          <w:numId w:val="4"/>
        </w:numPr>
        <w:tabs>
          <w:tab w:val="clear" w:pos="1287"/>
        </w:tabs>
        <w:spacing w:line="360" w:lineRule="auto"/>
        <w:ind w:left="0" w:firstLine="0"/>
        <w:rPr>
          <w:color w:val="000000"/>
          <w:sz w:val="28"/>
          <w:szCs w:val="28"/>
          <w:shd w:val="clear" w:color="auto" w:fill="FFFFFF"/>
          <w:lang w:val="uk-UA"/>
        </w:rPr>
      </w:pPr>
      <w:r w:rsidRPr="003F1A7D">
        <w:rPr>
          <w:color w:val="000000"/>
          <w:sz w:val="28"/>
          <w:szCs w:val="28"/>
          <w:shd w:val="clear" w:color="auto" w:fill="FFFFFF"/>
          <w:lang w:val="uk-UA"/>
        </w:rPr>
        <w:lastRenderedPageBreak/>
        <w:t>ручні,</w:t>
      </w:r>
    </w:p>
    <w:p w:rsidR="009F547E" w:rsidRDefault="009F547E" w:rsidP="009F547E">
      <w:pPr>
        <w:numPr>
          <w:ilvl w:val="0"/>
          <w:numId w:val="4"/>
        </w:numPr>
        <w:spacing w:line="360" w:lineRule="auto"/>
        <w:rPr>
          <w:color w:val="000000"/>
          <w:sz w:val="28"/>
          <w:szCs w:val="28"/>
          <w:shd w:val="clear" w:color="auto" w:fill="FFFFFF"/>
          <w:lang w:val="uk-UA"/>
        </w:rPr>
        <w:sectPr w:rsidR="009F547E" w:rsidSect="00BD4B77">
          <w:type w:val="continuous"/>
          <w:pgSz w:w="11906" w:h="16838"/>
          <w:pgMar w:top="1134" w:right="850" w:bottom="1134" w:left="851" w:header="708" w:footer="708" w:gutter="0"/>
          <w:cols w:num="2" w:space="708"/>
          <w:docGrid w:linePitch="360"/>
        </w:sectPr>
      </w:pPr>
      <w:r>
        <w:rPr>
          <w:color w:val="000000"/>
          <w:sz w:val="28"/>
          <w:szCs w:val="28"/>
          <w:shd w:val="clear" w:color="auto" w:fill="FFFFFF"/>
          <w:lang w:val="uk-UA"/>
        </w:rPr>
        <w:lastRenderedPageBreak/>
        <w:t>планшетні</w:t>
      </w:r>
    </w:p>
    <w:p w:rsidR="009F547E" w:rsidRPr="003F1A7D" w:rsidRDefault="009F547E" w:rsidP="009F547E">
      <w:pPr>
        <w:spacing w:line="360" w:lineRule="auto"/>
        <w:rPr>
          <w:color w:val="000000"/>
          <w:sz w:val="28"/>
          <w:szCs w:val="28"/>
          <w:shd w:val="clear" w:color="auto" w:fill="FFFFFF"/>
          <w:lang w:val="uk-UA"/>
        </w:rPr>
      </w:pPr>
    </w:p>
    <w:p w:rsidR="009F547E" w:rsidRPr="003F1A7D" w:rsidRDefault="009F547E" w:rsidP="009F547E">
      <w:pPr>
        <w:pBdr>
          <w:top w:val="dashed" w:sz="6" w:space="12" w:color="2F6FAB"/>
          <w:left w:val="dashed" w:sz="6" w:space="12" w:color="2F6FAB"/>
          <w:bottom w:val="dashed" w:sz="6" w:space="12" w:color="2F6FAB"/>
          <w:right w:val="dashed" w:sz="6" w:space="12" w:color="2F6FAB"/>
        </w:pBd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8E4115">
        <w:rPr>
          <w:b/>
          <w:i/>
          <w:iCs/>
          <w:color w:val="000000"/>
          <w:sz w:val="28"/>
          <w:szCs w:val="28"/>
          <w:shd w:val="clear" w:color="auto" w:fill="FFFFFF"/>
          <w:lang w:val="uk-UA"/>
        </w:rPr>
        <w:t>Модем або модемна плата</w:t>
      </w:r>
      <w:r w:rsidRPr="003F1A7D">
        <w:rPr>
          <w:color w:val="000000"/>
          <w:sz w:val="28"/>
          <w:szCs w:val="28"/>
          <w:shd w:val="clear" w:color="auto" w:fill="FFFFFF"/>
          <w:lang w:val="uk-UA"/>
        </w:rPr>
        <w:t xml:space="preserve"> служить для зв'язку видалених ко</w:t>
      </w:r>
      <w:r>
        <w:rPr>
          <w:color w:val="000000"/>
          <w:sz w:val="28"/>
          <w:szCs w:val="28"/>
          <w:shd w:val="clear" w:color="auto" w:fill="FFFFFF"/>
          <w:lang w:val="uk-UA"/>
        </w:rPr>
        <w:t>мп'ютерів по телефонній мережі.</w:t>
      </w:r>
    </w:p>
    <w:p w:rsidR="009F547E" w:rsidRPr="003F1A7D" w:rsidRDefault="009F547E" w:rsidP="009F547E">
      <w:pPr>
        <w:spacing w:line="360" w:lineRule="auto"/>
        <w:ind w:firstLine="54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3F1A7D">
        <w:rPr>
          <w:color w:val="000000"/>
          <w:sz w:val="28"/>
          <w:szCs w:val="28"/>
          <w:shd w:val="clear" w:color="auto" w:fill="FFFFFF"/>
          <w:lang w:val="uk-UA"/>
        </w:rPr>
        <w:t xml:space="preserve">Модем буває внутрішній (встановлений усередині системного блоку) і зовнішній (розташовується поряд з системним блоком і з'єднується з ним за допомогою кабелю. </w:t>
      </w:r>
    </w:p>
    <w:p w:rsidR="009F547E" w:rsidRDefault="009F547E" w:rsidP="009F547E">
      <w:pPr>
        <w:rPr>
          <w:shd w:val="clear" w:color="auto" w:fill="FFFFFF"/>
          <w:lang w:val="uk-UA"/>
        </w:rPr>
      </w:pPr>
      <w:bookmarkStart w:id="0" w:name="BM_D0_9F_D0_B8_D1_82_D0_B0_D0_BD_D0_BD_D"/>
      <w:bookmarkStart w:id="1" w:name="_GoBack"/>
      <w:bookmarkEnd w:id="0"/>
      <w:bookmarkEnd w:id="1"/>
      <w:r>
        <w:rPr>
          <w:shd w:val="clear" w:color="auto" w:fill="FFFFFF"/>
          <w:lang w:val="uk-UA"/>
        </w:rPr>
        <w:br w:type="page"/>
      </w:r>
    </w:p>
    <w:p w:rsidR="00244E33" w:rsidRDefault="00244E33" w:rsidP="00244E33">
      <w:pPr>
        <w:spacing w:line="360" w:lineRule="auto"/>
        <w:ind w:firstLine="540"/>
        <w:rPr>
          <w:rFonts w:ascii="Comic Sans MS" w:hAnsi="Comic Sans MS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Comic Sans MS" w:hAnsi="Comic Sans MS"/>
          <w:color w:val="000000"/>
          <w:sz w:val="28"/>
          <w:szCs w:val="28"/>
          <w:shd w:val="clear" w:color="auto" w:fill="FFFFFF"/>
          <w:lang w:val="uk-UA"/>
        </w:rPr>
        <w:lastRenderedPageBreak/>
        <w:t xml:space="preserve">                                    </w:t>
      </w:r>
      <w:r w:rsidR="009F547E" w:rsidRPr="009F547E">
        <w:rPr>
          <w:rFonts w:ascii="Comic Sans MS" w:hAnsi="Comic Sans MS"/>
          <w:color w:val="000000"/>
          <w:sz w:val="28"/>
          <w:szCs w:val="28"/>
          <w:shd w:val="clear" w:color="auto" w:fill="FFFFFF"/>
          <w:lang w:val="uk-UA"/>
        </w:rPr>
        <w:t xml:space="preserve">5 клас                                                                                                 </w:t>
      </w:r>
      <w:r>
        <w:rPr>
          <w:rFonts w:ascii="Comic Sans MS" w:hAnsi="Comic Sans MS"/>
          <w:color w:val="000000"/>
          <w:sz w:val="28"/>
          <w:szCs w:val="28"/>
          <w:shd w:val="clear" w:color="auto" w:fill="FFFFFF"/>
          <w:lang w:val="uk-UA"/>
        </w:rPr>
        <w:t xml:space="preserve">                    </w:t>
      </w:r>
    </w:p>
    <w:p w:rsidR="009F547E" w:rsidRPr="009F547E" w:rsidRDefault="00244E33" w:rsidP="00244E33">
      <w:pPr>
        <w:spacing w:line="360" w:lineRule="auto"/>
        <w:ind w:firstLine="540"/>
        <w:rPr>
          <w:rFonts w:ascii="Comic Sans MS" w:hAnsi="Comic Sans MS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Comic Sans MS" w:hAnsi="Comic Sans MS"/>
          <w:color w:val="000000"/>
          <w:sz w:val="28"/>
          <w:szCs w:val="28"/>
          <w:shd w:val="clear" w:color="auto" w:fill="FFFFFF"/>
          <w:lang w:val="uk-UA"/>
        </w:rPr>
        <w:t xml:space="preserve">                                  </w:t>
      </w:r>
      <w:r w:rsidR="009F547E" w:rsidRPr="009F547E">
        <w:rPr>
          <w:rFonts w:ascii="Comic Sans MS" w:hAnsi="Comic Sans MS"/>
          <w:color w:val="000000"/>
          <w:sz w:val="28"/>
          <w:szCs w:val="28"/>
          <w:shd w:val="clear" w:color="auto" w:fill="FFFFFF"/>
          <w:lang w:val="uk-UA"/>
        </w:rPr>
        <w:t>14.10.2013</w:t>
      </w:r>
    </w:p>
    <w:p w:rsidR="009F547E" w:rsidRPr="009F547E" w:rsidRDefault="00244E33" w:rsidP="00244E33">
      <w:pPr>
        <w:spacing w:line="360" w:lineRule="auto"/>
        <w:ind w:firstLine="540"/>
        <w:rPr>
          <w:rFonts w:ascii="Comic Sans MS" w:hAnsi="Comic Sans MS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Comic Sans MS" w:hAnsi="Comic Sans MS"/>
          <w:color w:val="000000"/>
          <w:sz w:val="28"/>
          <w:szCs w:val="28"/>
          <w:shd w:val="clear" w:color="auto" w:fill="FFFFFF"/>
          <w:lang w:val="uk-UA"/>
        </w:rPr>
        <w:t xml:space="preserve">                                   </w:t>
      </w:r>
      <w:r w:rsidR="009F547E" w:rsidRPr="009F547E">
        <w:rPr>
          <w:rFonts w:ascii="Comic Sans MS" w:hAnsi="Comic Sans MS"/>
          <w:color w:val="000000"/>
          <w:sz w:val="28"/>
          <w:szCs w:val="28"/>
          <w:shd w:val="clear" w:color="auto" w:fill="FFFFFF"/>
          <w:lang w:val="uk-UA"/>
        </w:rPr>
        <w:t>Урок №6</w:t>
      </w:r>
    </w:p>
    <w:p w:rsidR="009F547E" w:rsidRPr="009F547E" w:rsidRDefault="009F547E" w:rsidP="009F547E">
      <w:pPr>
        <w:spacing w:line="360" w:lineRule="auto"/>
        <w:ind w:firstLine="540"/>
        <w:jc w:val="center"/>
        <w:rPr>
          <w:rFonts w:ascii="Comic Sans MS" w:hAnsi="Comic Sans MS"/>
          <w:color w:val="000000"/>
          <w:sz w:val="28"/>
          <w:szCs w:val="28"/>
          <w:shd w:val="clear" w:color="auto" w:fill="FFFFFF"/>
          <w:lang w:val="uk-UA"/>
        </w:rPr>
      </w:pPr>
    </w:p>
    <w:p w:rsidR="009F547E" w:rsidRPr="009F547E" w:rsidRDefault="009F547E" w:rsidP="009F547E">
      <w:pPr>
        <w:spacing w:line="360" w:lineRule="auto"/>
        <w:jc w:val="center"/>
        <w:rPr>
          <w:b/>
          <w:color w:val="FF0000"/>
          <w:sz w:val="52"/>
          <w:szCs w:val="52"/>
          <w:shd w:val="clear" w:color="auto" w:fill="FFFFFF"/>
          <w:lang w:val="uk-UA"/>
        </w:rPr>
      </w:pPr>
      <w:r w:rsidRPr="009F547E">
        <w:rPr>
          <w:b/>
          <w:color w:val="FF0000"/>
          <w:sz w:val="52"/>
          <w:szCs w:val="52"/>
          <w:shd w:val="clear" w:color="auto" w:fill="FFFFFF"/>
          <w:lang w:val="uk-UA"/>
        </w:rPr>
        <w:t>Будова комп'ютера</w:t>
      </w:r>
    </w:p>
    <w:p w:rsidR="009F547E" w:rsidRDefault="009F547E" w:rsidP="009F547E">
      <w:pPr>
        <w:spacing w:line="360" w:lineRule="auto"/>
        <w:rPr>
          <w:b/>
          <w:color w:val="000000"/>
          <w:sz w:val="28"/>
          <w:szCs w:val="28"/>
          <w:shd w:val="clear" w:color="auto" w:fill="FFFFFF"/>
          <w:lang w:val="uk-UA"/>
        </w:rPr>
      </w:pPr>
    </w:p>
    <w:p w:rsidR="009F547E" w:rsidRDefault="009F547E" w:rsidP="009F547E">
      <w:pPr>
        <w:spacing w:line="360" w:lineRule="auto"/>
        <w:rPr>
          <w:b/>
          <w:color w:val="000000"/>
          <w:sz w:val="28"/>
          <w:szCs w:val="28"/>
          <w:shd w:val="clear" w:color="auto" w:fill="FFFFFF"/>
          <w:lang w:val="uk-UA"/>
        </w:rPr>
      </w:pPr>
    </w:p>
    <w:p w:rsidR="009F547E" w:rsidRDefault="009F547E" w:rsidP="009F547E">
      <w:pPr>
        <w:spacing w:line="360" w:lineRule="auto"/>
        <w:rPr>
          <w:b/>
          <w:color w:val="000000"/>
          <w:sz w:val="28"/>
          <w:szCs w:val="28"/>
          <w:shd w:val="clear" w:color="auto" w:fill="FFFFFF"/>
          <w:lang w:val="uk-UA"/>
        </w:rPr>
      </w:pPr>
    </w:p>
    <w:p w:rsidR="009F547E" w:rsidRPr="003F1A7D" w:rsidRDefault="009F547E" w:rsidP="009F547E">
      <w:pPr>
        <w:spacing w:line="360" w:lineRule="auto"/>
        <w:rPr>
          <w:b/>
          <w:bCs/>
          <w:color w:val="000000"/>
          <w:sz w:val="28"/>
          <w:szCs w:val="28"/>
          <w:shd w:val="clear" w:color="auto" w:fill="FFFFFF"/>
          <w:lang w:val="uk-UA"/>
        </w:rPr>
      </w:pPr>
    </w:p>
    <w:p w:rsidR="00D96EB2" w:rsidRDefault="009F547E" w:rsidP="009F547E">
      <w:pPr>
        <w:jc w:val="center"/>
      </w:pPr>
      <w:r>
        <w:rPr>
          <w:noProof/>
        </w:rPr>
        <w:drawing>
          <wp:inline distT="0" distB="0" distL="0" distR="0" wp14:anchorId="280D1A8D" wp14:editId="19C06A5E">
            <wp:extent cx="4572000" cy="4505325"/>
            <wp:effectExtent l="0" t="0" r="0" b="9525"/>
            <wp:docPr id="1" name="Рисунок 1" descr="D:\картинки в презентацию\картинки\cartoon_owl_sitting_on_a_book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артинки в презентацию\картинки\cartoon_owl_sitting_on_a_book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6EB2" w:rsidSect="00244E3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C7FC9"/>
    <w:multiLevelType w:val="multilevel"/>
    <w:tmpl w:val="4C445C38"/>
    <w:lvl w:ilvl="0">
      <w:start w:val="1"/>
      <w:numFmt w:val="bullet"/>
      <w:lvlText w:val="−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3655BC"/>
    <w:multiLevelType w:val="multilevel"/>
    <w:tmpl w:val="9B581DEC"/>
    <w:lvl w:ilvl="0">
      <w:start w:val="1"/>
      <w:numFmt w:val="bullet"/>
      <w:lvlText w:val="−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643D9D"/>
    <w:multiLevelType w:val="multilevel"/>
    <w:tmpl w:val="D2E8C642"/>
    <w:lvl w:ilvl="0">
      <w:start w:val="1"/>
      <w:numFmt w:val="bullet"/>
      <w:lvlText w:val="−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2F095B"/>
    <w:multiLevelType w:val="multilevel"/>
    <w:tmpl w:val="12DA8C2A"/>
    <w:lvl w:ilvl="0">
      <w:start w:val="1"/>
      <w:numFmt w:val="bullet"/>
      <w:lvlText w:val="−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47E"/>
    <w:rsid w:val="00244E33"/>
    <w:rsid w:val="004A6A0D"/>
    <w:rsid w:val="009F547E"/>
    <w:rsid w:val="00BD4B77"/>
    <w:rsid w:val="00D9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F547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F547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F54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47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F547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F547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F54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47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я</cp:lastModifiedBy>
  <cp:revision>3</cp:revision>
  <cp:lastPrinted>2013-10-02T12:37:00Z</cp:lastPrinted>
  <dcterms:created xsi:type="dcterms:W3CDTF">2013-10-02T12:08:00Z</dcterms:created>
  <dcterms:modified xsi:type="dcterms:W3CDTF">2017-10-16T15:38:00Z</dcterms:modified>
</cp:coreProperties>
</file>