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BA" w:rsidRDefault="00843EE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3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. Соціальна компетентність дитини дошкільного віку</w:t>
      </w:r>
    </w:p>
    <w:p w:rsidR="009F29BA" w:rsidRDefault="00843EEC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лекції:</w:t>
      </w:r>
    </w:p>
    <w:p w:rsidR="009F29BA" w:rsidRDefault="00843EE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Складові соціальної компетентності дошкільника. </w:t>
      </w:r>
    </w:p>
    <w:p w:rsidR="009F29BA" w:rsidRDefault="00843EE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 Роль ЗДО у соціалізації дошкільників.</w:t>
      </w:r>
    </w:p>
    <w:p w:rsidR="009F29BA" w:rsidRDefault="00843EE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3. Етапи соціалізації дитини раннього та дошкільного віку.</w:t>
      </w:r>
    </w:p>
    <w:p w:rsidR="009F29BA" w:rsidRDefault="00843EE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Фактори соціалізації особистості дошкільника. </w:t>
      </w:r>
    </w:p>
    <w:p w:rsidR="009F29BA" w:rsidRDefault="00843EEC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Методи формування соціального досвіду дитини. </w:t>
      </w:r>
    </w:p>
    <w:p w:rsidR="009F29BA" w:rsidRDefault="00843EE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Практичні завдання:</w:t>
      </w:r>
    </w:p>
    <w:p w:rsidR="009F29BA" w:rsidRDefault="00843EEC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Підготувати  </w:t>
      </w:r>
      <w:r w:rsidR="0031135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презентацію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«Комунікативна діяльність як засіб соціалізації дитини дошкільного віку».</w:t>
      </w:r>
    </w:p>
    <w:p w:rsidR="009F29BA" w:rsidRDefault="009F29BA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9F29BA" w:rsidRDefault="00843EEC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Завдання для самостійного опрацювання:</w:t>
      </w:r>
    </w:p>
    <w:p w:rsidR="0031135A" w:rsidRDefault="00843EEC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1. Базовий компонент дошкільної освіти (2021 року) про соціалізацію дитини раннього та дошкільного віку. </w:t>
      </w:r>
    </w:p>
    <w:p w:rsidR="009F29BA" w:rsidRDefault="00843EEC">
      <w:pPr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Навести цитати із державного стандарту.</w:t>
      </w:r>
    </w:p>
    <w:p w:rsidR="004F3A68" w:rsidRDefault="004F3A68" w:rsidP="004F3A68">
      <w:pPr>
        <w:jc w:val="center"/>
        <w:rPr>
          <w:rFonts w:ascii="Times New Roman" w:hAnsi="Times New Roman"/>
          <w:sz w:val="28"/>
          <w:szCs w:val="28"/>
        </w:rPr>
      </w:pPr>
    </w:p>
    <w:p w:rsidR="004F3A68" w:rsidRPr="00A52E12" w:rsidRDefault="004F3A68" w:rsidP="004F3A68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A4324F">
        <w:rPr>
          <w:rFonts w:ascii="Times New Roman" w:hAnsi="Times New Roman"/>
          <w:sz w:val="28"/>
          <w:szCs w:val="28"/>
        </w:rPr>
        <w:t>Матеріали надсилати на електронну адресу</w:t>
      </w:r>
      <w:r w:rsidRPr="00A52E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324F">
        <w:rPr>
          <w:rFonts w:ascii="Times New Roman" w:hAnsi="Times New Roman"/>
          <w:sz w:val="28"/>
          <w:szCs w:val="28"/>
        </w:rPr>
        <w:t>–</w:t>
      </w:r>
      <w:r w:rsidRPr="00A52E12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6" w:history="1">
        <w:r w:rsidRPr="00CF3B7F">
          <w:rPr>
            <w:rStyle w:val="a4"/>
            <w:rFonts w:ascii="Times New Roman" w:hAnsi="Times New Roman"/>
            <w:sz w:val="28"/>
            <w:szCs w:val="28"/>
          </w:rPr>
          <w:t>Oanisimova@</w:t>
        </w:r>
        <w:r w:rsidRPr="00CF3B7F">
          <w:rPr>
            <w:rStyle w:val="a4"/>
            <w:rFonts w:ascii="Times New Roman" w:hAnsi="Times New Roman"/>
            <w:sz w:val="28"/>
            <w:szCs w:val="28"/>
            <w:lang w:val="en-US"/>
          </w:rPr>
          <w:t>ks</w:t>
        </w:r>
        <w:r w:rsidRPr="00CF3B7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F3B7F">
          <w:rPr>
            <w:rStyle w:val="a4"/>
            <w:rFonts w:ascii="Times New Roman" w:hAnsi="Times New Roman"/>
            <w:sz w:val="28"/>
            <w:szCs w:val="28"/>
            <w:lang w:val="en-US"/>
          </w:rPr>
          <w:t>ksu</w:t>
        </w:r>
        <w:r w:rsidRPr="00CF3B7F">
          <w:rPr>
            <w:rStyle w:val="a4"/>
            <w:rFonts w:ascii="Times New Roman" w:hAnsi="Times New Roman"/>
            <w:sz w:val="28"/>
            <w:szCs w:val="28"/>
          </w:rPr>
          <w:t>.</w:t>
        </w:r>
        <w:r w:rsidRPr="00CF3B7F">
          <w:rPr>
            <w:rStyle w:val="a4"/>
            <w:rFonts w:ascii="Times New Roman" w:hAnsi="Times New Roman"/>
            <w:sz w:val="28"/>
            <w:szCs w:val="28"/>
            <w:lang w:val="en-US"/>
          </w:rPr>
          <w:t>ua</w:t>
        </w:r>
      </w:hyperlink>
      <w:r w:rsidRPr="00A52E12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9F29BA" w:rsidRDefault="009F29BA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9F29BA" w:rsidSect="009F2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23" w:rsidRDefault="00DA4423">
      <w:pPr>
        <w:spacing w:line="240" w:lineRule="auto"/>
      </w:pPr>
      <w:r>
        <w:separator/>
      </w:r>
    </w:p>
  </w:endnote>
  <w:endnote w:type="continuationSeparator" w:id="0">
    <w:p w:rsidR="00DA4423" w:rsidRDefault="00DA4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23" w:rsidRDefault="00DA4423">
      <w:pPr>
        <w:spacing w:after="0"/>
      </w:pPr>
      <w:r>
        <w:separator/>
      </w:r>
    </w:p>
  </w:footnote>
  <w:footnote w:type="continuationSeparator" w:id="0">
    <w:p w:rsidR="00DA4423" w:rsidRDefault="00DA44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C8D"/>
    <w:rsid w:val="000D3CFC"/>
    <w:rsid w:val="00141EF4"/>
    <w:rsid w:val="00212AE7"/>
    <w:rsid w:val="003038C4"/>
    <w:rsid w:val="0031135A"/>
    <w:rsid w:val="003B22E4"/>
    <w:rsid w:val="004F3A68"/>
    <w:rsid w:val="00606C8D"/>
    <w:rsid w:val="00700282"/>
    <w:rsid w:val="007106FD"/>
    <w:rsid w:val="00771A7B"/>
    <w:rsid w:val="00843EEC"/>
    <w:rsid w:val="009F29BA"/>
    <w:rsid w:val="00AF0B74"/>
    <w:rsid w:val="00CE79CB"/>
    <w:rsid w:val="00D55761"/>
    <w:rsid w:val="00DA4423"/>
    <w:rsid w:val="00E16306"/>
    <w:rsid w:val="078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9BA"/>
    <w:rPr>
      <w:rFonts w:ascii="Times New Roman" w:hAnsi="Times New Roman"/>
      <w:sz w:val="28"/>
      <w:szCs w:val="22"/>
      <w:lang w:eastAsia="en-US"/>
    </w:rPr>
  </w:style>
  <w:style w:type="character" w:styleId="a4">
    <w:name w:val="Hyperlink"/>
    <w:basedOn w:val="a0"/>
    <w:uiPriority w:val="99"/>
    <w:unhideWhenUsed/>
    <w:rsid w:val="004F3A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nisimova@ks.ksu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271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cp:lastPrinted>2023-10-03T08:57:00Z</cp:lastPrinted>
  <dcterms:created xsi:type="dcterms:W3CDTF">2023-09-13T05:45:00Z</dcterms:created>
  <dcterms:modified xsi:type="dcterms:W3CDTF">2023-10-18T13:01:00Z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E4010A69CFAF4E5190AD238901D461D8_12</vt:lpwstr>
  </property>
</Properties>
</file>