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B58" w:rsidRPr="000045DE" w:rsidRDefault="00C14B58" w:rsidP="00C14B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045DE">
        <w:rPr>
          <w:rFonts w:ascii="Times New Roman" w:hAnsi="Times New Roman"/>
          <w:b/>
          <w:bCs/>
          <w:sz w:val="28"/>
          <w:szCs w:val="28"/>
          <w:u w:val="single"/>
        </w:rPr>
        <w:t>Змістовий модуль 2. В</w:t>
      </w:r>
      <w:r w:rsidRPr="000045DE">
        <w:rPr>
          <w:rFonts w:ascii="Times New Roman" w:hAnsi="Times New Roman"/>
          <w:b/>
          <w:sz w:val="28"/>
          <w:szCs w:val="28"/>
          <w:u w:val="single"/>
        </w:rPr>
        <w:t>иховання та розвиток дітей у грі</w:t>
      </w:r>
    </w:p>
    <w:p w:rsidR="00C14B58" w:rsidRPr="000045DE" w:rsidRDefault="00C14B58" w:rsidP="00C14B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045DE">
        <w:rPr>
          <w:rFonts w:ascii="Times New Roman" w:hAnsi="Times New Roman"/>
          <w:b/>
          <w:bCs/>
          <w:sz w:val="28"/>
          <w:szCs w:val="28"/>
          <w:u w:val="single"/>
        </w:rPr>
        <w:t>Тема</w:t>
      </w:r>
      <w:r w:rsidRPr="000045DE">
        <w:rPr>
          <w:rFonts w:ascii="Times New Roman" w:hAnsi="Times New Roman"/>
          <w:b/>
          <w:sz w:val="28"/>
          <w:szCs w:val="28"/>
          <w:u w:val="single"/>
        </w:rPr>
        <w:t xml:space="preserve"> 5. Гра як вид діяльності дитини дошкільного віку</w:t>
      </w:r>
    </w:p>
    <w:p w:rsidR="00C14B58" w:rsidRPr="000045DE" w:rsidRDefault="00C14B58" w:rsidP="00C14B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3730" w:rsidRPr="000045DE" w:rsidRDefault="00C14B58" w:rsidP="00C14B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045DE">
        <w:rPr>
          <w:rFonts w:ascii="Times New Roman" w:hAnsi="Times New Roman"/>
          <w:b/>
          <w:sz w:val="28"/>
          <w:szCs w:val="28"/>
        </w:rPr>
        <w:t>План лекції № 5</w:t>
      </w:r>
    </w:p>
    <w:p w:rsidR="00C14B58" w:rsidRPr="000045DE" w:rsidRDefault="00C14B58" w:rsidP="000045DE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45DE">
        <w:rPr>
          <w:rFonts w:ascii="Times New Roman" w:hAnsi="Times New Roman"/>
          <w:sz w:val="28"/>
          <w:szCs w:val="28"/>
        </w:rPr>
        <w:t>Походження дитячої гри.</w:t>
      </w:r>
    </w:p>
    <w:p w:rsidR="00C14B58" w:rsidRPr="000045DE" w:rsidRDefault="00C14B58" w:rsidP="000045DE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45DE">
        <w:rPr>
          <w:rFonts w:ascii="Times New Roman" w:hAnsi="Times New Roman"/>
          <w:sz w:val="28"/>
          <w:szCs w:val="28"/>
        </w:rPr>
        <w:t>Характеристика гри як провідного виду діяльності дитини.</w:t>
      </w:r>
    </w:p>
    <w:p w:rsidR="00C14B58" w:rsidRPr="000045DE" w:rsidRDefault="00C14B58" w:rsidP="000045DE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45DE">
        <w:rPr>
          <w:rFonts w:ascii="Times New Roman" w:hAnsi="Times New Roman"/>
          <w:sz w:val="28"/>
          <w:szCs w:val="28"/>
        </w:rPr>
        <w:t>Гра – засіб всебічного розвитку дитини.</w:t>
      </w:r>
    </w:p>
    <w:p w:rsidR="000045DE" w:rsidRPr="000045DE" w:rsidRDefault="00C14B58" w:rsidP="000045D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045DE">
        <w:rPr>
          <w:rFonts w:ascii="Times New Roman" w:hAnsi="Times New Roman"/>
          <w:sz w:val="28"/>
          <w:szCs w:val="28"/>
        </w:rPr>
        <w:t>Класифікація дитячих ігор.</w:t>
      </w:r>
    </w:p>
    <w:p w:rsidR="000045DE" w:rsidRPr="000045DE" w:rsidRDefault="000045DE" w:rsidP="000045D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045DE">
        <w:rPr>
          <w:rFonts w:ascii="Times New Roman" w:hAnsi="Times New Roman"/>
          <w:b/>
          <w:sz w:val="28"/>
          <w:szCs w:val="28"/>
        </w:rPr>
        <w:t xml:space="preserve"> Рекомендована література:</w:t>
      </w:r>
    </w:p>
    <w:p w:rsidR="000045DE" w:rsidRPr="000045DE" w:rsidRDefault="000045DE" w:rsidP="000045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045DE">
        <w:rPr>
          <w:rFonts w:ascii="Times New Roman" w:hAnsi="Times New Roman"/>
          <w:sz w:val="28"/>
          <w:szCs w:val="28"/>
        </w:rPr>
        <w:t xml:space="preserve">Бурова А.П. Організація ігрової діяльності дітей дошкільного віку. 2 вид., зі змінами та </w:t>
      </w:r>
      <w:proofErr w:type="spellStart"/>
      <w:r w:rsidRPr="000045DE">
        <w:rPr>
          <w:rFonts w:ascii="Times New Roman" w:hAnsi="Times New Roman"/>
          <w:sz w:val="28"/>
          <w:szCs w:val="28"/>
        </w:rPr>
        <w:t>доп</w:t>
      </w:r>
      <w:proofErr w:type="spellEnd"/>
      <w:r w:rsidRPr="000045DE">
        <w:rPr>
          <w:rFonts w:ascii="Times New Roman" w:hAnsi="Times New Roman"/>
          <w:sz w:val="28"/>
          <w:szCs w:val="28"/>
        </w:rPr>
        <w:t>. Тернопіль. Мандрівець, 2013. 296 с.</w:t>
      </w:r>
    </w:p>
    <w:p w:rsidR="000045DE" w:rsidRPr="000045DE" w:rsidRDefault="000045DE" w:rsidP="000045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045DE">
        <w:rPr>
          <w:rFonts w:ascii="Times New Roman" w:hAnsi="Times New Roman"/>
          <w:sz w:val="28"/>
          <w:szCs w:val="28"/>
        </w:rPr>
        <w:t xml:space="preserve">Джон </w:t>
      </w:r>
      <w:proofErr w:type="spellStart"/>
      <w:r w:rsidRPr="000045DE">
        <w:rPr>
          <w:rFonts w:ascii="Times New Roman" w:hAnsi="Times New Roman"/>
          <w:sz w:val="28"/>
          <w:szCs w:val="28"/>
        </w:rPr>
        <w:t>Медіна</w:t>
      </w:r>
      <w:proofErr w:type="spellEnd"/>
      <w:r w:rsidRPr="000045DE">
        <w:rPr>
          <w:rFonts w:ascii="Times New Roman" w:hAnsi="Times New Roman"/>
          <w:sz w:val="28"/>
          <w:szCs w:val="28"/>
        </w:rPr>
        <w:t xml:space="preserve">. Правила розвитку мозку дитини. 2 вид., випр. К. Наш Формат, 2016. 320 с.  </w:t>
      </w:r>
    </w:p>
    <w:p w:rsidR="000045DE" w:rsidRPr="000045DE" w:rsidRDefault="000045DE" w:rsidP="000045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045DE">
        <w:rPr>
          <w:rFonts w:ascii="Times New Roman" w:hAnsi="Times New Roman"/>
          <w:sz w:val="28"/>
          <w:szCs w:val="28"/>
        </w:rPr>
        <w:t xml:space="preserve">Лисенко Н.В., </w:t>
      </w:r>
      <w:proofErr w:type="spellStart"/>
      <w:r w:rsidRPr="000045DE">
        <w:rPr>
          <w:rFonts w:ascii="Times New Roman" w:hAnsi="Times New Roman"/>
          <w:sz w:val="28"/>
          <w:szCs w:val="28"/>
        </w:rPr>
        <w:t>Кирста</w:t>
      </w:r>
      <w:proofErr w:type="spellEnd"/>
      <w:r w:rsidRPr="000045DE">
        <w:rPr>
          <w:rFonts w:ascii="Times New Roman" w:hAnsi="Times New Roman"/>
          <w:sz w:val="28"/>
          <w:szCs w:val="28"/>
        </w:rPr>
        <w:t xml:space="preserve"> Н.Р. Педагогіка українського дошкілля: у 3-х частинах. Ч. 2: навчальний посібник. К. Видавничий Дім «Слово», 2010. 360 с.</w:t>
      </w:r>
    </w:p>
    <w:p w:rsidR="000045DE" w:rsidRPr="000045DE" w:rsidRDefault="000045DE" w:rsidP="000045DE">
      <w:pPr>
        <w:tabs>
          <w:tab w:val="left" w:pos="0"/>
          <w:tab w:val="left" w:pos="284"/>
          <w:tab w:val="left" w:pos="426"/>
          <w:tab w:val="left" w:pos="993"/>
        </w:tabs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045DE">
        <w:rPr>
          <w:rFonts w:ascii="Times New Roman" w:hAnsi="Times New Roman"/>
          <w:sz w:val="28"/>
          <w:szCs w:val="28"/>
        </w:rPr>
        <w:t>Поніманська</w:t>
      </w:r>
      <w:proofErr w:type="spellEnd"/>
      <w:r w:rsidRPr="000045DE">
        <w:rPr>
          <w:rFonts w:ascii="Times New Roman" w:hAnsi="Times New Roman"/>
          <w:sz w:val="28"/>
          <w:szCs w:val="28"/>
        </w:rPr>
        <w:t xml:space="preserve"> Т.І. Дошкільна педагогіка: підручник.4-ге вид., </w:t>
      </w:r>
      <w:proofErr w:type="spellStart"/>
      <w:r w:rsidRPr="000045DE">
        <w:rPr>
          <w:rFonts w:ascii="Times New Roman" w:hAnsi="Times New Roman"/>
          <w:sz w:val="28"/>
          <w:szCs w:val="28"/>
        </w:rPr>
        <w:t>переробл</w:t>
      </w:r>
      <w:proofErr w:type="spellEnd"/>
      <w:r w:rsidRPr="000045DE">
        <w:rPr>
          <w:rFonts w:ascii="Times New Roman" w:hAnsi="Times New Roman"/>
          <w:sz w:val="28"/>
          <w:szCs w:val="28"/>
        </w:rPr>
        <w:t xml:space="preserve">. Київ : ВЦ «Академія», 2018. 408 с. </w:t>
      </w:r>
    </w:p>
    <w:p w:rsidR="000045DE" w:rsidRPr="000045DE" w:rsidRDefault="000045DE" w:rsidP="000045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045DE">
        <w:rPr>
          <w:rFonts w:ascii="Times New Roman" w:hAnsi="Times New Roman"/>
          <w:sz w:val="28"/>
          <w:szCs w:val="28"/>
        </w:rPr>
        <w:t xml:space="preserve">Стаєнна О. Ігрова діяльність дошкільників: сучасний формат. «Вихователь-методист дошкільного закладу, 2018.№ 10. С. 38-42 </w:t>
      </w:r>
    </w:p>
    <w:p w:rsidR="00C14B58" w:rsidRPr="000045DE" w:rsidRDefault="00C14B58" w:rsidP="00C14B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045DE">
        <w:rPr>
          <w:rFonts w:ascii="Times New Roman" w:hAnsi="Times New Roman"/>
          <w:b/>
          <w:sz w:val="28"/>
          <w:szCs w:val="28"/>
        </w:rPr>
        <w:t xml:space="preserve">Практичне заняття до теми №5 </w:t>
      </w:r>
      <w:r w:rsidRPr="000045DE">
        <w:rPr>
          <w:rFonts w:ascii="Times New Roman" w:hAnsi="Times New Roman"/>
          <w:b/>
          <w:sz w:val="28"/>
          <w:szCs w:val="28"/>
          <w:u w:val="single"/>
        </w:rPr>
        <w:t>Гра як вид діяльності дитини дошкільного віку</w:t>
      </w:r>
    </w:p>
    <w:p w:rsidR="000045DE" w:rsidRPr="000045DE" w:rsidRDefault="000045DE" w:rsidP="000045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045DE">
        <w:rPr>
          <w:rFonts w:ascii="Times New Roman" w:hAnsi="Times New Roman"/>
          <w:b/>
          <w:sz w:val="28"/>
          <w:szCs w:val="28"/>
        </w:rPr>
        <w:t>Методичні вказівки та рекомендації здобувачам освіти</w:t>
      </w:r>
    </w:p>
    <w:p w:rsidR="000045DE" w:rsidRPr="000045DE" w:rsidRDefault="000045DE" w:rsidP="000045D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45DE">
        <w:rPr>
          <w:rFonts w:ascii="Times New Roman" w:hAnsi="Times New Roman"/>
          <w:sz w:val="28"/>
          <w:szCs w:val="28"/>
        </w:rPr>
        <w:t>Зміст ігрової діяльності у закладах дошкільної освіти визначено вимогами нової редакції Базового компоненту дошкільної освіти (освітній напрям «Гра дитини»).</w:t>
      </w:r>
    </w:p>
    <w:p w:rsidR="000045DE" w:rsidRPr="000045DE" w:rsidRDefault="000045DE" w:rsidP="000045D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45DE">
        <w:rPr>
          <w:rFonts w:ascii="Times New Roman" w:hAnsi="Times New Roman"/>
          <w:sz w:val="28"/>
          <w:szCs w:val="28"/>
        </w:rPr>
        <w:t>Пропонуємо розпочати опрацювання даної теми із підручника Т.</w:t>
      </w:r>
      <w:proofErr w:type="spellStart"/>
      <w:r w:rsidRPr="000045DE">
        <w:rPr>
          <w:rFonts w:ascii="Times New Roman" w:hAnsi="Times New Roman"/>
          <w:sz w:val="28"/>
          <w:szCs w:val="28"/>
        </w:rPr>
        <w:t>Поніманської</w:t>
      </w:r>
      <w:proofErr w:type="spellEnd"/>
      <w:r w:rsidRPr="000045DE">
        <w:rPr>
          <w:rFonts w:ascii="Times New Roman" w:hAnsi="Times New Roman"/>
          <w:sz w:val="28"/>
          <w:szCs w:val="28"/>
        </w:rPr>
        <w:t xml:space="preserve"> «Дошкільна педагогіка», Розділ 5.1. «Теорія гри» (стор. 276-284). Також уважно перечитайте матеріал лекції. Радимо записати прізвища видатних педагогів минулого, сучасних вчених та їх вислови щодо впливу гри на всебічний розвиток дитини. </w:t>
      </w:r>
    </w:p>
    <w:p w:rsidR="000045DE" w:rsidRPr="000045DE" w:rsidRDefault="000045DE" w:rsidP="000045D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045DE">
        <w:rPr>
          <w:rFonts w:ascii="Times New Roman" w:hAnsi="Times New Roman"/>
          <w:color w:val="000000"/>
          <w:sz w:val="28"/>
          <w:szCs w:val="28"/>
        </w:rPr>
        <w:t xml:space="preserve">Радимо ознайомитися із матеріалами книги </w:t>
      </w:r>
      <w:r w:rsidRPr="000045DE">
        <w:rPr>
          <w:rFonts w:ascii="Times New Roman" w:hAnsi="Times New Roman"/>
          <w:sz w:val="28"/>
          <w:szCs w:val="28"/>
        </w:rPr>
        <w:t xml:space="preserve">Джона </w:t>
      </w:r>
      <w:proofErr w:type="spellStart"/>
      <w:r w:rsidRPr="000045DE">
        <w:rPr>
          <w:rFonts w:ascii="Times New Roman" w:hAnsi="Times New Roman"/>
          <w:sz w:val="28"/>
          <w:szCs w:val="28"/>
        </w:rPr>
        <w:t>Медіна</w:t>
      </w:r>
      <w:proofErr w:type="spellEnd"/>
      <w:r w:rsidRPr="000045DE">
        <w:rPr>
          <w:rFonts w:ascii="Times New Roman" w:hAnsi="Times New Roman"/>
          <w:sz w:val="28"/>
          <w:szCs w:val="28"/>
        </w:rPr>
        <w:t xml:space="preserve"> «Правила розвитку мозку дитини. Як виховати розумну та щасливу дитину від народження до п’яти років». Ц</w:t>
      </w:r>
      <w:r w:rsidRPr="000045DE">
        <w:rPr>
          <w:rFonts w:ascii="Times New Roman" w:hAnsi="Times New Roman"/>
          <w:color w:val="000000"/>
          <w:sz w:val="28"/>
          <w:szCs w:val="28"/>
        </w:rPr>
        <w:t>ікавими для опанування даної теми будуть розділи книги «Ура – гра!», «Інструменти розуму»: досвідчена драматична гра».</w:t>
      </w:r>
    </w:p>
    <w:p w:rsidR="000045DE" w:rsidRPr="000045DE" w:rsidRDefault="000045DE" w:rsidP="000045D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45DE">
        <w:rPr>
          <w:rFonts w:ascii="Times New Roman" w:hAnsi="Times New Roman"/>
          <w:sz w:val="28"/>
          <w:szCs w:val="28"/>
        </w:rPr>
        <w:t>Зверніть увагу на різні класифікації гри, запропоновані К.Гросу, Ж.</w:t>
      </w:r>
      <w:proofErr w:type="spellStart"/>
      <w:r w:rsidRPr="000045DE">
        <w:rPr>
          <w:rFonts w:ascii="Times New Roman" w:hAnsi="Times New Roman"/>
          <w:sz w:val="28"/>
          <w:szCs w:val="28"/>
        </w:rPr>
        <w:t>Піаже</w:t>
      </w:r>
      <w:proofErr w:type="spellEnd"/>
      <w:r w:rsidRPr="000045DE">
        <w:rPr>
          <w:rFonts w:ascii="Times New Roman" w:hAnsi="Times New Roman"/>
          <w:sz w:val="28"/>
          <w:szCs w:val="28"/>
        </w:rPr>
        <w:t>, К.</w:t>
      </w:r>
      <w:proofErr w:type="spellStart"/>
      <w:r w:rsidRPr="000045DE">
        <w:rPr>
          <w:rFonts w:ascii="Times New Roman" w:hAnsi="Times New Roman"/>
          <w:sz w:val="28"/>
          <w:szCs w:val="28"/>
        </w:rPr>
        <w:t>Гарвеєм</w:t>
      </w:r>
      <w:proofErr w:type="spellEnd"/>
      <w:r w:rsidRPr="000045DE">
        <w:rPr>
          <w:rFonts w:ascii="Times New Roman" w:hAnsi="Times New Roman"/>
          <w:sz w:val="28"/>
          <w:szCs w:val="28"/>
        </w:rPr>
        <w:t>, П.</w:t>
      </w:r>
      <w:proofErr w:type="spellStart"/>
      <w:r w:rsidRPr="000045DE">
        <w:rPr>
          <w:rFonts w:ascii="Times New Roman" w:hAnsi="Times New Roman"/>
          <w:sz w:val="28"/>
          <w:szCs w:val="28"/>
        </w:rPr>
        <w:t>Лесгафтом</w:t>
      </w:r>
      <w:proofErr w:type="spellEnd"/>
      <w:r w:rsidRPr="000045DE">
        <w:rPr>
          <w:rFonts w:ascii="Times New Roman" w:hAnsi="Times New Roman"/>
          <w:sz w:val="28"/>
          <w:szCs w:val="28"/>
        </w:rPr>
        <w:t>, С.</w:t>
      </w:r>
      <w:proofErr w:type="spellStart"/>
      <w:r w:rsidRPr="000045DE">
        <w:rPr>
          <w:rFonts w:ascii="Times New Roman" w:hAnsi="Times New Roman"/>
          <w:sz w:val="28"/>
          <w:szCs w:val="28"/>
        </w:rPr>
        <w:t>Русовою</w:t>
      </w:r>
      <w:proofErr w:type="spellEnd"/>
      <w:r w:rsidRPr="000045DE">
        <w:rPr>
          <w:rFonts w:ascii="Times New Roman" w:hAnsi="Times New Roman"/>
          <w:sz w:val="28"/>
          <w:szCs w:val="28"/>
        </w:rPr>
        <w:t xml:space="preserve">, С.Новосьоловою. Зосередьтесь на класифікації дитячих ігор, якою керується сучасна дошкільна педагогіка, обов’язково занотуйте цей матеріал. Лише після цього переходьте до виконання ігрових завдань з використанням програми </w:t>
      </w:r>
      <w:proofErr w:type="spellStart"/>
      <w:r w:rsidRPr="000045DE">
        <w:rPr>
          <w:rFonts w:ascii="Times New Roman" w:hAnsi="Times New Roman"/>
          <w:sz w:val="28"/>
          <w:szCs w:val="28"/>
          <w:lang w:val="en-US"/>
        </w:rPr>
        <w:t>LearningApps</w:t>
      </w:r>
      <w:proofErr w:type="spellEnd"/>
      <w:r w:rsidRPr="000045DE">
        <w:rPr>
          <w:rFonts w:ascii="Times New Roman" w:hAnsi="Times New Roman"/>
          <w:sz w:val="28"/>
          <w:szCs w:val="28"/>
        </w:rPr>
        <w:t>.</w:t>
      </w:r>
      <w:r w:rsidRPr="000045DE">
        <w:rPr>
          <w:rFonts w:ascii="Times New Roman" w:hAnsi="Times New Roman"/>
          <w:sz w:val="28"/>
          <w:szCs w:val="28"/>
          <w:lang w:val="en-US"/>
        </w:rPr>
        <w:t>org</w:t>
      </w:r>
      <w:r w:rsidRPr="000045DE">
        <w:rPr>
          <w:rFonts w:ascii="Times New Roman" w:hAnsi="Times New Roman"/>
          <w:sz w:val="28"/>
          <w:szCs w:val="28"/>
        </w:rPr>
        <w:t xml:space="preserve">. </w:t>
      </w:r>
    </w:p>
    <w:p w:rsidR="000045DE" w:rsidRPr="000045DE" w:rsidRDefault="000045DE" w:rsidP="000045D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45DE">
        <w:rPr>
          <w:rFonts w:ascii="Times New Roman" w:hAnsi="Times New Roman"/>
          <w:sz w:val="28"/>
          <w:szCs w:val="28"/>
        </w:rPr>
        <w:t xml:space="preserve">Радимо уважно розглянути таблицю «Рівні розвитку взаємодії дітей у грі (за О.П. </w:t>
      </w:r>
      <w:proofErr w:type="spellStart"/>
      <w:r w:rsidRPr="000045DE">
        <w:rPr>
          <w:rFonts w:ascii="Times New Roman" w:hAnsi="Times New Roman"/>
          <w:sz w:val="28"/>
          <w:szCs w:val="28"/>
        </w:rPr>
        <w:t>Усовою</w:t>
      </w:r>
      <w:proofErr w:type="spellEnd"/>
      <w:r w:rsidRPr="000045DE">
        <w:rPr>
          <w:rFonts w:ascii="Times New Roman" w:hAnsi="Times New Roman"/>
          <w:sz w:val="28"/>
          <w:szCs w:val="28"/>
        </w:rPr>
        <w:t xml:space="preserve">), наведену у посібнику Т. </w:t>
      </w:r>
      <w:proofErr w:type="spellStart"/>
      <w:r w:rsidRPr="000045DE">
        <w:rPr>
          <w:rFonts w:ascii="Times New Roman" w:hAnsi="Times New Roman"/>
          <w:sz w:val="28"/>
          <w:szCs w:val="28"/>
        </w:rPr>
        <w:t>Поніманської</w:t>
      </w:r>
      <w:proofErr w:type="spellEnd"/>
      <w:r w:rsidRPr="000045DE">
        <w:rPr>
          <w:rFonts w:ascii="Times New Roman" w:hAnsi="Times New Roman"/>
          <w:sz w:val="28"/>
          <w:szCs w:val="28"/>
        </w:rPr>
        <w:t xml:space="preserve">, І. </w:t>
      </w:r>
      <w:proofErr w:type="spellStart"/>
      <w:r w:rsidRPr="000045DE">
        <w:rPr>
          <w:rFonts w:ascii="Times New Roman" w:hAnsi="Times New Roman"/>
          <w:sz w:val="28"/>
          <w:szCs w:val="28"/>
        </w:rPr>
        <w:t>Дичківської</w:t>
      </w:r>
      <w:proofErr w:type="spellEnd"/>
      <w:r w:rsidRPr="000045DE">
        <w:rPr>
          <w:rFonts w:ascii="Times New Roman" w:hAnsi="Times New Roman"/>
          <w:sz w:val="28"/>
          <w:szCs w:val="28"/>
        </w:rPr>
        <w:t xml:space="preserve"> «Дошкільна педагогіка. Практикум» (стор. 173). Випишіть характеристику взаємодії відповідно до кожного рівня.  </w:t>
      </w:r>
    </w:p>
    <w:p w:rsidR="000045DE" w:rsidRDefault="000045DE" w:rsidP="000045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045DE" w:rsidRDefault="000045DE" w:rsidP="000045D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</w:t>
      </w:r>
      <w:r w:rsidRPr="007F7F85">
        <w:rPr>
          <w:rFonts w:ascii="Times New Roman" w:hAnsi="Times New Roman"/>
          <w:b/>
          <w:i/>
          <w:sz w:val="28"/>
          <w:szCs w:val="28"/>
        </w:rPr>
        <w:t xml:space="preserve">иконання ігрового завдання з використанням програми </w:t>
      </w:r>
      <w:proofErr w:type="spellStart"/>
      <w:r w:rsidRPr="007F7F85">
        <w:rPr>
          <w:rFonts w:ascii="Times New Roman" w:hAnsi="Times New Roman"/>
          <w:b/>
          <w:i/>
          <w:sz w:val="28"/>
          <w:szCs w:val="28"/>
          <w:lang w:val="en-US"/>
        </w:rPr>
        <w:t>LearningApps</w:t>
      </w:r>
      <w:proofErr w:type="spellEnd"/>
      <w:r w:rsidRPr="007F7F85">
        <w:rPr>
          <w:rFonts w:ascii="Times New Roman" w:hAnsi="Times New Roman"/>
          <w:b/>
          <w:i/>
          <w:sz w:val="28"/>
          <w:szCs w:val="28"/>
        </w:rPr>
        <w:t>.</w:t>
      </w:r>
      <w:r w:rsidRPr="007F7F85">
        <w:rPr>
          <w:rFonts w:ascii="Times New Roman" w:hAnsi="Times New Roman"/>
          <w:b/>
          <w:i/>
          <w:sz w:val="28"/>
          <w:szCs w:val="28"/>
          <w:lang w:val="en-US"/>
        </w:rPr>
        <w:t>org</w:t>
      </w:r>
      <w:r w:rsidRPr="007F7F85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0045DE" w:rsidRPr="005A2246" w:rsidRDefault="000045DE" w:rsidP="000045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A2246">
        <w:rPr>
          <w:rFonts w:ascii="Times New Roman" w:hAnsi="Times New Roman"/>
          <w:sz w:val="28"/>
          <w:szCs w:val="28"/>
        </w:rPr>
        <w:lastRenderedPageBreak/>
        <w:t>Питання «Походження дитячої гри»,</w:t>
      </w:r>
    </w:p>
    <w:p w:rsidR="000045DE" w:rsidRDefault="000045DE" w:rsidP="000045DE">
      <w:pPr>
        <w:spacing w:after="0" w:line="240" w:lineRule="auto"/>
        <w:jc w:val="center"/>
      </w:pPr>
      <w:proofErr w:type="spellStart"/>
      <w:r w:rsidRPr="005A2246">
        <w:rPr>
          <w:rFonts w:ascii="Times New Roman" w:hAnsi="Times New Roman"/>
          <w:sz w:val="28"/>
          <w:szCs w:val="28"/>
        </w:rPr>
        <w:t>Інтернет-посилання</w:t>
      </w:r>
      <w:proofErr w:type="spellEnd"/>
      <w:r w:rsidRPr="005A2246">
        <w:rPr>
          <w:rFonts w:ascii="Times New Roman" w:hAnsi="Times New Roman"/>
          <w:sz w:val="28"/>
          <w:szCs w:val="28"/>
        </w:rPr>
        <w:t>:</w:t>
      </w:r>
      <w:r w:rsidRPr="00AD4F32">
        <w:t xml:space="preserve"> </w:t>
      </w:r>
      <w:hyperlink r:id="rId5" w:history="1">
        <w:r w:rsidRPr="007445C3">
          <w:rPr>
            <w:rStyle w:val="a6"/>
            <w:rFonts w:ascii="Times New Roman" w:eastAsia="Times New Roman" w:hAnsi="Times New Roman"/>
            <w:bCs/>
            <w:spacing w:val="12"/>
            <w:sz w:val="28"/>
            <w:szCs w:val="28"/>
            <w:lang w:eastAsia="ru-RU"/>
          </w:rPr>
          <w:t>https://learningapps.org/display?v=ps68hqotk21</w:t>
        </w:r>
      </w:hyperlink>
    </w:p>
    <w:p w:rsidR="000045DE" w:rsidRDefault="000045DE" w:rsidP="000045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3A6478">
        <w:rPr>
          <w:rFonts w:ascii="Times New Roman" w:hAnsi="Times New Roman"/>
          <w:sz w:val="28"/>
          <w:szCs w:val="28"/>
        </w:rPr>
        <w:t xml:space="preserve">працюйте теоретичний матеріал підручника Т. </w:t>
      </w:r>
      <w:proofErr w:type="spellStart"/>
      <w:r w:rsidRPr="003A6478">
        <w:rPr>
          <w:rFonts w:ascii="Times New Roman" w:hAnsi="Times New Roman"/>
          <w:sz w:val="28"/>
          <w:szCs w:val="28"/>
        </w:rPr>
        <w:t>Поніманської</w:t>
      </w:r>
      <w:proofErr w:type="spellEnd"/>
      <w:r w:rsidRPr="003A6478">
        <w:rPr>
          <w:rFonts w:ascii="Times New Roman" w:hAnsi="Times New Roman"/>
          <w:sz w:val="28"/>
          <w:szCs w:val="28"/>
        </w:rPr>
        <w:t xml:space="preserve"> «Дошкільна педагогіка». Розділ 5. </w:t>
      </w:r>
      <w:r>
        <w:rPr>
          <w:rFonts w:ascii="Times New Roman" w:hAnsi="Times New Roman"/>
          <w:sz w:val="28"/>
          <w:szCs w:val="28"/>
        </w:rPr>
        <w:t>«</w:t>
      </w:r>
      <w:r w:rsidRPr="003A6478">
        <w:rPr>
          <w:rFonts w:ascii="Times New Roman" w:hAnsi="Times New Roman"/>
          <w:sz w:val="28"/>
          <w:szCs w:val="28"/>
        </w:rPr>
        <w:t>Виховання дітей у грі</w:t>
      </w:r>
      <w:r>
        <w:rPr>
          <w:rFonts w:ascii="Times New Roman" w:hAnsi="Times New Roman"/>
          <w:sz w:val="28"/>
          <w:szCs w:val="28"/>
        </w:rPr>
        <w:t>»</w:t>
      </w:r>
      <w:r w:rsidRPr="003A6478">
        <w:rPr>
          <w:rFonts w:ascii="Times New Roman" w:hAnsi="Times New Roman"/>
          <w:sz w:val="28"/>
          <w:szCs w:val="28"/>
        </w:rPr>
        <w:t xml:space="preserve">. </w:t>
      </w:r>
    </w:p>
    <w:p w:rsidR="000045DE" w:rsidRDefault="000045DE" w:rsidP="000045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Завдання: Вписати</w:t>
      </w:r>
      <w:r w:rsidRPr="003A6478">
        <w:rPr>
          <w:rFonts w:ascii="Times New Roman" w:hAnsi="Times New Roman"/>
          <w:sz w:val="28"/>
          <w:szCs w:val="28"/>
        </w:rPr>
        <w:t xml:space="preserve"> в тексті відповідні пропущені слова</w:t>
      </w:r>
    </w:p>
    <w:p w:rsidR="000045DE" w:rsidRDefault="000045DE" w:rsidP="000045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045DE" w:rsidRDefault="000045DE" w:rsidP="000045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5934075" cy="2676525"/>
            <wp:effectExtent l="19050" t="0" r="9525" b="0"/>
            <wp:docPr id="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5DE" w:rsidRPr="007F7F85" w:rsidRDefault="000045DE" w:rsidP="000045DE">
      <w:pPr>
        <w:pStyle w:val="a4"/>
        <w:shd w:val="clear" w:color="auto" w:fill="FFFFFF"/>
        <w:spacing w:after="0" w:line="360" w:lineRule="auto"/>
        <w:ind w:left="0"/>
        <w:jc w:val="center"/>
        <w:outlineLvl w:val="2"/>
        <w:rPr>
          <w:rFonts w:ascii="Times New Roman" w:eastAsia="Times New Roman" w:hAnsi="Times New Roman"/>
          <w:bCs/>
          <w:i/>
          <w:spacing w:val="12"/>
          <w:sz w:val="28"/>
          <w:szCs w:val="28"/>
          <w:lang w:eastAsia="ru-RU"/>
        </w:rPr>
      </w:pPr>
      <w:proofErr w:type="spellStart"/>
      <w:r w:rsidRPr="007F7F85">
        <w:rPr>
          <w:rFonts w:ascii="Times New Roman" w:eastAsia="Times New Roman" w:hAnsi="Times New Roman"/>
          <w:bCs/>
          <w:i/>
          <w:spacing w:val="12"/>
          <w:sz w:val="28"/>
          <w:szCs w:val="28"/>
          <w:lang w:eastAsia="ru-RU"/>
        </w:rPr>
        <w:t>Скриншот</w:t>
      </w:r>
      <w:proofErr w:type="spellEnd"/>
      <w:r w:rsidRPr="007F7F85">
        <w:rPr>
          <w:rFonts w:ascii="Times New Roman" w:eastAsia="Times New Roman" w:hAnsi="Times New Roman"/>
          <w:bCs/>
          <w:i/>
          <w:spacing w:val="12"/>
          <w:sz w:val="28"/>
          <w:szCs w:val="28"/>
          <w:lang w:eastAsia="ru-RU"/>
        </w:rPr>
        <w:t xml:space="preserve"> ігрового завдання</w:t>
      </w:r>
    </w:p>
    <w:p w:rsidR="000045DE" w:rsidRPr="005A2246" w:rsidRDefault="000045DE" w:rsidP="000045DE">
      <w:pPr>
        <w:pStyle w:val="a4"/>
        <w:shd w:val="clear" w:color="auto" w:fill="FFFFFF"/>
        <w:spacing w:after="0" w:line="240" w:lineRule="auto"/>
        <w:ind w:left="0"/>
        <w:jc w:val="center"/>
        <w:outlineLvl w:val="2"/>
        <w:rPr>
          <w:color w:val="0070C0"/>
          <w:sz w:val="28"/>
          <w:szCs w:val="28"/>
        </w:rPr>
      </w:pPr>
      <w:r w:rsidRPr="005A2246">
        <w:rPr>
          <w:rFonts w:ascii="Times New Roman" w:eastAsia="Times New Roman" w:hAnsi="Times New Roman"/>
          <w:bCs/>
          <w:spacing w:val="12"/>
          <w:sz w:val="28"/>
          <w:szCs w:val="28"/>
          <w:lang w:eastAsia="ru-RU"/>
        </w:rPr>
        <w:t xml:space="preserve">Питання «Теорія гри» (кросворд),                                                    </w:t>
      </w:r>
      <w:proofErr w:type="spellStart"/>
      <w:r w:rsidRPr="005A2246">
        <w:rPr>
          <w:rFonts w:ascii="Times New Roman" w:hAnsi="Times New Roman"/>
          <w:sz w:val="28"/>
          <w:szCs w:val="28"/>
        </w:rPr>
        <w:t>Інтернет-посилання</w:t>
      </w:r>
      <w:proofErr w:type="spellEnd"/>
      <w:r w:rsidRPr="005A2246">
        <w:rPr>
          <w:rFonts w:ascii="Times New Roman" w:hAnsi="Times New Roman"/>
          <w:sz w:val="28"/>
          <w:szCs w:val="28"/>
        </w:rPr>
        <w:t>:</w:t>
      </w:r>
      <w:r w:rsidRPr="005A2246">
        <w:rPr>
          <w:sz w:val="28"/>
          <w:szCs w:val="28"/>
        </w:rPr>
        <w:t xml:space="preserve"> </w:t>
      </w:r>
      <w:hyperlink r:id="rId7" w:history="1">
        <w:r w:rsidRPr="005A2246">
          <w:rPr>
            <w:rStyle w:val="a6"/>
            <w:rFonts w:ascii="Times New Roman" w:eastAsia="Times New Roman" w:hAnsi="Times New Roman"/>
            <w:bCs/>
            <w:color w:val="0070C0"/>
            <w:spacing w:val="12"/>
            <w:sz w:val="28"/>
            <w:szCs w:val="28"/>
            <w:lang w:eastAsia="ru-RU"/>
          </w:rPr>
          <w:t>https://learningapps.org/display?v=pvut2vbk521</w:t>
        </w:r>
      </w:hyperlink>
    </w:p>
    <w:p w:rsidR="000045DE" w:rsidRPr="005A2246" w:rsidRDefault="000045DE" w:rsidP="000045DE">
      <w:pPr>
        <w:pStyle w:val="a4"/>
        <w:shd w:val="clear" w:color="auto" w:fill="FFFFFF"/>
        <w:spacing w:after="0" w:line="240" w:lineRule="auto"/>
        <w:ind w:left="0"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Завдання: р</w:t>
      </w:r>
      <w:r w:rsidRPr="005A2246">
        <w:rPr>
          <w:rFonts w:ascii="Times New Roman" w:hAnsi="Times New Roman"/>
          <w:sz w:val="28"/>
          <w:szCs w:val="28"/>
        </w:rPr>
        <w:t>озв</w:t>
      </w:r>
      <w:r>
        <w:rPr>
          <w:rFonts w:ascii="Times New Roman" w:hAnsi="Times New Roman"/>
          <w:sz w:val="28"/>
          <w:szCs w:val="28"/>
        </w:rPr>
        <w:t>’</w:t>
      </w:r>
      <w:r w:rsidRPr="005A2246">
        <w:rPr>
          <w:rFonts w:ascii="Times New Roman" w:hAnsi="Times New Roman"/>
          <w:sz w:val="28"/>
          <w:szCs w:val="28"/>
        </w:rPr>
        <w:t>яжіть кросворд</w:t>
      </w:r>
    </w:p>
    <w:p w:rsidR="000045DE" w:rsidRDefault="000045DE" w:rsidP="000045DE">
      <w:pPr>
        <w:pStyle w:val="a4"/>
        <w:shd w:val="clear" w:color="auto" w:fill="FFFFFF"/>
        <w:spacing w:after="0" w:line="240" w:lineRule="auto"/>
        <w:ind w:left="0"/>
        <w:jc w:val="center"/>
        <w:outlineLvl w:val="2"/>
        <w:rPr>
          <w:color w:val="0070C0"/>
          <w:sz w:val="24"/>
          <w:szCs w:val="24"/>
        </w:rPr>
      </w:pPr>
    </w:p>
    <w:p w:rsidR="000045DE" w:rsidRPr="003A6478" w:rsidRDefault="000045DE" w:rsidP="000045DE">
      <w:pPr>
        <w:pStyle w:val="a4"/>
        <w:shd w:val="clear" w:color="auto" w:fill="FFFFFF"/>
        <w:spacing w:after="0" w:line="240" w:lineRule="auto"/>
        <w:ind w:left="0"/>
        <w:jc w:val="center"/>
        <w:outlineLvl w:val="2"/>
        <w:rPr>
          <w:rFonts w:ascii="Times New Roman" w:eastAsia="Times New Roman" w:hAnsi="Times New Roman"/>
          <w:b/>
          <w:bCs/>
          <w:spacing w:val="12"/>
          <w:sz w:val="28"/>
          <w:szCs w:val="28"/>
          <w:lang w:eastAsia="ru-RU"/>
        </w:rPr>
      </w:pPr>
      <w:r>
        <w:rPr>
          <w:noProof/>
          <w:lang w:eastAsia="uk-UA"/>
        </w:rPr>
        <w:drawing>
          <wp:inline distT="0" distB="0" distL="0" distR="0">
            <wp:extent cx="5934075" cy="3295650"/>
            <wp:effectExtent l="19050" t="0" r="9525" b="0"/>
            <wp:docPr id="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5DE" w:rsidRPr="000F2BAA" w:rsidRDefault="000045DE" w:rsidP="000045DE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eastAsia="Times New Roman" w:hAnsi="Times New Roman"/>
          <w:b/>
          <w:bCs/>
          <w:spacing w:val="12"/>
          <w:lang w:eastAsia="ru-RU"/>
        </w:rPr>
      </w:pPr>
    </w:p>
    <w:p w:rsidR="000045DE" w:rsidRPr="007F7F85" w:rsidRDefault="000045DE" w:rsidP="000045DE">
      <w:pPr>
        <w:spacing w:line="360" w:lineRule="auto"/>
        <w:jc w:val="center"/>
        <w:rPr>
          <w:rFonts w:ascii="Times New Roman" w:eastAsia="Times New Roman" w:hAnsi="Times New Roman"/>
          <w:bCs/>
          <w:i/>
          <w:spacing w:val="12"/>
          <w:sz w:val="28"/>
          <w:szCs w:val="28"/>
          <w:lang w:eastAsia="ru-RU"/>
        </w:rPr>
      </w:pPr>
      <w:proofErr w:type="spellStart"/>
      <w:r w:rsidRPr="007F7F85">
        <w:rPr>
          <w:rFonts w:ascii="Times New Roman" w:eastAsia="Times New Roman" w:hAnsi="Times New Roman"/>
          <w:bCs/>
          <w:i/>
          <w:spacing w:val="12"/>
          <w:sz w:val="28"/>
          <w:szCs w:val="28"/>
          <w:lang w:eastAsia="ru-RU"/>
        </w:rPr>
        <w:t>Скриншот</w:t>
      </w:r>
      <w:proofErr w:type="spellEnd"/>
      <w:r w:rsidRPr="007F7F85">
        <w:rPr>
          <w:rFonts w:ascii="Times New Roman" w:eastAsia="Times New Roman" w:hAnsi="Times New Roman"/>
          <w:bCs/>
          <w:i/>
          <w:spacing w:val="12"/>
          <w:sz w:val="28"/>
          <w:szCs w:val="28"/>
          <w:lang w:eastAsia="ru-RU"/>
        </w:rPr>
        <w:t xml:space="preserve"> ігрового завдання</w:t>
      </w:r>
    </w:p>
    <w:p w:rsidR="000045DE" w:rsidRDefault="000045DE" w:rsidP="000045DE">
      <w:pPr>
        <w:spacing w:after="0" w:line="240" w:lineRule="auto"/>
        <w:jc w:val="center"/>
        <w:rPr>
          <w:rFonts w:ascii="Times New Roman" w:eastAsia="Times New Roman" w:hAnsi="Times New Roman"/>
          <w:bCs/>
          <w:spacing w:val="12"/>
          <w:sz w:val="28"/>
          <w:szCs w:val="28"/>
          <w:lang w:eastAsia="ru-RU"/>
        </w:rPr>
      </w:pPr>
    </w:p>
    <w:p w:rsidR="000045DE" w:rsidRDefault="000045DE" w:rsidP="000045DE">
      <w:pPr>
        <w:spacing w:after="0" w:line="240" w:lineRule="auto"/>
        <w:jc w:val="center"/>
        <w:rPr>
          <w:rFonts w:ascii="Times New Roman" w:eastAsia="Times New Roman" w:hAnsi="Times New Roman"/>
          <w:bCs/>
          <w:spacing w:val="12"/>
          <w:sz w:val="28"/>
          <w:szCs w:val="28"/>
          <w:lang w:eastAsia="ru-RU"/>
        </w:rPr>
      </w:pPr>
    </w:p>
    <w:p w:rsidR="000045DE" w:rsidRPr="005A2246" w:rsidRDefault="000045DE" w:rsidP="000045DE">
      <w:pPr>
        <w:spacing w:after="0" w:line="240" w:lineRule="auto"/>
        <w:jc w:val="center"/>
        <w:rPr>
          <w:rFonts w:ascii="Times New Roman" w:eastAsia="Times New Roman" w:hAnsi="Times New Roman"/>
          <w:bCs/>
          <w:spacing w:val="12"/>
          <w:sz w:val="28"/>
          <w:szCs w:val="28"/>
          <w:lang w:eastAsia="ru-RU"/>
        </w:rPr>
      </w:pPr>
      <w:r w:rsidRPr="005A2246">
        <w:rPr>
          <w:rFonts w:ascii="Times New Roman" w:eastAsia="Times New Roman" w:hAnsi="Times New Roman"/>
          <w:bCs/>
          <w:spacing w:val="12"/>
          <w:sz w:val="28"/>
          <w:szCs w:val="28"/>
          <w:lang w:eastAsia="ru-RU"/>
        </w:rPr>
        <w:t>Питання «Класифікація дитячих ігор»</w:t>
      </w:r>
    </w:p>
    <w:p w:rsidR="000045DE" w:rsidRPr="005A2246" w:rsidRDefault="000045DE" w:rsidP="000045DE">
      <w:pPr>
        <w:spacing w:after="0" w:line="240" w:lineRule="auto"/>
        <w:jc w:val="center"/>
        <w:rPr>
          <w:rFonts w:ascii="Times New Roman" w:eastAsia="Times New Roman" w:hAnsi="Times New Roman"/>
          <w:bCs/>
          <w:spacing w:val="12"/>
          <w:sz w:val="28"/>
          <w:szCs w:val="28"/>
          <w:lang w:eastAsia="ru-RU"/>
        </w:rPr>
      </w:pPr>
      <w:r w:rsidRPr="005A2246">
        <w:rPr>
          <w:rFonts w:ascii="Times New Roman" w:eastAsia="Times New Roman" w:hAnsi="Times New Roman"/>
          <w:bCs/>
          <w:spacing w:val="12"/>
          <w:sz w:val="28"/>
          <w:szCs w:val="28"/>
          <w:lang w:eastAsia="ru-RU"/>
        </w:rPr>
        <w:lastRenderedPageBreak/>
        <w:t xml:space="preserve">Інтернет – посилання: </w:t>
      </w:r>
      <w:hyperlink r:id="rId9" w:history="1">
        <w:r w:rsidRPr="005A2246">
          <w:rPr>
            <w:rStyle w:val="a6"/>
            <w:rFonts w:ascii="Times New Roman" w:eastAsia="Times New Roman" w:hAnsi="Times New Roman"/>
            <w:bCs/>
            <w:spacing w:val="12"/>
            <w:sz w:val="28"/>
            <w:szCs w:val="28"/>
            <w:lang w:eastAsia="ru-RU"/>
          </w:rPr>
          <w:t>https://learningapps.org/display?v=pd0aiveuj21</w:t>
        </w:r>
      </w:hyperlink>
    </w:p>
    <w:p w:rsidR="000045DE" w:rsidRDefault="000045DE" w:rsidP="000045D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pacing w:val="12"/>
          <w:lang w:eastAsia="ru-RU"/>
        </w:rPr>
      </w:pPr>
      <w:r>
        <w:rPr>
          <w:rFonts w:ascii="Times New Roman" w:eastAsia="Times New Roman" w:hAnsi="Times New Roman"/>
          <w:bCs/>
          <w:spacing w:val="12"/>
          <w:sz w:val="28"/>
          <w:szCs w:val="28"/>
          <w:lang w:eastAsia="ru-RU"/>
        </w:rPr>
        <w:t xml:space="preserve"> Завдання: визначи</w:t>
      </w:r>
      <w:r w:rsidRPr="005A2246">
        <w:rPr>
          <w:rFonts w:ascii="Times New Roman" w:eastAsia="Times New Roman" w:hAnsi="Times New Roman"/>
          <w:bCs/>
          <w:spacing w:val="12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/>
          <w:bCs/>
          <w:spacing w:val="12"/>
          <w:sz w:val="28"/>
          <w:szCs w:val="28"/>
          <w:lang w:eastAsia="ru-RU"/>
        </w:rPr>
        <w:t>и</w:t>
      </w:r>
      <w:r w:rsidRPr="005A2246">
        <w:rPr>
          <w:rFonts w:ascii="Times New Roman" w:eastAsia="Times New Roman" w:hAnsi="Times New Roman"/>
          <w:bCs/>
          <w:spacing w:val="12"/>
          <w:sz w:val="28"/>
          <w:szCs w:val="28"/>
          <w:lang w:eastAsia="ru-RU"/>
        </w:rPr>
        <w:t xml:space="preserve"> вид гри відповідно до класифікації</w:t>
      </w:r>
    </w:p>
    <w:p w:rsidR="000045DE" w:rsidRDefault="000045DE" w:rsidP="000045DE">
      <w:pPr>
        <w:spacing w:line="360" w:lineRule="auto"/>
        <w:jc w:val="center"/>
        <w:rPr>
          <w:rFonts w:ascii="Times New Roman" w:eastAsia="Times New Roman" w:hAnsi="Times New Roman"/>
          <w:b/>
          <w:noProof/>
          <w:spacing w:val="12"/>
          <w:lang w:eastAsia="uk-UA"/>
        </w:rPr>
      </w:pPr>
      <w:r>
        <w:rPr>
          <w:rFonts w:ascii="Times New Roman" w:eastAsia="Times New Roman" w:hAnsi="Times New Roman"/>
          <w:b/>
          <w:noProof/>
          <w:spacing w:val="12"/>
          <w:lang w:eastAsia="uk-UA"/>
        </w:rPr>
        <w:drawing>
          <wp:inline distT="0" distB="0" distL="0" distR="0">
            <wp:extent cx="5934075" cy="3114675"/>
            <wp:effectExtent l="19050" t="0" r="9525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5DE" w:rsidRPr="00992DDC" w:rsidRDefault="000045DE" w:rsidP="000045DE">
      <w:pPr>
        <w:tabs>
          <w:tab w:val="left" w:pos="2550"/>
          <w:tab w:val="center" w:pos="4819"/>
        </w:tabs>
        <w:spacing w:line="360" w:lineRule="auto"/>
        <w:jc w:val="center"/>
        <w:rPr>
          <w:rFonts w:ascii="Times New Roman" w:eastAsia="Times New Roman" w:hAnsi="Times New Roman"/>
          <w:bCs/>
          <w:i/>
          <w:spacing w:val="12"/>
          <w:sz w:val="28"/>
          <w:szCs w:val="28"/>
          <w:lang w:eastAsia="ru-RU"/>
        </w:rPr>
      </w:pPr>
      <w:proofErr w:type="spellStart"/>
      <w:r w:rsidRPr="00992DDC">
        <w:rPr>
          <w:rFonts w:ascii="Times New Roman" w:eastAsia="Times New Roman" w:hAnsi="Times New Roman"/>
          <w:bCs/>
          <w:i/>
          <w:spacing w:val="12"/>
          <w:sz w:val="28"/>
          <w:szCs w:val="28"/>
          <w:lang w:eastAsia="ru-RU"/>
        </w:rPr>
        <w:t>Скриншот</w:t>
      </w:r>
      <w:proofErr w:type="spellEnd"/>
      <w:r w:rsidRPr="00992DDC">
        <w:rPr>
          <w:rFonts w:ascii="Times New Roman" w:eastAsia="Times New Roman" w:hAnsi="Times New Roman"/>
          <w:bCs/>
          <w:i/>
          <w:spacing w:val="12"/>
          <w:sz w:val="28"/>
          <w:szCs w:val="28"/>
          <w:lang w:eastAsia="ru-RU"/>
        </w:rPr>
        <w:t xml:space="preserve"> ігрового завдання</w:t>
      </w:r>
    </w:p>
    <w:p w:rsidR="000045DE" w:rsidRPr="005A2246" w:rsidRDefault="000045DE" w:rsidP="000045DE">
      <w:pPr>
        <w:spacing w:after="0" w:line="240" w:lineRule="auto"/>
        <w:jc w:val="center"/>
        <w:rPr>
          <w:rFonts w:ascii="Times New Roman" w:hAnsi="Times New Roman"/>
          <w:spacing w:val="12"/>
          <w:sz w:val="28"/>
          <w:szCs w:val="28"/>
        </w:rPr>
      </w:pPr>
      <w:r w:rsidRPr="005A2246">
        <w:rPr>
          <w:rFonts w:ascii="Times New Roman" w:eastAsia="Times New Roman" w:hAnsi="Times New Roman"/>
          <w:bCs/>
          <w:spacing w:val="12"/>
          <w:sz w:val="28"/>
          <w:szCs w:val="28"/>
          <w:lang w:eastAsia="ru-RU"/>
        </w:rPr>
        <w:t xml:space="preserve">Питання </w:t>
      </w:r>
      <w:r w:rsidRPr="005A2246">
        <w:rPr>
          <w:rFonts w:ascii="Times New Roman" w:hAnsi="Times New Roman"/>
          <w:spacing w:val="12"/>
          <w:sz w:val="28"/>
          <w:szCs w:val="28"/>
        </w:rPr>
        <w:t xml:space="preserve">«Особливості гри як засобу всебічного розвитку дитини» </w:t>
      </w:r>
    </w:p>
    <w:p w:rsidR="000045DE" w:rsidRPr="005A2246" w:rsidRDefault="000045DE" w:rsidP="000045DE">
      <w:pPr>
        <w:spacing w:after="0" w:line="240" w:lineRule="auto"/>
        <w:jc w:val="center"/>
        <w:rPr>
          <w:rFonts w:ascii="Times New Roman" w:eastAsia="Times New Roman" w:hAnsi="Times New Roman"/>
          <w:bCs/>
          <w:spacing w:val="12"/>
          <w:sz w:val="28"/>
          <w:szCs w:val="28"/>
          <w:lang w:eastAsia="ru-RU"/>
        </w:rPr>
      </w:pPr>
      <w:proofErr w:type="spellStart"/>
      <w:r w:rsidRPr="005A2246">
        <w:rPr>
          <w:rFonts w:ascii="Times New Roman" w:hAnsi="Times New Roman"/>
          <w:spacing w:val="12"/>
          <w:sz w:val="28"/>
          <w:szCs w:val="28"/>
        </w:rPr>
        <w:t>Інтернет-посилання</w:t>
      </w:r>
      <w:proofErr w:type="spellEnd"/>
      <w:r w:rsidRPr="005A2246">
        <w:rPr>
          <w:rFonts w:ascii="Times New Roman" w:hAnsi="Times New Roman"/>
          <w:spacing w:val="12"/>
          <w:sz w:val="28"/>
          <w:szCs w:val="28"/>
        </w:rPr>
        <w:t>:</w:t>
      </w:r>
      <w:r w:rsidRPr="005A2246">
        <w:rPr>
          <w:rFonts w:ascii="Times New Roman" w:eastAsia="Times New Roman" w:hAnsi="Times New Roman"/>
          <w:bCs/>
          <w:spacing w:val="12"/>
          <w:sz w:val="28"/>
          <w:szCs w:val="28"/>
          <w:lang w:eastAsia="ru-RU"/>
        </w:rPr>
        <w:t xml:space="preserve"> </w:t>
      </w:r>
      <w:hyperlink r:id="rId11" w:history="1">
        <w:r w:rsidRPr="005A2246">
          <w:rPr>
            <w:rStyle w:val="a6"/>
            <w:rFonts w:ascii="Times New Roman" w:eastAsia="Times New Roman" w:hAnsi="Times New Roman"/>
            <w:bCs/>
            <w:spacing w:val="12"/>
            <w:sz w:val="28"/>
            <w:szCs w:val="28"/>
            <w:lang w:eastAsia="ru-RU"/>
          </w:rPr>
          <w:t>https://learningapps.org/display?v=p55kzgad321</w:t>
        </w:r>
      </w:hyperlink>
    </w:p>
    <w:p w:rsidR="000045DE" w:rsidRPr="005A2246" w:rsidRDefault="000045DE" w:rsidP="000045DE">
      <w:pPr>
        <w:spacing w:line="240" w:lineRule="auto"/>
        <w:jc w:val="center"/>
        <w:rPr>
          <w:rFonts w:ascii="Times New Roman" w:eastAsia="Times New Roman" w:hAnsi="Times New Roman"/>
          <w:bCs/>
          <w:spacing w:val="1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pacing w:val="12"/>
          <w:sz w:val="28"/>
          <w:szCs w:val="28"/>
          <w:lang w:eastAsia="ru-RU"/>
        </w:rPr>
        <w:t xml:space="preserve">Завдання: </w:t>
      </w:r>
      <w:r w:rsidRPr="005A2246">
        <w:rPr>
          <w:rFonts w:ascii="Times New Roman" w:eastAsia="Times New Roman" w:hAnsi="Times New Roman"/>
          <w:bCs/>
          <w:spacing w:val="12"/>
          <w:sz w:val="28"/>
          <w:szCs w:val="28"/>
          <w:lang w:eastAsia="ru-RU"/>
        </w:rPr>
        <w:t>обрати один правильний варіант відповіді з чотирьох наведених</w:t>
      </w:r>
    </w:p>
    <w:p w:rsidR="000045DE" w:rsidRDefault="000045DE" w:rsidP="000045DE">
      <w:pPr>
        <w:spacing w:line="360" w:lineRule="auto"/>
        <w:jc w:val="center"/>
        <w:rPr>
          <w:rFonts w:ascii="Times New Roman" w:eastAsia="Times New Roman" w:hAnsi="Times New Roman"/>
          <w:b/>
          <w:bCs/>
          <w:spacing w:val="12"/>
          <w:lang w:eastAsia="ru-RU"/>
        </w:rPr>
      </w:pPr>
      <w:r>
        <w:rPr>
          <w:rFonts w:ascii="Times New Roman" w:eastAsia="Times New Roman" w:hAnsi="Times New Roman"/>
          <w:b/>
          <w:noProof/>
          <w:spacing w:val="12"/>
          <w:lang w:eastAsia="uk-UA"/>
        </w:rPr>
        <w:drawing>
          <wp:inline distT="0" distB="0" distL="0" distR="0">
            <wp:extent cx="5943600" cy="3181350"/>
            <wp:effectExtent l="1905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5DE" w:rsidRPr="00992DDC" w:rsidRDefault="000045DE" w:rsidP="000045DE">
      <w:pPr>
        <w:spacing w:line="360" w:lineRule="auto"/>
        <w:jc w:val="center"/>
        <w:rPr>
          <w:rFonts w:ascii="Times New Roman" w:eastAsia="Times New Roman" w:hAnsi="Times New Roman"/>
          <w:bCs/>
          <w:i/>
          <w:spacing w:val="12"/>
          <w:sz w:val="28"/>
          <w:szCs w:val="28"/>
          <w:lang w:eastAsia="ru-RU"/>
        </w:rPr>
      </w:pPr>
      <w:proofErr w:type="spellStart"/>
      <w:r w:rsidRPr="00992DDC">
        <w:rPr>
          <w:rFonts w:ascii="Times New Roman" w:eastAsia="Times New Roman" w:hAnsi="Times New Roman"/>
          <w:bCs/>
          <w:i/>
          <w:spacing w:val="12"/>
          <w:sz w:val="28"/>
          <w:szCs w:val="28"/>
          <w:lang w:eastAsia="ru-RU"/>
        </w:rPr>
        <w:t>Скриншот</w:t>
      </w:r>
      <w:proofErr w:type="spellEnd"/>
      <w:r w:rsidRPr="00992DDC">
        <w:rPr>
          <w:rFonts w:ascii="Times New Roman" w:eastAsia="Times New Roman" w:hAnsi="Times New Roman"/>
          <w:bCs/>
          <w:i/>
          <w:spacing w:val="12"/>
          <w:sz w:val="28"/>
          <w:szCs w:val="28"/>
          <w:lang w:eastAsia="ru-RU"/>
        </w:rPr>
        <w:t xml:space="preserve"> ігрового завдання</w:t>
      </w:r>
    </w:p>
    <w:p w:rsidR="00C14B58" w:rsidRPr="000045DE" w:rsidRDefault="00C14B58" w:rsidP="00C14B58">
      <w:pPr>
        <w:jc w:val="both"/>
        <w:rPr>
          <w:rFonts w:ascii="Times New Roman" w:hAnsi="Times New Roman"/>
          <w:sz w:val="28"/>
          <w:szCs w:val="28"/>
        </w:rPr>
      </w:pPr>
    </w:p>
    <w:p w:rsidR="00D7409F" w:rsidRDefault="00D7409F" w:rsidP="00AA285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0045DE" w:rsidRDefault="00AA2850" w:rsidP="00AA285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Практичне завдання:</w:t>
      </w:r>
    </w:p>
    <w:p w:rsidR="00AA2850" w:rsidRPr="005A2246" w:rsidRDefault="00AA2850" w:rsidP="00AA28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A2246">
        <w:rPr>
          <w:rFonts w:ascii="Times New Roman" w:hAnsi="Times New Roman"/>
          <w:sz w:val="28"/>
          <w:szCs w:val="28"/>
        </w:rPr>
        <w:t>Письмово дайте відповіді на запитання:</w:t>
      </w:r>
    </w:p>
    <w:p w:rsidR="00AA2850" w:rsidRPr="005A2246" w:rsidRDefault="00AA2850" w:rsidP="00AA28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A2246">
        <w:rPr>
          <w:rFonts w:ascii="Times New Roman" w:hAnsi="Times New Roman"/>
          <w:sz w:val="28"/>
          <w:szCs w:val="28"/>
        </w:rPr>
        <w:t>Дитяча гра – це…</w:t>
      </w:r>
    </w:p>
    <w:p w:rsidR="00AA2850" w:rsidRPr="005A2246" w:rsidRDefault="00AA2850" w:rsidP="00AA2850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A2246">
        <w:rPr>
          <w:rFonts w:ascii="Times New Roman" w:hAnsi="Times New Roman"/>
          <w:sz w:val="28"/>
          <w:szCs w:val="28"/>
        </w:rPr>
        <w:t>Структура дитячої гри:…</w:t>
      </w:r>
    </w:p>
    <w:p w:rsidR="00AA2850" w:rsidRPr="005A2246" w:rsidRDefault="00AA2850" w:rsidP="00AA2850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A2246">
        <w:rPr>
          <w:rFonts w:ascii="Times New Roman" w:hAnsi="Times New Roman"/>
          <w:sz w:val="28"/>
          <w:szCs w:val="28"/>
        </w:rPr>
        <w:t>Функції дитячої гри:..</w:t>
      </w:r>
    </w:p>
    <w:p w:rsidR="00AA2850" w:rsidRDefault="00AA2850" w:rsidP="00AA2850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A2246">
        <w:rPr>
          <w:rFonts w:ascii="Times New Roman" w:hAnsi="Times New Roman"/>
          <w:sz w:val="28"/>
          <w:szCs w:val="28"/>
        </w:rPr>
        <w:t xml:space="preserve">Рівні розвитку взаємодії дітей у грі: </w:t>
      </w:r>
    </w:p>
    <w:p w:rsidR="00B70CF6" w:rsidRDefault="00B70CF6" w:rsidP="00B70CF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409F" w:rsidRPr="00B70CF6" w:rsidRDefault="00D7409F" w:rsidP="00B70CF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70CF6">
        <w:rPr>
          <w:rFonts w:ascii="Times New Roman" w:hAnsi="Times New Roman"/>
          <w:b/>
          <w:sz w:val="28"/>
          <w:szCs w:val="28"/>
        </w:rPr>
        <w:t>Питання для самостійного опрацювання:</w:t>
      </w:r>
    </w:p>
    <w:p w:rsidR="00D7409F" w:rsidRPr="00B70CF6" w:rsidRDefault="00D7409F" w:rsidP="00B70CF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0CF6">
        <w:rPr>
          <w:rFonts w:ascii="Times New Roman" w:hAnsi="Times New Roman"/>
          <w:sz w:val="28"/>
          <w:szCs w:val="28"/>
        </w:rPr>
        <w:t>1. Наукові теорії та сучасні дослідження гри.</w:t>
      </w:r>
    </w:p>
    <w:p w:rsidR="00D7409F" w:rsidRPr="00B70CF6" w:rsidRDefault="00D7409F" w:rsidP="00B70CF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0CF6">
        <w:rPr>
          <w:rFonts w:ascii="Times New Roman" w:hAnsi="Times New Roman"/>
          <w:sz w:val="28"/>
          <w:szCs w:val="28"/>
        </w:rPr>
        <w:t xml:space="preserve">2.  Роль вихователя у розвитку ігрової діяльності дітей. </w:t>
      </w:r>
    </w:p>
    <w:p w:rsidR="00B70CF6" w:rsidRDefault="00D7409F" w:rsidP="00B70CF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0CF6">
        <w:rPr>
          <w:rFonts w:ascii="Times New Roman" w:hAnsi="Times New Roman"/>
          <w:sz w:val="28"/>
          <w:szCs w:val="28"/>
        </w:rPr>
        <w:t xml:space="preserve">3. Місце ігрової діяльності дітей різних вікових груп у регламенті закладів дошкільної освіти. </w:t>
      </w:r>
    </w:p>
    <w:p w:rsidR="00B70CF6" w:rsidRPr="00B70CF6" w:rsidRDefault="00B70CF6" w:rsidP="00B70CF6">
      <w:pPr>
        <w:spacing w:after="0" w:line="360" w:lineRule="auto"/>
        <w:jc w:val="center"/>
        <w:rPr>
          <w:rStyle w:val="ab"/>
          <w:rFonts w:eastAsia="Courier New"/>
          <w:b/>
          <w:i w:val="0"/>
          <w:sz w:val="28"/>
          <w:szCs w:val="28"/>
        </w:rPr>
      </w:pPr>
      <w:r w:rsidRPr="00B70CF6">
        <w:rPr>
          <w:rStyle w:val="ab"/>
          <w:rFonts w:eastAsia="Courier New"/>
          <w:b/>
          <w:i w:val="0"/>
          <w:sz w:val="28"/>
          <w:szCs w:val="28"/>
        </w:rPr>
        <w:t>Завдання:</w:t>
      </w:r>
    </w:p>
    <w:p w:rsidR="00B70CF6" w:rsidRPr="00B70CF6" w:rsidRDefault="00B70CF6" w:rsidP="00B70CF6">
      <w:pPr>
        <w:pStyle w:val="a4"/>
        <w:shd w:val="clear" w:color="auto" w:fill="FFFFFF"/>
        <w:spacing w:after="0" w:line="360" w:lineRule="auto"/>
        <w:ind w:left="0" w:firstLine="709"/>
        <w:jc w:val="both"/>
        <w:outlineLvl w:val="2"/>
        <w:rPr>
          <w:rFonts w:ascii="Times New Roman" w:hAnsi="Times New Roman"/>
          <w:bCs/>
          <w:spacing w:val="12"/>
          <w:sz w:val="28"/>
          <w:szCs w:val="28"/>
          <w:lang w:eastAsia="ru-RU"/>
        </w:rPr>
      </w:pPr>
      <w:r w:rsidRPr="00B70CF6">
        <w:rPr>
          <w:rFonts w:ascii="Times New Roman" w:hAnsi="Times New Roman"/>
          <w:bCs/>
          <w:spacing w:val="12"/>
          <w:sz w:val="28"/>
          <w:szCs w:val="28"/>
          <w:lang w:eastAsia="ru-RU"/>
        </w:rPr>
        <w:t>1. Письмово відповісти на 2 питання.</w:t>
      </w:r>
    </w:p>
    <w:p w:rsidR="00B70CF6" w:rsidRPr="00B70CF6" w:rsidRDefault="00B70CF6" w:rsidP="00B70CF6">
      <w:pPr>
        <w:pStyle w:val="a4"/>
        <w:shd w:val="clear" w:color="auto" w:fill="FFFFFF"/>
        <w:spacing w:after="0" w:line="360" w:lineRule="auto"/>
        <w:ind w:left="0" w:firstLine="709"/>
        <w:jc w:val="both"/>
        <w:outlineLvl w:val="2"/>
        <w:rPr>
          <w:rFonts w:ascii="Times New Roman" w:hAnsi="Times New Roman"/>
          <w:bCs/>
          <w:spacing w:val="12"/>
          <w:sz w:val="28"/>
          <w:szCs w:val="28"/>
          <w:lang w:eastAsia="ru-RU"/>
        </w:rPr>
      </w:pPr>
      <w:r w:rsidRPr="00B70CF6">
        <w:rPr>
          <w:rFonts w:ascii="Times New Roman" w:hAnsi="Times New Roman"/>
          <w:bCs/>
          <w:spacing w:val="12"/>
          <w:sz w:val="28"/>
          <w:szCs w:val="28"/>
          <w:lang w:eastAsia="ru-RU"/>
        </w:rPr>
        <w:t>2.  Підготуйте пропозиції щодо організацій дитячих ігор до сніданку, в першу половину дня, на відкритому повітрі, в другу половину дня, надвечір. Запишіть ваш варіант планування ігрової діяльності дошкільників різних вікових груп.</w:t>
      </w:r>
    </w:p>
    <w:p w:rsidR="00B70CF6" w:rsidRDefault="00B70CF6" w:rsidP="00B70CF6">
      <w:pPr>
        <w:pStyle w:val="a4"/>
        <w:shd w:val="clear" w:color="auto" w:fill="FFFFFF"/>
        <w:spacing w:after="0" w:line="240" w:lineRule="auto"/>
        <w:ind w:left="0" w:firstLine="709"/>
        <w:outlineLvl w:val="2"/>
        <w:rPr>
          <w:rFonts w:ascii="Times New Roman" w:hAnsi="Times New Roman"/>
          <w:bCs/>
          <w:spacing w:val="12"/>
          <w:sz w:val="24"/>
          <w:szCs w:val="24"/>
          <w:lang w:eastAsia="ru-RU"/>
        </w:rPr>
      </w:pPr>
    </w:p>
    <w:p w:rsidR="00D7409F" w:rsidRPr="00D7409F" w:rsidRDefault="00D7409F" w:rsidP="00D7409F">
      <w:pPr>
        <w:tabs>
          <w:tab w:val="left" w:pos="352"/>
          <w:tab w:val="left" w:pos="49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2850" w:rsidRPr="00D7409F" w:rsidRDefault="00AA2850" w:rsidP="00C14B58">
      <w:pPr>
        <w:jc w:val="both"/>
        <w:rPr>
          <w:rFonts w:ascii="Times New Roman" w:hAnsi="Times New Roman"/>
          <w:b/>
          <w:sz w:val="28"/>
          <w:szCs w:val="28"/>
        </w:rPr>
      </w:pPr>
    </w:p>
    <w:sectPr w:rsidR="00AA2850" w:rsidRPr="00D7409F" w:rsidSect="007106F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52908"/>
    <w:multiLevelType w:val="hybridMultilevel"/>
    <w:tmpl w:val="A55A1634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74C878C7"/>
    <w:multiLevelType w:val="hybridMultilevel"/>
    <w:tmpl w:val="7ADA99AE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14B58"/>
    <w:rsid w:val="000045DE"/>
    <w:rsid w:val="0001247E"/>
    <w:rsid w:val="000D3CFC"/>
    <w:rsid w:val="003038C4"/>
    <w:rsid w:val="003B22E4"/>
    <w:rsid w:val="007106FD"/>
    <w:rsid w:val="008262A5"/>
    <w:rsid w:val="00AA2850"/>
    <w:rsid w:val="00AF0B74"/>
    <w:rsid w:val="00B70CF6"/>
    <w:rsid w:val="00C14B58"/>
    <w:rsid w:val="00D7409F"/>
    <w:rsid w:val="00E16306"/>
    <w:rsid w:val="00E34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B5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22E4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List Paragraph"/>
    <w:basedOn w:val="a"/>
    <w:uiPriority w:val="99"/>
    <w:qFormat/>
    <w:rsid w:val="00C14B5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0045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styleId="a6">
    <w:name w:val="Hyperlink"/>
    <w:uiPriority w:val="99"/>
    <w:unhideWhenUsed/>
    <w:rsid w:val="000045D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04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45DE"/>
    <w:rPr>
      <w:rFonts w:ascii="Tahoma" w:eastAsia="Calibri" w:hAnsi="Tahoma" w:cs="Tahoma"/>
      <w:sz w:val="16"/>
      <w:szCs w:val="16"/>
    </w:rPr>
  </w:style>
  <w:style w:type="character" w:customStyle="1" w:styleId="a9">
    <w:name w:val="Основний текст_"/>
    <w:link w:val="aa"/>
    <w:locked/>
    <w:rsid w:val="008262A5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aa">
    <w:name w:val="Основний текст"/>
    <w:basedOn w:val="a"/>
    <w:link w:val="a9"/>
    <w:rsid w:val="008262A5"/>
    <w:pPr>
      <w:widowControl w:val="0"/>
      <w:shd w:val="clear" w:color="auto" w:fill="FFFFFF"/>
      <w:spacing w:after="0" w:line="226" w:lineRule="exact"/>
      <w:jc w:val="both"/>
    </w:pPr>
    <w:rPr>
      <w:rFonts w:ascii="Times New Roman" w:eastAsiaTheme="minorHAnsi" w:hAnsi="Times New Roman"/>
      <w:sz w:val="18"/>
      <w:szCs w:val="18"/>
    </w:rPr>
  </w:style>
  <w:style w:type="character" w:customStyle="1" w:styleId="ab">
    <w:name w:val="Основний текст + Курсив"/>
    <w:uiPriority w:val="99"/>
    <w:rsid w:val="00B70CF6"/>
    <w:rPr>
      <w:rFonts w:ascii="Times New Roman" w:hAnsi="Times New Roman" w:cs="Times New Roman"/>
      <w:b w:val="0"/>
      <w:bCs w:val="0"/>
      <w:i/>
      <w:iCs/>
      <w:color w:val="000000"/>
      <w:spacing w:val="7"/>
      <w:w w:val="100"/>
      <w:position w:val="0"/>
      <w:sz w:val="21"/>
      <w:szCs w:val="21"/>
      <w:u w:val="none"/>
      <w:shd w:val="clear" w:color="auto" w:fill="FFFFFF"/>
      <w:vertAlign w:val="baseline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earningapps.org/display?v=pvut2vbk521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learningapps.org/display?v=p55kzgad321" TargetMode="External"/><Relationship Id="rId5" Type="http://schemas.openxmlformats.org/officeDocument/2006/relationships/hyperlink" Target="https://learningapps.org/display?v=ps68hqotk21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display?v=pd0aiveuj2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2743</Words>
  <Characters>1565</Characters>
  <Application>Microsoft Office Word</Application>
  <DocSecurity>0</DocSecurity>
  <Lines>13</Lines>
  <Paragraphs>8</Paragraphs>
  <ScaleCrop>false</ScaleCrop>
  <Company>Reanimator Extreme Edition</Company>
  <LinksUpToDate>false</LinksUpToDate>
  <CharactersWithSpaces>4300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7</cp:revision>
  <dcterms:created xsi:type="dcterms:W3CDTF">2022-04-09T17:56:00Z</dcterms:created>
  <dcterms:modified xsi:type="dcterms:W3CDTF">2024-02-07T19:06:00Z</dcterms:modified>
</cp:coreProperties>
</file>