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EE32" w14:textId="77777777" w:rsidR="00E46E45" w:rsidRPr="00E46E45" w:rsidRDefault="00E46E45" w:rsidP="00E46E45">
      <w:pPr>
        <w:rPr>
          <w:b/>
          <w:bCs/>
        </w:rPr>
      </w:pPr>
      <w:r w:rsidRPr="00E46E45">
        <w:rPr>
          <w:b/>
          <w:bCs/>
        </w:rPr>
        <w:t>ПИТАННЯ ДО ІСПИТУ</w:t>
      </w:r>
    </w:p>
    <w:p w14:paraId="279AD233" w14:textId="77777777" w:rsidR="00E46E45" w:rsidRDefault="00E46E45" w:rsidP="00E46E45"/>
    <w:p w14:paraId="797EC6CA" w14:textId="77777777" w:rsidR="00E46E45" w:rsidRDefault="00E46E45" w:rsidP="00E46E45">
      <w:r>
        <w:t>1.</w:t>
      </w:r>
      <w:r>
        <w:tab/>
        <w:t xml:space="preserve">П. </w:t>
      </w:r>
      <w:proofErr w:type="spellStart"/>
      <w:r>
        <w:t>Зюскінд</w:t>
      </w:r>
      <w:proofErr w:type="spellEnd"/>
      <w:r>
        <w:t>: життя, творчість, твори : „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Kontrabass</w:t>
      </w:r>
      <w:proofErr w:type="spellEnd"/>
      <w:r>
        <w:t>“ ,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Taube</w:t>
      </w:r>
      <w:proofErr w:type="spellEnd"/>
      <w:r>
        <w:t>“,  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Parfum</w:t>
      </w:r>
      <w:proofErr w:type="spellEnd"/>
      <w:r>
        <w:t>“</w:t>
      </w:r>
    </w:p>
    <w:p w14:paraId="0F9D328A" w14:textId="77777777" w:rsidR="00E46E45" w:rsidRDefault="00E46E45" w:rsidP="00E46E45">
      <w:r>
        <w:t>2.</w:t>
      </w:r>
      <w:r>
        <w:tab/>
      </w:r>
      <w:proofErr w:type="spellStart"/>
      <w:r>
        <w:t>Д.Кельман</w:t>
      </w:r>
      <w:proofErr w:type="spellEnd"/>
      <w:r>
        <w:t xml:space="preserve"> та його твори: 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Vermessung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Welt</w:t>
      </w:r>
      <w:proofErr w:type="spellEnd"/>
      <w:r>
        <w:t xml:space="preserve">“, “ </w:t>
      </w:r>
      <w:proofErr w:type="spellStart"/>
      <w:r>
        <w:t>Ruhm</w:t>
      </w:r>
      <w:proofErr w:type="spellEnd"/>
      <w:r>
        <w:t>“, “ F“</w:t>
      </w:r>
    </w:p>
    <w:p w14:paraId="1CA8950D" w14:textId="77777777" w:rsidR="00E46E45" w:rsidRDefault="00E46E45" w:rsidP="00E46E45">
      <w:r>
        <w:t>3.</w:t>
      </w:r>
      <w:r>
        <w:tab/>
      </w:r>
      <w:proofErr w:type="spellStart"/>
      <w:r>
        <w:t>Б.Шлінк</w:t>
      </w:r>
      <w:proofErr w:type="spellEnd"/>
      <w:r>
        <w:t xml:space="preserve"> та його творчість: „</w:t>
      </w:r>
      <w:proofErr w:type="spellStart"/>
      <w:r>
        <w:t>Der</w:t>
      </w:r>
      <w:proofErr w:type="spellEnd"/>
      <w:r>
        <w:t xml:space="preserve"> </w:t>
      </w:r>
      <w:proofErr w:type="spellStart"/>
      <w:r>
        <w:t>Vorleser</w:t>
      </w:r>
      <w:proofErr w:type="spellEnd"/>
      <w:r>
        <w:t>“,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Liebesflüchten</w:t>
      </w:r>
      <w:proofErr w:type="spellEnd"/>
      <w:r>
        <w:t xml:space="preserve">“ </w:t>
      </w:r>
    </w:p>
    <w:p w14:paraId="0A6AE10D" w14:textId="77777777" w:rsidR="00E46E45" w:rsidRDefault="00E46E45" w:rsidP="00E46E45">
      <w:r>
        <w:t>4.</w:t>
      </w:r>
      <w:r>
        <w:tab/>
        <w:t xml:space="preserve">Т. </w:t>
      </w:r>
      <w:proofErr w:type="spellStart"/>
      <w:r>
        <w:t>Бруссіг</w:t>
      </w:r>
      <w:proofErr w:type="spellEnd"/>
      <w:r>
        <w:t xml:space="preserve"> -  сатирик часів об’єднання : „</w:t>
      </w:r>
      <w:proofErr w:type="spellStart"/>
      <w:r>
        <w:t>Wie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leuchtet</w:t>
      </w:r>
      <w:proofErr w:type="spellEnd"/>
      <w:r>
        <w:t>“, „</w:t>
      </w:r>
      <w:proofErr w:type="spellStart"/>
      <w:r>
        <w:t>Wasserfarben</w:t>
      </w:r>
      <w:proofErr w:type="spellEnd"/>
      <w:r>
        <w:t>“, „</w:t>
      </w:r>
      <w:proofErr w:type="spellStart"/>
      <w:r>
        <w:t>Am</w:t>
      </w:r>
      <w:proofErr w:type="spellEnd"/>
      <w:r>
        <w:t xml:space="preserve"> </w:t>
      </w:r>
      <w:proofErr w:type="spellStart"/>
      <w:r>
        <w:t>kürzesten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Sonnenallee</w:t>
      </w:r>
      <w:proofErr w:type="spellEnd"/>
      <w:r>
        <w:t>“, "</w:t>
      </w:r>
      <w:proofErr w:type="spellStart"/>
      <w:r>
        <w:t>Das</w:t>
      </w:r>
      <w:proofErr w:type="spellEnd"/>
      <w:r>
        <w:t xml:space="preserve"> </w:t>
      </w:r>
      <w:proofErr w:type="spellStart"/>
      <w:r>
        <w:t>gibts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keinem</w:t>
      </w:r>
      <w:proofErr w:type="spellEnd"/>
      <w:r>
        <w:t xml:space="preserve"> </w:t>
      </w:r>
      <w:proofErr w:type="spellStart"/>
      <w:r>
        <w:t>Russenfilm</w:t>
      </w:r>
      <w:proofErr w:type="spellEnd"/>
      <w:r>
        <w:t>"</w:t>
      </w:r>
    </w:p>
    <w:p w14:paraId="41487495" w14:textId="77777777" w:rsidR="00E46E45" w:rsidRDefault="00E46E45" w:rsidP="00E46E45">
      <w:r>
        <w:t>5.</w:t>
      </w:r>
      <w:r>
        <w:tab/>
        <w:t xml:space="preserve">Г. Мюллер:  лауреатка Нобелевської премії, що малює "за допомогою поезії та діловитості пейзажі бездомності" </w:t>
      </w:r>
    </w:p>
    <w:p w14:paraId="13AD4F33" w14:textId="77777777" w:rsidR="00E46E45" w:rsidRDefault="00E46E45" w:rsidP="00E46E45">
      <w:r>
        <w:t>6.</w:t>
      </w:r>
      <w:r>
        <w:tab/>
        <w:t>Поняття  „утопічна література“, „фантастика, фентезі“, „наукова фантастика“</w:t>
      </w:r>
    </w:p>
    <w:p w14:paraId="7AC40D8C" w14:textId="77777777" w:rsidR="00E46E45" w:rsidRDefault="00E46E45" w:rsidP="00E46E45">
      <w:r>
        <w:t>7.</w:t>
      </w:r>
      <w:r>
        <w:tab/>
      </w:r>
      <w:proofErr w:type="spellStart"/>
      <w:r>
        <w:t>Шетцінг</w:t>
      </w:r>
      <w:proofErr w:type="spellEnd"/>
      <w:r>
        <w:t xml:space="preserve"> П.: лейтмотиви творчості. Твори «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Schwarm</w:t>
      </w:r>
      <w:proofErr w:type="spellEnd"/>
      <w:r>
        <w:t>», «</w:t>
      </w:r>
      <w:proofErr w:type="spellStart"/>
      <w:r>
        <w:t>Die</w:t>
      </w:r>
      <w:proofErr w:type="spellEnd"/>
      <w:r>
        <w:t xml:space="preserve"> </w:t>
      </w:r>
      <w:proofErr w:type="spellStart"/>
      <w:r>
        <w:t>Rache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Ozeane</w:t>
      </w:r>
      <w:proofErr w:type="spellEnd"/>
      <w:r>
        <w:t>», «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Angst</w:t>
      </w:r>
      <w:proofErr w:type="spellEnd"/>
      <w:r>
        <w:t>»</w:t>
      </w:r>
    </w:p>
    <w:p w14:paraId="4E48B2A3" w14:textId="77777777" w:rsidR="00E46E45" w:rsidRDefault="00E46E45" w:rsidP="00E46E45">
      <w:r>
        <w:t>8.</w:t>
      </w:r>
      <w:r>
        <w:tab/>
      </w:r>
      <w:proofErr w:type="spellStart"/>
      <w:r>
        <w:t>Фітцек</w:t>
      </w:r>
      <w:proofErr w:type="spellEnd"/>
      <w:r>
        <w:t xml:space="preserve"> С. – „зірка“ німецького трилеру: „</w:t>
      </w:r>
      <w:proofErr w:type="spellStart"/>
      <w:r>
        <w:t>Therapie</w:t>
      </w:r>
      <w:proofErr w:type="spellEnd"/>
      <w:r>
        <w:t>“, „</w:t>
      </w:r>
      <w:proofErr w:type="spellStart"/>
      <w:r>
        <w:t>Passagier</w:t>
      </w:r>
      <w:proofErr w:type="spellEnd"/>
      <w:r>
        <w:t xml:space="preserve"> 23“, „</w:t>
      </w:r>
      <w:proofErr w:type="spellStart"/>
      <w:r>
        <w:t>Noah</w:t>
      </w:r>
      <w:proofErr w:type="spellEnd"/>
      <w:r>
        <w:t>“, „</w:t>
      </w:r>
      <w:proofErr w:type="spellStart"/>
      <w:r>
        <w:t>Amokspiel</w:t>
      </w:r>
      <w:proofErr w:type="spellEnd"/>
      <w:r>
        <w:t>“</w:t>
      </w:r>
    </w:p>
    <w:p w14:paraId="55F9FDF1" w14:textId="77777777" w:rsidR="00E46E45" w:rsidRDefault="00E46E45" w:rsidP="00E46E45">
      <w:r>
        <w:t>9.</w:t>
      </w:r>
      <w:r>
        <w:tab/>
      </w:r>
      <w:proofErr w:type="spellStart"/>
      <w:r>
        <w:t>Швермер</w:t>
      </w:r>
      <w:proofErr w:type="spellEnd"/>
      <w:r>
        <w:t xml:space="preserve"> М.: твори  „</w:t>
      </w:r>
      <w:proofErr w:type="spellStart"/>
      <w:r>
        <w:t>So</w:t>
      </w:r>
      <w:proofErr w:type="spellEnd"/>
      <w:r>
        <w:t xml:space="preserve"> </w:t>
      </w:r>
      <w:proofErr w:type="spellStart"/>
      <w:r>
        <w:t>bitter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Schuld</w:t>
      </w:r>
      <w:proofErr w:type="spellEnd"/>
      <w:r>
        <w:t>“, „</w:t>
      </w:r>
      <w:proofErr w:type="spellStart"/>
      <w:r>
        <w:t>Abgewiesen</w:t>
      </w:r>
      <w:proofErr w:type="spellEnd"/>
      <w:r>
        <w:t>“, „</w:t>
      </w:r>
      <w:proofErr w:type="spellStart"/>
      <w:r>
        <w:t>Injektion</w:t>
      </w:r>
      <w:proofErr w:type="spellEnd"/>
      <w:r>
        <w:t>“</w:t>
      </w:r>
    </w:p>
    <w:p w14:paraId="728FE183" w14:textId="77777777" w:rsidR="00E46E45" w:rsidRDefault="00E46E45" w:rsidP="00E46E45">
      <w:r>
        <w:t>10.</w:t>
      </w:r>
      <w:r>
        <w:tab/>
      </w:r>
      <w:proofErr w:type="spellStart"/>
      <w:r>
        <w:t>Фітц</w:t>
      </w:r>
      <w:proofErr w:type="spellEnd"/>
      <w:r>
        <w:t xml:space="preserve"> Н: твори „</w:t>
      </w:r>
      <w:proofErr w:type="spellStart"/>
      <w:r>
        <w:t>Kokon</w:t>
      </w:r>
      <w:proofErr w:type="spellEnd"/>
      <w:r>
        <w:t>“, „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Schuld</w:t>
      </w:r>
      <w:proofErr w:type="spellEnd"/>
      <w:r>
        <w:t>“</w:t>
      </w:r>
    </w:p>
    <w:p w14:paraId="14CB4C10" w14:textId="77777777" w:rsidR="00E46E45" w:rsidRDefault="00E46E45" w:rsidP="00E46E45">
      <w:r>
        <w:t>11.</w:t>
      </w:r>
      <w:r>
        <w:tab/>
        <w:t>Ламер М. та її творчість: „</w:t>
      </w:r>
      <w:proofErr w:type="spellStart"/>
      <w:r>
        <w:t>Knochenfinder</w:t>
      </w:r>
      <w:proofErr w:type="spellEnd"/>
      <w:r>
        <w:t>“, „</w:t>
      </w:r>
      <w:proofErr w:type="spellStart"/>
      <w:r>
        <w:t>Kuckucksbrut</w:t>
      </w:r>
      <w:proofErr w:type="spellEnd"/>
      <w:r>
        <w:t>“</w:t>
      </w:r>
    </w:p>
    <w:p w14:paraId="5631C3D3" w14:textId="77777777" w:rsidR="00E46E45" w:rsidRDefault="00E46E45" w:rsidP="00E46E45">
      <w:r>
        <w:t>12.</w:t>
      </w:r>
      <w:r>
        <w:tab/>
        <w:t>Ю. Герман – письменниця чудової літературної мови: „</w:t>
      </w:r>
      <w:proofErr w:type="spellStart"/>
      <w:r>
        <w:t>Sommerhaus</w:t>
      </w:r>
      <w:proofErr w:type="spellEnd"/>
      <w:r>
        <w:t xml:space="preserve">. </w:t>
      </w:r>
      <w:proofErr w:type="spellStart"/>
      <w:r>
        <w:t>Später</w:t>
      </w:r>
      <w:proofErr w:type="spellEnd"/>
      <w:r>
        <w:t>“ , „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Gespenster</w:t>
      </w:r>
      <w:proofErr w:type="spellEnd"/>
      <w:r>
        <w:t>“, „</w:t>
      </w:r>
      <w:proofErr w:type="spellStart"/>
      <w:r>
        <w:t>Alice</w:t>
      </w:r>
      <w:proofErr w:type="spellEnd"/>
      <w:r>
        <w:t>“, „</w:t>
      </w:r>
      <w:proofErr w:type="spellStart"/>
      <w:r>
        <w:t>Lettipark</w:t>
      </w:r>
      <w:proofErr w:type="spellEnd"/>
      <w:r>
        <w:t>“</w:t>
      </w:r>
    </w:p>
    <w:p w14:paraId="4E325077" w14:textId="77777777" w:rsidR="00E46E45" w:rsidRDefault="00E46E45" w:rsidP="00E46E45">
      <w:r>
        <w:t>13.</w:t>
      </w:r>
      <w:r>
        <w:tab/>
        <w:t xml:space="preserve">І. </w:t>
      </w:r>
      <w:proofErr w:type="spellStart"/>
      <w:r>
        <w:t>Ноль</w:t>
      </w:r>
      <w:proofErr w:type="spellEnd"/>
      <w:r>
        <w:t xml:space="preserve"> та її різнобічне кохання: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Apothekerin</w:t>
      </w:r>
      <w:proofErr w:type="spellEnd"/>
      <w:r>
        <w:t>“, „</w:t>
      </w:r>
      <w:proofErr w:type="spellStart"/>
      <w:r>
        <w:t>Kuckuckskind</w:t>
      </w:r>
      <w:proofErr w:type="spellEnd"/>
      <w:r>
        <w:t>, “„</w:t>
      </w:r>
      <w:proofErr w:type="spellStart"/>
      <w:r>
        <w:t>Der</w:t>
      </w:r>
      <w:proofErr w:type="spellEnd"/>
      <w:r>
        <w:t xml:space="preserve"> </w:t>
      </w:r>
      <w:proofErr w:type="spellStart"/>
      <w:r>
        <w:t>Mittagstisch</w:t>
      </w:r>
      <w:proofErr w:type="spellEnd"/>
      <w:r>
        <w:t>“</w:t>
      </w:r>
    </w:p>
    <w:p w14:paraId="7B45C4C3" w14:textId="77777777" w:rsidR="00E46E45" w:rsidRDefault="00E46E45" w:rsidP="00E46E45">
      <w:r>
        <w:t>14.</w:t>
      </w:r>
      <w:r>
        <w:tab/>
        <w:t xml:space="preserve">Твори  Ю. </w:t>
      </w:r>
      <w:proofErr w:type="spellStart"/>
      <w:r>
        <w:t>Кукарт</w:t>
      </w:r>
      <w:proofErr w:type="spellEnd"/>
      <w:r>
        <w:t xml:space="preserve"> „</w:t>
      </w:r>
      <w:proofErr w:type="spellStart"/>
      <w:r>
        <w:t>Verdächtig</w:t>
      </w:r>
      <w:proofErr w:type="spellEnd"/>
      <w:r>
        <w:t>“, "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Belgien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Glück</w:t>
      </w:r>
      <w:proofErr w:type="spellEnd"/>
      <w:r>
        <w:t>"</w:t>
      </w:r>
    </w:p>
    <w:p w14:paraId="3E9A5D62" w14:textId="77777777" w:rsidR="00E46E45" w:rsidRDefault="00E46E45" w:rsidP="00E46E45">
      <w:r>
        <w:t>15.</w:t>
      </w:r>
      <w:r>
        <w:tab/>
        <w:t>Ю. Франк та її «</w:t>
      </w:r>
      <w:proofErr w:type="spellStart"/>
      <w:r>
        <w:t>Mittagsfrau</w:t>
      </w:r>
      <w:proofErr w:type="spellEnd"/>
      <w:r>
        <w:t>»</w:t>
      </w:r>
    </w:p>
    <w:p w14:paraId="42FD4BD9" w14:textId="77777777" w:rsidR="00E46E45" w:rsidRDefault="00E46E45" w:rsidP="00E46E45">
      <w:r>
        <w:t>16.</w:t>
      </w:r>
      <w:r>
        <w:tab/>
        <w:t>Т. Мора та її творчість</w:t>
      </w:r>
    </w:p>
    <w:p w14:paraId="0A53961B" w14:textId="77777777" w:rsidR="00E46E45" w:rsidRDefault="00E46E45" w:rsidP="00E46E45">
      <w:r>
        <w:t>17.</w:t>
      </w:r>
      <w:r>
        <w:tab/>
        <w:t xml:space="preserve">М. </w:t>
      </w:r>
      <w:proofErr w:type="spellStart"/>
      <w:r>
        <w:t>Гапоненко</w:t>
      </w:r>
      <w:proofErr w:type="spellEnd"/>
      <w:r>
        <w:t xml:space="preserve">, К. Петровська, Т. </w:t>
      </w:r>
      <w:proofErr w:type="spellStart"/>
      <w:r>
        <w:t>Малярчук</w:t>
      </w:r>
      <w:proofErr w:type="spellEnd"/>
      <w:r>
        <w:t xml:space="preserve"> як німецькомовні письменниці українського походження</w:t>
      </w:r>
    </w:p>
    <w:p w14:paraId="43B24E38" w14:textId="77777777" w:rsidR="00E46E45" w:rsidRDefault="00E46E45" w:rsidP="00E46E45">
      <w:r>
        <w:t>18.</w:t>
      </w:r>
      <w:r>
        <w:tab/>
        <w:t xml:space="preserve">К. </w:t>
      </w:r>
      <w:proofErr w:type="spellStart"/>
      <w:r>
        <w:t>Гир</w:t>
      </w:r>
      <w:proofErr w:type="spellEnd"/>
      <w:r>
        <w:t>: „</w:t>
      </w:r>
      <w:proofErr w:type="spellStart"/>
      <w:r>
        <w:t>Rubinrot</w:t>
      </w:r>
      <w:proofErr w:type="spellEnd"/>
      <w:r>
        <w:t>“, „</w:t>
      </w:r>
      <w:proofErr w:type="spellStart"/>
      <w:r>
        <w:t>Saphirblau</w:t>
      </w:r>
      <w:proofErr w:type="spellEnd"/>
      <w:r>
        <w:t>“, „</w:t>
      </w:r>
      <w:proofErr w:type="spellStart"/>
      <w:r>
        <w:t>Smaragtgrün</w:t>
      </w:r>
      <w:proofErr w:type="spellEnd"/>
      <w:r>
        <w:t>“, „</w:t>
      </w:r>
      <w:proofErr w:type="spellStart"/>
      <w:r>
        <w:t>Silber</w:t>
      </w:r>
      <w:proofErr w:type="spellEnd"/>
      <w:r>
        <w:t xml:space="preserve">“ – трилогія мрій </w:t>
      </w:r>
    </w:p>
    <w:p w14:paraId="2A6F8DF7" w14:textId="77777777" w:rsidR="00E46E45" w:rsidRDefault="00E46E45" w:rsidP="00E46E45">
      <w:r>
        <w:t>19.</w:t>
      </w:r>
      <w:r>
        <w:tab/>
        <w:t xml:space="preserve">К. </w:t>
      </w:r>
      <w:proofErr w:type="spellStart"/>
      <w:r>
        <w:t>Функе</w:t>
      </w:r>
      <w:proofErr w:type="spellEnd"/>
      <w:r>
        <w:t xml:space="preserve"> – „німецька </w:t>
      </w:r>
      <w:proofErr w:type="spellStart"/>
      <w:r>
        <w:t>Роулінг</w:t>
      </w:r>
      <w:proofErr w:type="spellEnd"/>
      <w:r>
        <w:t>“: 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Wilden</w:t>
      </w:r>
      <w:proofErr w:type="spellEnd"/>
      <w:r>
        <w:t xml:space="preserve"> </w:t>
      </w:r>
      <w:proofErr w:type="spellStart"/>
      <w:r>
        <w:t>Hühner</w:t>
      </w:r>
      <w:proofErr w:type="spellEnd"/>
      <w:r>
        <w:t>“, „</w:t>
      </w:r>
      <w:proofErr w:type="spellStart"/>
      <w:r>
        <w:t>Tintentod</w:t>
      </w:r>
      <w:proofErr w:type="spellEnd"/>
      <w:r>
        <w:t>“, „</w:t>
      </w:r>
      <w:proofErr w:type="spellStart"/>
      <w:r>
        <w:t>Reckless</w:t>
      </w:r>
      <w:proofErr w:type="spellEnd"/>
      <w:r>
        <w:t>“</w:t>
      </w:r>
    </w:p>
    <w:p w14:paraId="14A60B7C" w14:textId="77777777" w:rsidR="00E46E45" w:rsidRDefault="00E46E45" w:rsidP="00E46E45">
      <w:r>
        <w:t>20.</w:t>
      </w:r>
      <w:r>
        <w:tab/>
      </w:r>
      <w:proofErr w:type="spellStart"/>
      <w:r>
        <w:t>Л.Хах</w:t>
      </w:r>
      <w:proofErr w:type="spellEnd"/>
      <w:r>
        <w:t xml:space="preserve"> –  лауреатка літературної премії та її твори:  „</w:t>
      </w:r>
      <w:proofErr w:type="spellStart"/>
      <w:r>
        <w:t>Ich</w:t>
      </w:r>
      <w:proofErr w:type="spellEnd"/>
      <w:r>
        <w:t xml:space="preserve">, </w:t>
      </w:r>
      <w:proofErr w:type="spellStart"/>
      <w:r>
        <w:t>Tessa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Erbsengeheimnis</w:t>
      </w:r>
      <w:proofErr w:type="spellEnd"/>
      <w:r>
        <w:t xml:space="preserve"> </w:t>
      </w:r>
      <w:proofErr w:type="spellStart"/>
      <w:r>
        <w:t>Zoom</w:t>
      </w:r>
      <w:proofErr w:type="spellEnd"/>
      <w:r>
        <w:t xml:space="preserve">“, „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 </w:t>
      </w:r>
      <w:proofErr w:type="spellStart"/>
      <w:r>
        <w:t>sich</w:t>
      </w:r>
      <w:proofErr w:type="spellEnd"/>
      <w:r>
        <w:t>“, „</w:t>
      </w:r>
      <w:proofErr w:type="spellStart"/>
      <w:r>
        <w:t>Wanted</w:t>
      </w:r>
      <w:proofErr w:type="spellEnd"/>
      <w:r>
        <w:t xml:space="preserve">. </w:t>
      </w:r>
      <w:proofErr w:type="spellStart"/>
      <w:r>
        <w:t>Ja</w:t>
      </w:r>
      <w:proofErr w:type="spellEnd"/>
      <w:r>
        <w:t xml:space="preserve">. </w:t>
      </w:r>
      <w:proofErr w:type="spellStart"/>
      <w:r>
        <w:t>Nein</w:t>
      </w:r>
      <w:proofErr w:type="spellEnd"/>
      <w:r>
        <w:t xml:space="preserve">. </w:t>
      </w:r>
      <w:proofErr w:type="spellStart"/>
      <w:r>
        <w:t>Vielleicht</w:t>
      </w:r>
      <w:proofErr w:type="spellEnd"/>
      <w:r>
        <w:t xml:space="preserve">. </w:t>
      </w:r>
      <w:proofErr w:type="spellStart"/>
      <w:r>
        <w:t>Jugendroman</w:t>
      </w:r>
      <w:proofErr w:type="spellEnd"/>
      <w:r>
        <w:t>“.</w:t>
      </w:r>
    </w:p>
    <w:p w14:paraId="411343DA" w14:textId="77777777" w:rsidR="00E46E45" w:rsidRDefault="00E46E45" w:rsidP="00E46E45">
      <w:r>
        <w:t>21.</w:t>
      </w:r>
      <w:r>
        <w:tab/>
        <w:t xml:space="preserve">К. Творчість Х.  </w:t>
      </w:r>
      <w:proofErr w:type="spellStart"/>
      <w:r>
        <w:t>Винке</w:t>
      </w:r>
      <w:proofErr w:type="spellEnd"/>
      <w:r>
        <w:t xml:space="preserve">: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(2004).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Nachlass</w:t>
      </w:r>
      <w:proofErr w:type="spellEnd"/>
      <w:r>
        <w:t xml:space="preserve"> </w:t>
      </w:r>
      <w:proofErr w:type="spellStart"/>
      <w:r>
        <w:t>meines</w:t>
      </w:r>
      <w:proofErr w:type="spellEnd"/>
      <w:r>
        <w:t xml:space="preserve">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(2009). </w:t>
      </w:r>
      <w:proofErr w:type="spellStart"/>
      <w:r>
        <w:t>Leidenschaft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schwarze</w:t>
      </w:r>
      <w:proofErr w:type="spellEnd"/>
      <w:r>
        <w:t xml:space="preserve"> </w:t>
      </w:r>
      <w:proofErr w:type="spellStart"/>
      <w:r>
        <w:t>Galle</w:t>
      </w:r>
      <w:proofErr w:type="spellEnd"/>
      <w:r>
        <w:t xml:space="preserve">  (2009)</w:t>
      </w:r>
    </w:p>
    <w:p w14:paraId="1B1ED7B1" w14:textId="77777777" w:rsidR="00E46E45" w:rsidRDefault="00E46E45" w:rsidP="00E46E45">
      <w:r>
        <w:t>22.</w:t>
      </w:r>
      <w:r>
        <w:tab/>
        <w:t xml:space="preserve">М. </w:t>
      </w:r>
      <w:proofErr w:type="spellStart"/>
      <w:r>
        <w:t>Ринк</w:t>
      </w:r>
      <w:proofErr w:type="spellEnd"/>
      <w:r>
        <w:t xml:space="preserve"> –  Меланхолія та серйозні думки поруч із сміхом та пустощами</w:t>
      </w:r>
    </w:p>
    <w:p w14:paraId="09455E72" w14:textId="77777777" w:rsidR="00E46E45" w:rsidRDefault="00E46E45" w:rsidP="00E46E45">
      <w:r>
        <w:t>23.</w:t>
      </w:r>
      <w:r>
        <w:tab/>
        <w:t xml:space="preserve">У. </w:t>
      </w:r>
      <w:proofErr w:type="spellStart"/>
      <w:r>
        <w:t>Кольбе</w:t>
      </w:r>
      <w:proofErr w:type="spellEnd"/>
      <w:r>
        <w:t xml:space="preserve"> : „</w:t>
      </w:r>
      <w:proofErr w:type="spellStart"/>
      <w:r>
        <w:t>Gegenreden</w:t>
      </w:r>
      <w:proofErr w:type="spellEnd"/>
      <w:r>
        <w:t xml:space="preserve">. </w:t>
      </w:r>
      <w:proofErr w:type="spellStart"/>
      <w:r>
        <w:t>Gedichte</w:t>
      </w:r>
      <w:proofErr w:type="spellEnd"/>
      <w:r>
        <w:t>“  , „</w:t>
      </w:r>
      <w:proofErr w:type="spellStart"/>
      <w:r>
        <w:t>Lietzenlieder</w:t>
      </w:r>
      <w:proofErr w:type="spellEnd"/>
      <w:r>
        <w:t>“,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Wassers</w:t>
      </w:r>
      <w:proofErr w:type="spellEnd"/>
      <w:r>
        <w:t>“</w:t>
      </w:r>
    </w:p>
    <w:p w14:paraId="4544F748" w14:textId="77777777" w:rsidR="00E46E45" w:rsidRDefault="00E46E45" w:rsidP="00E46E45">
      <w:r>
        <w:t>24.</w:t>
      </w:r>
      <w:r>
        <w:tab/>
        <w:t xml:space="preserve">D. </w:t>
      </w:r>
      <w:proofErr w:type="spellStart"/>
      <w:r>
        <w:t>Грюнбайн</w:t>
      </w:r>
      <w:proofErr w:type="spellEnd"/>
      <w:r>
        <w:t>: біографія, творчість, стиль: „</w:t>
      </w:r>
      <w:proofErr w:type="spellStart"/>
      <w:r>
        <w:t>Strophen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Übermorgen</w:t>
      </w:r>
      <w:proofErr w:type="spellEnd"/>
      <w:r>
        <w:t>“, „</w:t>
      </w:r>
      <w:proofErr w:type="spellStart"/>
      <w:r>
        <w:t>Porzellan</w:t>
      </w:r>
      <w:proofErr w:type="spellEnd"/>
      <w:r>
        <w:t xml:space="preserve"> (</w:t>
      </w:r>
      <w:proofErr w:type="spellStart"/>
      <w:r>
        <w:t>Poem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Untergang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Stadt</w:t>
      </w:r>
      <w:proofErr w:type="spellEnd"/>
      <w:r>
        <w:t>)“, „</w:t>
      </w:r>
      <w:proofErr w:type="spellStart"/>
      <w:r>
        <w:t>Erklärte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. </w:t>
      </w:r>
      <w:proofErr w:type="spellStart"/>
      <w:r>
        <w:t>Gedichte</w:t>
      </w:r>
      <w:proofErr w:type="spellEnd"/>
      <w:r>
        <w:t>“</w:t>
      </w:r>
    </w:p>
    <w:p w14:paraId="01CF6405" w14:textId="77777777" w:rsidR="00E46E45" w:rsidRDefault="00E46E45" w:rsidP="00E46E45">
      <w:r>
        <w:t>25.</w:t>
      </w:r>
      <w:r>
        <w:tab/>
        <w:t xml:space="preserve">Б. </w:t>
      </w:r>
      <w:proofErr w:type="spellStart"/>
      <w:r>
        <w:t>Юрдаз</w:t>
      </w:r>
      <w:proofErr w:type="spellEnd"/>
      <w:r>
        <w:t xml:space="preserve"> та її погляд на родинні взаємовідносини : „</w:t>
      </w:r>
      <w:proofErr w:type="spellStart"/>
      <w:r>
        <w:t>Wo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Mann</w:t>
      </w:r>
      <w:proofErr w:type="spellEnd"/>
      <w:r>
        <w:t xml:space="preserve"> </w:t>
      </w:r>
      <w:proofErr w:type="spellStart"/>
      <w:r>
        <w:t>zuhause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“, „ </w:t>
      </w:r>
      <w:proofErr w:type="spellStart"/>
      <w:r>
        <w:t>Wo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zuhause</w:t>
      </w:r>
      <w:proofErr w:type="spellEnd"/>
      <w:r>
        <w:t xml:space="preserve"> </w:t>
      </w:r>
      <w:proofErr w:type="spellStart"/>
      <w:r>
        <w:t>bin</w:t>
      </w:r>
      <w:proofErr w:type="spellEnd"/>
      <w:r>
        <w:t>“</w:t>
      </w:r>
    </w:p>
    <w:p w14:paraId="0C3CC5A6" w14:textId="77777777" w:rsidR="00E46E45" w:rsidRDefault="00E46E45" w:rsidP="00E46E45">
      <w:r>
        <w:t>26.</w:t>
      </w:r>
      <w:r>
        <w:tab/>
        <w:t xml:space="preserve">Р. </w:t>
      </w:r>
      <w:proofErr w:type="spellStart"/>
      <w:r>
        <w:t>Шамі</w:t>
      </w:r>
      <w:proofErr w:type="spellEnd"/>
      <w:r>
        <w:t xml:space="preserve"> – </w:t>
      </w:r>
      <w:proofErr w:type="spellStart"/>
      <w:r>
        <w:t>сирійсько</w:t>
      </w:r>
      <w:proofErr w:type="spellEnd"/>
      <w:r>
        <w:t>-німецький автор: „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Geheimnis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Kalligraphen</w:t>
      </w:r>
      <w:proofErr w:type="spellEnd"/>
      <w:r>
        <w:t>“, 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dunkle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Liebe</w:t>
      </w:r>
      <w:proofErr w:type="spellEnd"/>
      <w:r>
        <w:t>“, „</w:t>
      </w:r>
      <w:proofErr w:type="spellStart"/>
      <w:r>
        <w:t>Die</w:t>
      </w:r>
      <w:proofErr w:type="spellEnd"/>
      <w:r>
        <w:t xml:space="preserve"> </w:t>
      </w:r>
      <w:proofErr w:type="spellStart"/>
      <w:r>
        <w:t>Sehnsucht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Schwalbe</w:t>
      </w:r>
      <w:proofErr w:type="spellEnd"/>
      <w:r>
        <w:t>“</w:t>
      </w:r>
    </w:p>
    <w:p w14:paraId="12771CC5" w14:textId="77777777" w:rsidR="00E46E45" w:rsidRDefault="00E46E45" w:rsidP="00E46E45">
      <w:r>
        <w:lastRenderedPageBreak/>
        <w:t>27.</w:t>
      </w:r>
      <w:r>
        <w:tab/>
        <w:t xml:space="preserve">E. </w:t>
      </w:r>
      <w:proofErr w:type="spellStart"/>
      <w:r>
        <w:t>Єлінек</w:t>
      </w:r>
      <w:proofErr w:type="spellEnd"/>
      <w:r>
        <w:t xml:space="preserve"> та її саркастична, про вокативна творчість : „</w:t>
      </w:r>
      <w:proofErr w:type="spellStart"/>
      <w:r>
        <w:t>Klavierspielerin</w:t>
      </w:r>
      <w:proofErr w:type="spellEnd"/>
      <w:r>
        <w:t>“, „</w:t>
      </w:r>
      <w:proofErr w:type="spellStart"/>
      <w:r>
        <w:t>Lust</w:t>
      </w:r>
      <w:proofErr w:type="spellEnd"/>
      <w:r>
        <w:t>“, „</w:t>
      </w:r>
      <w:proofErr w:type="spellStart"/>
      <w:r>
        <w:t>Winterreise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Theaterstück</w:t>
      </w:r>
      <w:proofErr w:type="spellEnd"/>
      <w:r>
        <w:t>“, “</w:t>
      </w:r>
      <w:proofErr w:type="spellStart"/>
      <w:r>
        <w:t>Schutzbefohlene</w:t>
      </w:r>
      <w:proofErr w:type="spellEnd"/>
      <w:r>
        <w:t>”</w:t>
      </w:r>
    </w:p>
    <w:p w14:paraId="7E976328" w14:textId="77777777" w:rsidR="00E46E45" w:rsidRDefault="00E46E45" w:rsidP="00E46E45">
      <w:r>
        <w:t>28.</w:t>
      </w:r>
      <w:r>
        <w:tab/>
        <w:t xml:space="preserve">П. </w:t>
      </w:r>
      <w:proofErr w:type="spellStart"/>
      <w:r>
        <w:t>Хандтке</w:t>
      </w:r>
      <w:proofErr w:type="spellEnd"/>
      <w:r>
        <w:t xml:space="preserve"> – лауреат Нобелевської премії 2019.</w:t>
      </w:r>
    </w:p>
    <w:p w14:paraId="10C3EFEE" w14:textId="77777777" w:rsidR="00E46E45" w:rsidRDefault="00E46E45" w:rsidP="00E46E45">
      <w:r>
        <w:t>29.</w:t>
      </w:r>
      <w:r>
        <w:tab/>
        <w:t xml:space="preserve">П. </w:t>
      </w:r>
      <w:proofErr w:type="spellStart"/>
      <w:r>
        <w:t>Мерсьер</w:t>
      </w:r>
      <w:proofErr w:type="spellEnd"/>
      <w:r>
        <w:t xml:space="preserve"> – філософ та письменник та його твори “</w:t>
      </w:r>
      <w:proofErr w:type="spellStart"/>
      <w:r>
        <w:t>Nachtzug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Lissabon</w:t>
      </w:r>
      <w:proofErr w:type="spellEnd"/>
      <w:r>
        <w:t>“, „</w:t>
      </w:r>
      <w:proofErr w:type="spellStart"/>
      <w:r>
        <w:t>Lea</w:t>
      </w:r>
      <w:proofErr w:type="spellEnd"/>
      <w:r>
        <w:t>“.</w:t>
      </w:r>
    </w:p>
    <w:p w14:paraId="47D83907" w14:textId="77777777" w:rsidR="00E46E45" w:rsidRDefault="00E46E45" w:rsidP="00E46E45">
      <w:r>
        <w:t>30.</w:t>
      </w:r>
      <w:r>
        <w:tab/>
        <w:t xml:space="preserve">М. </w:t>
      </w:r>
      <w:proofErr w:type="spellStart"/>
      <w:r>
        <w:t>Швіттер</w:t>
      </w:r>
      <w:proofErr w:type="spellEnd"/>
      <w:r>
        <w:t xml:space="preserve"> – швейцарська письменниця та її твори „</w:t>
      </w:r>
      <w:proofErr w:type="spellStart"/>
      <w:r>
        <w:t>Ohren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Lider</w:t>
      </w:r>
      <w:proofErr w:type="spellEnd"/>
      <w:r>
        <w:t>“, „</w:t>
      </w:r>
      <w:proofErr w:type="spellStart"/>
      <w:r>
        <w:t>Goldfischgedächtnis</w:t>
      </w:r>
      <w:proofErr w:type="spellEnd"/>
      <w:r>
        <w:t xml:space="preserve">“, „ </w:t>
      </w:r>
      <w:proofErr w:type="spellStart"/>
      <w:r>
        <w:t>Eins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Andern</w:t>
      </w:r>
      <w:proofErr w:type="spellEnd"/>
      <w:r>
        <w:t>“</w:t>
      </w:r>
    </w:p>
    <w:p w14:paraId="47CFC25C" w14:textId="77777777" w:rsidR="00C16A0C" w:rsidRDefault="00C16A0C"/>
    <w:sectPr w:rsidR="00C16A0C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45"/>
    <w:rsid w:val="00C16A0C"/>
    <w:rsid w:val="00E4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4EF1"/>
  <w15:chartTrackingRefBased/>
  <w15:docId w15:val="{CBD2E0A6-FBFE-473F-8E8B-17D5895E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6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E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E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6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6E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6E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6E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6E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6E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6E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6E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6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46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46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46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46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1798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Kovbasiuk</dc:creator>
  <cp:keywords/>
  <dc:description/>
  <cp:lastModifiedBy>Larissa Kovbasiuk</cp:lastModifiedBy>
  <cp:revision>1</cp:revision>
  <dcterms:created xsi:type="dcterms:W3CDTF">2024-02-09T13:01:00Z</dcterms:created>
  <dcterms:modified xsi:type="dcterms:W3CDTF">2024-02-09T13:01:00Z</dcterms:modified>
</cp:coreProperties>
</file>