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DF" w:rsidRPr="004549DF" w:rsidRDefault="004549DF" w:rsidP="004549DF">
      <w:pPr>
        <w:pStyle w:val="a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Методи розв’язування планіметричних задач</w:t>
      </w:r>
      <w:bookmarkStart w:id="0" w:name="_GoBack"/>
      <w:bookmarkEnd w:id="0"/>
    </w:p>
    <w:p w:rsidR="004549DF" w:rsidRPr="004549DF" w:rsidRDefault="004549DF" w:rsidP="004549DF">
      <w:pPr>
        <w:pStyle w:val="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Мета:</w:t>
      </w:r>
    </w:p>
    <w:p w:rsidR="004549DF" w:rsidRPr="004549DF" w:rsidRDefault="004549DF" w:rsidP="004549DF">
      <w:pPr>
        <w:pStyle w:val="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>засвоїти знання здобувачів вищої освіти з планіметрії, розглянути методи розв’язання планіметричних задач;</w:t>
      </w:r>
    </w:p>
    <w:p w:rsidR="004549DF" w:rsidRPr="004549DF" w:rsidRDefault="004549DF" w:rsidP="004549DF">
      <w:pPr>
        <w:pStyle w:val="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>розвивати пам'ять та наукове мислення здобувачів вищої освіти;</w:t>
      </w:r>
    </w:p>
    <w:p w:rsidR="004549DF" w:rsidRPr="004549DF" w:rsidRDefault="004549DF" w:rsidP="004549DF">
      <w:pPr>
        <w:pStyle w:val="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>виховувати культуру математичного запису, виховувати графічну культуру здобувачів вищої освіти.</w:t>
      </w:r>
    </w:p>
    <w:p w:rsidR="004549DF" w:rsidRPr="004549DF" w:rsidRDefault="004549DF" w:rsidP="004549DF">
      <w:pPr>
        <w:pStyle w:val="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При вивченні теми здобувачі вищої освіти повинні:</w:t>
      </w:r>
    </w:p>
    <w:p w:rsidR="004549DF" w:rsidRPr="004549DF" w:rsidRDefault="004549DF" w:rsidP="004549DF">
      <w:pPr>
        <w:pStyle w:val="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u w:val="single"/>
          <w:lang w:val="uk-UA"/>
        </w:rPr>
        <w:t>знати: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методи розв’язання планіметричних задач;</w:t>
      </w:r>
    </w:p>
    <w:p w:rsidR="004549DF" w:rsidRPr="004549DF" w:rsidRDefault="004549DF" w:rsidP="004549DF">
      <w:pPr>
        <w:pStyle w:val="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549DF">
        <w:rPr>
          <w:rFonts w:ascii="Times New Roman" w:hAnsi="Times New Roman"/>
          <w:sz w:val="28"/>
          <w:szCs w:val="28"/>
          <w:u w:val="single"/>
          <w:lang w:val="uk-UA"/>
        </w:rPr>
        <w:t>вміти: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використовувати методи при розв’язанні планіметричних задач;</w:t>
      </w:r>
      <w:r w:rsidRPr="004549D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4549DF" w:rsidRPr="004549DF" w:rsidRDefault="004549DF" w:rsidP="004549DF">
      <w:pPr>
        <w:pStyle w:val="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дидактичний матеріал, креслярські матеріали, мультимедійний проект, мультимедійна дошка, комп’ютер. </w:t>
      </w:r>
    </w:p>
    <w:p w:rsidR="004549DF" w:rsidRPr="004549DF" w:rsidRDefault="004549DF" w:rsidP="004549DF">
      <w:pPr>
        <w:pStyle w:val="a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Час: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2 год.</w:t>
      </w:r>
    </w:p>
    <w:p w:rsidR="004549DF" w:rsidRPr="004549DF" w:rsidRDefault="004549DF" w:rsidP="004549DF">
      <w:pPr>
        <w:pStyle w:val="a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План лекції</w:t>
      </w:r>
    </w:p>
    <w:p w:rsidR="004549DF" w:rsidRPr="004549DF" w:rsidRDefault="004549DF" w:rsidP="004549DF">
      <w:pPr>
        <w:pStyle w:val="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>Метод допоміжного відрізка</w:t>
      </w:r>
    </w:p>
    <w:p w:rsidR="004549DF" w:rsidRPr="004549DF" w:rsidRDefault="004549DF" w:rsidP="004549DF">
      <w:pPr>
        <w:pStyle w:val="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>Метод допоміжної площі</w:t>
      </w:r>
    </w:p>
    <w:p w:rsidR="004549DF" w:rsidRPr="004549DF" w:rsidRDefault="004549DF" w:rsidP="004549DF">
      <w:pPr>
        <w:pStyle w:val="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>Метод допоміжного кута</w:t>
      </w:r>
    </w:p>
    <w:p w:rsidR="004549DF" w:rsidRPr="004549DF" w:rsidRDefault="004549DF" w:rsidP="004549DF">
      <w:pPr>
        <w:pStyle w:val="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>Метод допоміжного периметру і об’єму</w:t>
      </w:r>
    </w:p>
    <w:p w:rsidR="004549DF" w:rsidRPr="004549DF" w:rsidRDefault="004549DF" w:rsidP="004549DF">
      <w:pPr>
        <w:pStyle w:val="a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Список літератури</w:t>
      </w:r>
    </w:p>
    <w:p w:rsidR="004549DF" w:rsidRPr="004549DF" w:rsidRDefault="004549DF" w:rsidP="004549D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i/>
          <w:sz w:val="28"/>
          <w:szCs w:val="28"/>
          <w:lang w:val="uk-UA"/>
        </w:rPr>
        <w:t>Нелин Е.П.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49DF">
        <w:rPr>
          <w:rFonts w:ascii="Times New Roman" w:hAnsi="Times New Roman"/>
          <w:sz w:val="28"/>
          <w:szCs w:val="28"/>
          <w:lang w:val="uk-UA"/>
        </w:rPr>
        <w:t>Геометрия</w:t>
      </w:r>
      <w:proofErr w:type="spellEnd"/>
      <w:r w:rsidRPr="004549D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4549DF">
        <w:rPr>
          <w:rFonts w:ascii="Times New Roman" w:hAnsi="Times New Roman"/>
          <w:sz w:val="28"/>
          <w:szCs w:val="28"/>
          <w:lang w:val="uk-UA"/>
        </w:rPr>
        <w:t>таблицах</w:t>
      </w:r>
      <w:proofErr w:type="spellEnd"/>
      <w:r w:rsidRPr="004549D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549DF"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 w:rsidRPr="004549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49DF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4549DF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4549DF">
        <w:rPr>
          <w:rFonts w:ascii="Times New Roman" w:hAnsi="Times New Roman"/>
          <w:sz w:val="28"/>
          <w:szCs w:val="28"/>
          <w:lang w:val="uk-UA"/>
        </w:rPr>
        <w:t>учащихся</w:t>
      </w:r>
      <w:proofErr w:type="spellEnd"/>
      <w:r w:rsidRPr="004549DF">
        <w:rPr>
          <w:rFonts w:ascii="Times New Roman" w:hAnsi="Times New Roman"/>
          <w:sz w:val="28"/>
          <w:szCs w:val="28"/>
          <w:lang w:val="uk-UA"/>
        </w:rPr>
        <w:t xml:space="preserve"> старших </w:t>
      </w:r>
      <w:proofErr w:type="spellStart"/>
      <w:r w:rsidRPr="004549DF">
        <w:rPr>
          <w:rFonts w:ascii="Times New Roman" w:hAnsi="Times New Roman"/>
          <w:sz w:val="28"/>
          <w:szCs w:val="28"/>
          <w:lang w:val="uk-UA"/>
        </w:rPr>
        <w:t>классов</w:t>
      </w:r>
      <w:proofErr w:type="spellEnd"/>
      <w:r w:rsidRPr="004549DF">
        <w:rPr>
          <w:rFonts w:ascii="Times New Roman" w:hAnsi="Times New Roman"/>
          <w:sz w:val="28"/>
          <w:szCs w:val="28"/>
          <w:lang w:val="uk-UA"/>
        </w:rPr>
        <w:t xml:space="preserve"> / Е.П. Нелин. – Х.: Мир </w:t>
      </w:r>
      <w:proofErr w:type="spellStart"/>
      <w:r w:rsidRPr="004549DF">
        <w:rPr>
          <w:rFonts w:ascii="Times New Roman" w:hAnsi="Times New Roman"/>
          <w:sz w:val="28"/>
          <w:szCs w:val="28"/>
          <w:lang w:val="uk-UA"/>
        </w:rPr>
        <w:t>детства</w:t>
      </w:r>
      <w:proofErr w:type="spellEnd"/>
      <w:r w:rsidRPr="004549DF">
        <w:rPr>
          <w:rFonts w:ascii="Times New Roman" w:hAnsi="Times New Roman"/>
          <w:sz w:val="28"/>
          <w:szCs w:val="28"/>
          <w:lang w:val="uk-UA"/>
        </w:rPr>
        <w:t>, 1996. – 64 с.</w:t>
      </w:r>
    </w:p>
    <w:p w:rsidR="004549DF" w:rsidRPr="004549DF" w:rsidRDefault="004549DF" w:rsidP="004549D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49DF">
        <w:rPr>
          <w:rFonts w:ascii="Times New Roman" w:hAnsi="Times New Roman"/>
          <w:i/>
          <w:sz w:val="28"/>
          <w:szCs w:val="28"/>
          <w:lang w:val="uk-UA"/>
        </w:rPr>
        <w:t>Нелін</w:t>
      </w:r>
      <w:proofErr w:type="spellEnd"/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 Є.П.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Геометрія. 10 клас. Дворівневий підручник: академічний і профільний рівні / Є.П. </w:t>
      </w:r>
      <w:proofErr w:type="spellStart"/>
      <w:r w:rsidRPr="004549DF">
        <w:rPr>
          <w:rFonts w:ascii="Times New Roman" w:hAnsi="Times New Roman"/>
          <w:sz w:val="28"/>
          <w:szCs w:val="28"/>
          <w:lang w:val="uk-UA"/>
        </w:rPr>
        <w:t>Нелін</w:t>
      </w:r>
      <w:proofErr w:type="spellEnd"/>
      <w:r w:rsidRPr="004549DF">
        <w:rPr>
          <w:rFonts w:ascii="Times New Roman" w:hAnsi="Times New Roman"/>
          <w:sz w:val="28"/>
          <w:szCs w:val="28"/>
          <w:lang w:val="uk-UA"/>
        </w:rPr>
        <w:t>. – Х.: Гімназія, 2010. – 240 с.</w:t>
      </w:r>
    </w:p>
    <w:p w:rsidR="004549DF" w:rsidRPr="004549DF" w:rsidRDefault="004549DF" w:rsidP="004549DF">
      <w:pPr>
        <w:pStyle w:val="a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Кушнір І.А. Методи розв’язування задач з геометрії: книга для вчителя / І.А. Кушнір – </w:t>
      </w:r>
      <w:proofErr w:type="spellStart"/>
      <w:r w:rsidRPr="004549DF">
        <w:rPr>
          <w:rFonts w:ascii="Times New Roman" w:hAnsi="Times New Roman"/>
          <w:sz w:val="28"/>
          <w:szCs w:val="28"/>
          <w:lang w:val="uk-UA"/>
        </w:rPr>
        <w:t>К.:Абрис</w:t>
      </w:r>
      <w:proofErr w:type="spellEnd"/>
      <w:r w:rsidRPr="004549DF">
        <w:rPr>
          <w:rFonts w:ascii="Times New Roman" w:hAnsi="Times New Roman"/>
          <w:sz w:val="28"/>
          <w:szCs w:val="28"/>
          <w:lang w:val="uk-UA"/>
        </w:rPr>
        <w:t>, 1994. – 464 с.</w:t>
      </w:r>
    </w:p>
    <w:p w:rsidR="004549DF" w:rsidRPr="004549DF" w:rsidRDefault="004549DF" w:rsidP="004549D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Бевз Г.П. </w:t>
      </w:r>
      <w:r w:rsidRPr="004549DF">
        <w:rPr>
          <w:rFonts w:ascii="Times New Roman" w:hAnsi="Times New Roman"/>
          <w:iCs/>
          <w:sz w:val="28"/>
          <w:szCs w:val="28"/>
          <w:lang w:val="uk-UA"/>
        </w:rPr>
        <w:t>Геометрія чотирикутника / Г.П. Бевз. – Х.: Основа, 2003. – 80 с.</w:t>
      </w:r>
    </w:p>
    <w:p w:rsidR="004549DF" w:rsidRPr="004549DF" w:rsidRDefault="004549DF" w:rsidP="004549D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i/>
          <w:sz w:val="28"/>
          <w:szCs w:val="28"/>
          <w:lang w:val="uk-UA"/>
        </w:rPr>
        <w:t>Єршова А.П.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Геометрія. 10 клас. Академічний рівень / </w:t>
      </w:r>
      <w:r w:rsidRPr="004549DF">
        <w:rPr>
          <w:rFonts w:ascii="Times New Roman" w:hAnsi="Times New Roman"/>
          <w:sz w:val="28"/>
          <w:szCs w:val="28"/>
          <w:lang w:val="uk-UA"/>
        </w:rPr>
        <w:br/>
        <w:t xml:space="preserve">А.П. Єршова, В.В. Голобородько, О.Ф. </w:t>
      </w:r>
      <w:proofErr w:type="spellStart"/>
      <w:r w:rsidRPr="004549DF">
        <w:rPr>
          <w:rFonts w:ascii="Times New Roman" w:hAnsi="Times New Roman"/>
          <w:sz w:val="28"/>
          <w:szCs w:val="28"/>
          <w:lang w:val="uk-UA"/>
        </w:rPr>
        <w:t>Крижановський</w:t>
      </w:r>
      <w:proofErr w:type="spellEnd"/>
      <w:r w:rsidRPr="004549DF">
        <w:rPr>
          <w:rFonts w:ascii="Times New Roman" w:hAnsi="Times New Roman"/>
          <w:sz w:val="28"/>
          <w:szCs w:val="28"/>
          <w:lang w:val="uk-UA"/>
        </w:rPr>
        <w:t>, С.В. Єршов. – Х.: Ранок, 2010. – 240 с.</w:t>
      </w:r>
    </w:p>
    <w:p w:rsidR="004549DF" w:rsidRPr="004549DF" w:rsidRDefault="004549DF" w:rsidP="004549DF">
      <w:pPr>
        <w:pStyle w:val="a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lastRenderedPageBreak/>
        <w:t>Логічна структура лекції</w:t>
      </w:r>
    </w:p>
    <w:p w:rsidR="004549DF" w:rsidRPr="004549DF" w:rsidRDefault="004549DF" w:rsidP="004549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Метод допоміжного відрізка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>При розв’язанні багатьох задач пропонуємо введення допоміжних елементі, які безпосередньо не задачі в умові задачі. За їх допомогою складається рівняння, де невідомим буде шуканий елемент або елемент, потрібний для його пошуку. Іноді за допомогою цього елемента конструюється не рівняння, а співвідношення, якого потребує умова задачі.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>Розглянемо допоміжний елемент – відрізок (або відношення довжин відрізків). Його зручно вести, якщо фігури подібні. Тоді за допомогою пропорцій або геометричних побудов складається рівняння, в якому цей елемент як член рівняння скорочується, а знайти шуканий стає важко.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Задача 1.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Основи трапеції – </w:t>
      </w:r>
      <w:r w:rsidRPr="004549DF">
        <w:rPr>
          <w:rFonts w:ascii="Times New Roman" w:hAnsi="Times New Roman"/>
          <w:i/>
          <w:sz w:val="28"/>
          <w:szCs w:val="28"/>
          <w:lang w:val="en-GB"/>
        </w:rPr>
        <w:t>a</w:t>
      </w:r>
      <w:r w:rsidRPr="004549DF">
        <w:rPr>
          <w:rFonts w:ascii="Times New Roman" w:hAnsi="Times New Roman"/>
          <w:sz w:val="28"/>
          <w:szCs w:val="28"/>
        </w:rPr>
        <w:t xml:space="preserve">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4549DF">
        <w:rPr>
          <w:rFonts w:ascii="Times New Roman" w:hAnsi="Times New Roman"/>
          <w:i/>
          <w:sz w:val="28"/>
          <w:szCs w:val="28"/>
          <w:lang w:val="en-GB"/>
        </w:rPr>
        <w:t>b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4549DF">
        <w:rPr>
          <w:rFonts w:ascii="Times New Roman" w:hAnsi="Times New Roman"/>
          <w:i/>
          <w:sz w:val="28"/>
          <w:szCs w:val="28"/>
          <w:lang w:val="en-GB"/>
        </w:rPr>
        <w:t>a</w:t>
      </w:r>
      <w:r w:rsidRPr="004549DF">
        <w:rPr>
          <w:rFonts w:ascii="Times New Roman" w:hAnsi="Times New Roman"/>
          <w:i/>
          <w:sz w:val="28"/>
          <w:szCs w:val="28"/>
        </w:rPr>
        <w:t>&lt;</w:t>
      </w:r>
      <w:r w:rsidRPr="004549DF">
        <w:rPr>
          <w:rFonts w:ascii="Times New Roman" w:hAnsi="Times New Roman"/>
          <w:i/>
          <w:sz w:val="28"/>
          <w:szCs w:val="28"/>
          <w:lang w:val="en-GB"/>
        </w:rPr>
        <w:t>b</w:t>
      </w:r>
      <w:r w:rsidRPr="004549DF">
        <w:rPr>
          <w:rFonts w:ascii="Times New Roman" w:hAnsi="Times New Roman"/>
          <w:sz w:val="28"/>
          <w:szCs w:val="28"/>
        </w:rPr>
        <w:t>)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. Пряма, яка перетинає бічні сторони трапеції в точках </w:t>
      </w:r>
      <w:r w:rsidRPr="004549DF">
        <w:rPr>
          <w:rFonts w:ascii="Times New Roman" w:hAnsi="Times New Roman"/>
          <w:i/>
          <w:sz w:val="28"/>
          <w:szCs w:val="28"/>
          <w:lang w:val="en-GB"/>
        </w:rPr>
        <w:t>M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549DF">
        <w:rPr>
          <w:rFonts w:ascii="Times New Roman" w:hAnsi="Times New Roman"/>
          <w:i/>
          <w:sz w:val="28"/>
          <w:szCs w:val="28"/>
          <w:lang w:val="en-GB"/>
        </w:rPr>
        <w:t>N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, проходить через точку перетину діагоналей паралельно основам. Знайти довжину відрізка </w:t>
      </w:r>
      <w:r w:rsidRPr="004549DF">
        <w:rPr>
          <w:rFonts w:ascii="Times New Roman" w:hAnsi="Times New Roman"/>
          <w:i/>
          <w:sz w:val="28"/>
          <w:szCs w:val="28"/>
          <w:lang w:val="en-GB"/>
        </w:rPr>
        <w:t>MN</w:t>
      </w:r>
      <w:r w:rsidRPr="004549DF">
        <w:rPr>
          <w:rFonts w:ascii="Times New Roman" w:hAnsi="Times New Roman"/>
          <w:sz w:val="28"/>
          <w:szCs w:val="28"/>
          <w:lang w:val="uk-UA"/>
        </w:rPr>
        <w:t>.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i/>
          <w:sz w:val="28"/>
          <w:szCs w:val="28"/>
          <w:lang w:val="uk-UA"/>
        </w:rPr>
        <w:t xml:space="preserve">Розв’язання.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Введемо як допоміжні елементи </w:t>
      </w:r>
      <w:r w:rsidRPr="004549DF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4549DF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4549DF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– висоти трикутників відповідно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МВО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549DF">
        <w:rPr>
          <w:rFonts w:ascii="Times New Roman" w:hAnsi="Times New Roman"/>
          <w:i/>
          <w:sz w:val="28"/>
          <w:szCs w:val="28"/>
          <w:lang w:val="en-US"/>
        </w:rPr>
        <w:t>ABD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549DF">
        <w:rPr>
          <w:rFonts w:ascii="Times New Roman" w:hAnsi="Times New Roman"/>
          <w:sz w:val="28"/>
          <w:szCs w:val="28"/>
          <w:lang w:val="en-US"/>
        </w:rPr>
        <w:t>BCA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(рис. 1).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E724BDA" wp14:editId="01D4F80A">
            <wp:extent cx="4124325" cy="2686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Позначимо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х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відрізок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МО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. Трикутники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МВО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549DF">
        <w:rPr>
          <w:rFonts w:ascii="Times New Roman" w:hAnsi="Times New Roman"/>
          <w:i/>
          <w:sz w:val="28"/>
          <w:szCs w:val="28"/>
          <w:lang w:val="en-US"/>
        </w:rPr>
        <w:t>ABD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549DF">
        <w:rPr>
          <w:rFonts w:ascii="Times New Roman" w:hAnsi="Times New Roman"/>
          <w:sz w:val="28"/>
          <w:szCs w:val="28"/>
          <w:lang w:val="uk-UA"/>
        </w:rPr>
        <w:t>– подібні: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den>
          </m:f>
        </m:oMath>
      </m:oMathPara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З подібності трикутників </w:t>
      </w:r>
      <w:r w:rsidRPr="004549DF">
        <w:rPr>
          <w:rFonts w:ascii="Times New Roman" w:hAnsi="Times New Roman"/>
          <w:sz w:val="28"/>
          <w:szCs w:val="28"/>
          <w:lang w:val="en-US"/>
        </w:rPr>
        <w:t>AMO</w:t>
      </w:r>
      <w:r w:rsidRPr="004549DF">
        <w:rPr>
          <w:rFonts w:ascii="Times New Roman" w:hAnsi="Times New Roman"/>
          <w:sz w:val="28"/>
          <w:szCs w:val="28"/>
        </w:rPr>
        <w:t xml:space="preserve">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4549DF">
        <w:rPr>
          <w:rFonts w:ascii="Times New Roman" w:hAnsi="Times New Roman"/>
          <w:sz w:val="28"/>
          <w:szCs w:val="28"/>
          <w:lang w:val="en-US"/>
        </w:rPr>
        <w:t>ABC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випливає: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b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h</m:t>
              </m:r>
            </m:den>
          </m:f>
        </m:oMath>
      </m:oMathPara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lastRenderedPageBreak/>
        <w:t xml:space="preserve">Отже,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 w:rsidRPr="004549DF">
        <w:rPr>
          <w:rFonts w:ascii="Times New Roman" w:hAnsi="Times New Roman"/>
          <w:sz w:val="28"/>
          <w:szCs w:val="28"/>
        </w:rPr>
        <w:t xml:space="preserve">.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Але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=h</m:t>
        </m:r>
      </m:oMath>
      <w:r w:rsidRPr="004549DF">
        <w:rPr>
          <w:rFonts w:ascii="Times New Roman" w:hAnsi="Times New Roman"/>
          <w:sz w:val="28"/>
          <w:szCs w:val="28"/>
        </w:rPr>
        <w:t xml:space="preserve">,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тому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=1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uk-UA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ab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a+b</m:t>
            </m:r>
          </m:den>
        </m:f>
      </m:oMath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Маємо </w:t>
      </w:r>
      <m:oMath>
        <m:r>
          <w:rPr>
            <w:rFonts w:ascii="Cambria Math" w:hAnsi="Cambria Math"/>
            <w:sz w:val="28"/>
            <w:szCs w:val="28"/>
            <w:lang w:val="uk-UA"/>
          </w:rPr>
          <m:t>ON=y=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ab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 обчислюється аналогічно.</w:t>
      </w:r>
    </w:p>
    <w:p w:rsidR="004549DF" w:rsidRPr="004549DF" w:rsidRDefault="004549DF" w:rsidP="004549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Метод допоміжної площі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Введення площі як допоміжного eлeмeнта аналогічне введенню лінійного eлeмeнта — відрізка. Порівнюючи площі фігур, можна дістати рівняння відносно невідомих задачі або необхідне співвідношення у вигляді формули. Краще знаходити чи порівнювати ті площі, сума (різниця) яких дає площу заданої фігури, у яких лінійні </w:t>
      </w:r>
      <w:proofErr w:type="spellStart"/>
      <w:r w:rsidRPr="004549DF">
        <w:rPr>
          <w:rFonts w:ascii="Times New Roman" w:hAnsi="Times New Roman"/>
          <w:sz w:val="28"/>
          <w:szCs w:val="28"/>
          <w:lang w:val="uk-UA"/>
        </w:rPr>
        <w:t>eлeмeнти</w:t>
      </w:r>
      <w:proofErr w:type="spellEnd"/>
      <w:r w:rsidRPr="004549DF">
        <w:rPr>
          <w:rFonts w:ascii="Times New Roman" w:hAnsi="Times New Roman"/>
          <w:sz w:val="28"/>
          <w:szCs w:val="28"/>
          <w:lang w:val="uk-UA"/>
        </w:rPr>
        <w:t xml:space="preserve"> — шукані, або є компонентами співвідношення у вигляді формули. 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Задача 1.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У трикутнику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АВС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вписано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три півкола радіусів </w:t>
      </w:r>
      <w:r w:rsidRPr="004549DF">
        <w:rPr>
          <w:rFonts w:ascii="Times New Roman" w:hAnsi="Times New Roman"/>
          <w:sz w:val="28"/>
          <w:szCs w:val="28"/>
          <w:lang w:val="en-US"/>
        </w:rPr>
        <w:t>R</w:t>
      </w:r>
      <w:r w:rsidRPr="004549DF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4549DF">
        <w:rPr>
          <w:rFonts w:ascii="Times New Roman" w:hAnsi="Times New Roman"/>
          <w:sz w:val="28"/>
          <w:szCs w:val="28"/>
        </w:rPr>
        <w:t>, R</w:t>
      </w:r>
      <w:r w:rsidRPr="004549DF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4549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49DF">
        <w:rPr>
          <w:rFonts w:ascii="Times New Roman" w:hAnsi="Times New Roman"/>
          <w:sz w:val="28"/>
          <w:szCs w:val="28"/>
          <w:lang w:val="en-US"/>
        </w:rPr>
        <w:t>R</w:t>
      </w:r>
      <w:r w:rsidRPr="004549D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spellEnd"/>
      <w:r w:rsidRPr="004549DF">
        <w:rPr>
          <w:rFonts w:ascii="Times New Roman" w:hAnsi="Times New Roman"/>
          <w:sz w:val="28"/>
          <w:szCs w:val="28"/>
        </w:rPr>
        <w:t xml:space="preserve"> (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їх діаметри належать відповідним сторонам), </w:t>
      </w:r>
      <w:r w:rsidRPr="004549D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549DF">
        <w:rPr>
          <w:rFonts w:ascii="Times New Roman" w:hAnsi="Times New Roman"/>
          <w:sz w:val="28"/>
          <w:szCs w:val="28"/>
        </w:rPr>
        <w:t xml:space="preserve"> –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радіус вписаного кола. Довести, що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uk-UA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a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uk-UA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b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uk-UA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c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uk-UA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>r</m:t>
            </m:r>
          </m:den>
        </m:f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i/>
          <w:sz w:val="28"/>
          <w:szCs w:val="28"/>
          <w:lang w:val="uk-UA"/>
        </w:rPr>
        <w:t>Доведення.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 Доведемо, що (рис. 2)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2p-a</m:t>
            </m:r>
          </m:den>
        </m:f>
      </m:oMath>
      <w:r w:rsidRPr="004549DF">
        <w:rPr>
          <w:rFonts w:ascii="Times New Roman" w:hAnsi="Times New Roman"/>
          <w:sz w:val="28"/>
          <w:szCs w:val="28"/>
          <w:lang w:val="uk-UA"/>
        </w:rPr>
        <w:t>.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23C4543" wp14:editId="3D3A0CEF">
            <wp:extent cx="4857750" cy="2657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Справді, </w:t>
      </w:r>
      <m:oMath>
        <m:r>
          <w:rPr>
            <w:rFonts w:ascii="Cambria Math" w:hAnsi="Cambria Math"/>
            <w:sz w:val="28"/>
            <w:szCs w:val="28"/>
            <w:lang w:val="uk-UA"/>
          </w:rPr>
          <m:t>S=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uk-UA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∙b+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∙c=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(b+c)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. Звідси дістанемо формулу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2p-a</m:t>
            </m:r>
          </m:den>
        </m:f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. Аналогічно,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2p-b</m:t>
            </m:r>
          </m:den>
        </m:f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2p-c</m:t>
            </m:r>
          </m:den>
        </m:f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4549D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– півпериметр трикутника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АВС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Отже,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b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2p-a+2p-b+2p-c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2S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2p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den>
        </m:f>
      </m:oMath>
      <w:r w:rsidRPr="004549DF">
        <w:rPr>
          <w:rFonts w:ascii="Times New Roman" w:hAnsi="Times New Roman"/>
          <w:sz w:val="28"/>
          <w:szCs w:val="28"/>
          <w:lang w:val="uk-UA"/>
        </w:rPr>
        <w:t>.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49DF" w:rsidRPr="004549DF" w:rsidRDefault="004549DF" w:rsidP="004549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lastRenderedPageBreak/>
        <w:t>Метод допоміжного кута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>Застосування кута як допоміжного eлeмeнта пов'язано з тригонометрією. Теореми синусів, косинусів, розв'язання трикутників дозволяють звести задачу до доведення тригонометричної тотожності, тригонометричних нерівностей або до розв'язання рівнянь чи нерівностей.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Задача 1.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Довести, що в трикутнику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АВС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AC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BD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DC</m:t>
            </m:r>
          </m:den>
        </m:f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, де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D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– точка перетину бісектриси кута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ВАС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зі стороною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ВС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70F0563" wp14:editId="164E9BA2">
            <wp:extent cx="4229100" cy="2447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i/>
          <w:sz w:val="28"/>
          <w:szCs w:val="28"/>
          <w:lang w:val="uk-UA"/>
        </w:rPr>
        <w:t>Доведення.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Введемо позначення (рис. 3) </w:t>
      </w:r>
      <m:oMath>
        <m:r>
          <w:rPr>
            <w:rFonts w:ascii="Cambria Math" w:hAnsi="Cambria Math"/>
            <w:sz w:val="28"/>
            <w:szCs w:val="28"/>
            <w:lang w:val="uk-UA"/>
          </w:rPr>
          <m:t>∠DAB=α; ∠ADB=β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>.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За теоремою синусів з трикутника </w:t>
      </w:r>
      <w:r w:rsidRPr="004549DF">
        <w:rPr>
          <w:rFonts w:ascii="Times New Roman" w:hAnsi="Times New Roman"/>
          <w:i/>
          <w:sz w:val="28"/>
          <w:szCs w:val="28"/>
          <w:lang w:val="en-US"/>
        </w:rPr>
        <w:t>ADB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дістанемо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BD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β</m:t>
                </m:r>
              </m:e>
            </m:func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  <w:r w:rsidRPr="004549DF">
        <w:rPr>
          <w:rFonts w:ascii="Times New Roman" w:hAnsi="Times New Roman"/>
          <w:sz w:val="28"/>
          <w:szCs w:val="28"/>
          <w:lang w:val="uk-UA"/>
        </w:rPr>
        <w:t>.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З трикутника </w:t>
      </w:r>
      <w:r w:rsidRPr="004549DF">
        <w:rPr>
          <w:rFonts w:ascii="Times New Roman" w:hAnsi="Times New Roman"/>
          <w:i/>
          <w:sz w:val="28"/>
          <w:szCs w:val="28"/>
          <w:lang w:val="en-US"/>
        </w:rPr>
        <w:t>CAD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випливає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DC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(180°-β)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  <w:lang w:val="uk-UA"/>
          </w:rPr>
          <m:t>, або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DC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</m:den>
        </m:f>
      </m:oMath>
      <w:r w:rsidRPr="004549DF">
        <w:rPr>
          <w:rFonts w:ascii="Times New Roman" w:hAnsi="Times New Roman"/>
          <w:sz w:val="28"/>
          <w:szCs w:val="28"/>
          <w:lang w:val="uk-UA"/>
        </w:rPr>
        <w:t>.</w:t>
      </w:r>
    </w:p>
    <w:p w:rsid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Отже,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AC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DC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BD</m:t>
            </m:r>
          </m:den>
        </m:f>
      </m:oMath>
      <w:r w:rsidRPr="004549DF">
        <w:rPr>
          <w:rFonts w:ascii="Times New Roman" w:hAnsi="Times New Roman"/>
          <w:sz w:val="28"/>
          <w:szCs w:val="28"/>
          <w:lang w:val="uk-UA"/>
        </w:rPr>
        <w:t>.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549DF" w:rsidRPr="004549DF" w:rsidRDefault="004549DF" w:rsidP="004549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Метод допоміжного периметра і об’єму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При застосуванні периметра як допоміжного елемента пропонуємо дві теореми. 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</w:rPr>
        <w:t>Теорема 1.</w:t>
      </w:r>
      <w:r w:rsidRPr="004549DF">
        <w:rPr>
          <w:rFonts w:ascii="Times New Roman" w:hAnsi="Times New Roman"/>
          <w:sz w:val="28"/>
          <w:szCs w:val="28"/>
        </w:rPr>
        <w:t xml:space="preserve"> В </w:t>
      </w:r>
      <w:r w:rsidRPr="004549DF">
        <w:rPr>
          <w:rFonts w:ascii="Times New Roman" w:hAnsi="Times New Roman"/>
          <w:sz w:val="28"/>
          <w:szCs w:val="28"/>
          <w:lang w:val="uk-UA"/>
        </w:rPr>
        <w:t>трикутник</w:t>
      </w:r>
      <w:r w:rsidRPr="004549DF">
        <w:rPr>
          <w:rFonts w:ascii="Times New Roman" w:hAnsi="Times New Roman"/>
          <w:sz w:val="28"/>
          <w:szCs w:val="28"/>
        </w:rPr>
        <w:t xml:space="preserve"> </w:t>
      </w:r>
      <w:r w:rsidRPr="004549DF">
        <w:rPr>
          <w:rFonts w:ascii="Times New Roman" w:hAnsi="Times New Roman"/>
          <w:i/>
          <w:sz w:val="28"/>
          <w:szCs w:val="28"/>
        </w:rPr>
        <w:t>АВС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вписано коло: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, К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, К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3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– точки дотику до сторін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ВС</w:t>
      </w:r>
      <w:r w:rsidRPr="004549DF">
        <w:rPr>
          <w:rFonts w:ascii="Times New Roman" w:hAnsi="Times New Roman"/>
          <w:sz w:val="28"/>
          <w:szCs w:val="28"/>
          <w:lang w:val="uk-UA"/>
        </w:rPr>
        <w:t>,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 АС</w:t>
      </w:r>
      <w:r w:rsidRPr="004549DF">
        <w:rPr>
          <w:rFonts w:ascii="Times New Roman" w:hAnsi="Times New Roman"/>
          <w:sz w:val="28"/>
          <w:szCs w:val="28"/>
          <w:lang w:val="uk-UA"/>
        </w:rPr>
        <w:t>,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 АВ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. Довести, що </w:t>
      </w:r>
      <m:oMath>
        <m:r>
          <w:rPr>
            <w:rFonts w:ascii="Cambria Math" w:hAnsi="Cambria Math"/>
            <w:sz w:val="28"/>
            <w:szCs w:val="28"/>
            <w:lang w:val="uk-UA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=p-a</m:t>
        </m:r>
      </m:oMath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B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=B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=p-b</m:t>
          </m:r>
        </m:oMath>
      </m:oMathPara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=p-c</m:t>
          </m:r>
        </m:oMath>
      </m:oMathPara>
    </w:p>
    <w:p w:rsidR="004549DF" w:rsidRPr="004549DF" w:rsidRDefault="004549DF" w:rsidP="004549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0B54248" wp14:editId="24BCB959">
            <wp:extent cx="3352800" cy="2115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61" cy="211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549DF">
        <w:rPr>
          <w:rFonts w:ascii="Times New Roman" w:hAnsi="Times New Roman"/>
          <w:b/>
          <w:i/>
          <w:sz w:val="28"/>
          <w:szCs w:val="28"/>
          <w:lang w:val="uk-UA"/>
        </w:rPr>
        <w:t>Доведення.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Нехай </w:t>
      </w:r>
      <m:oMath>
        <m:r>
          <w:rPr>
            <w:rFonts w:ascii="Cambria Math" w:hAnsi="Cambria Math"/>
            <w:sz w:val="28"/>
            <w:szCs w:val="28"/>
            <w:lang w:val="uk-UA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=x, B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=y, C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=z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 (рис. 4). Тоді </w:t>
      </w:r>
      <m:oMath>
        <m:r>
          <w:rPr>
            <w:rFonts w:ascii="Cambria Math" w:hAnsi="Cambria Math"/>
            <w:sz w:val="28"/>
            <w:szCs w:val="28"/>
            <w:lang w:val="uk-UA"/>
          </w:rPr>
          <m:t>x=c-y,</m:t>
        </m:r>
      </m:oMath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x=b-z, 2x=b+c-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y+z</m:t>
              </m:r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>=b+c-a=2p-2a;x=p-a.</m:t>
          </m:r>
        </m:oMath>
      </m:oMathPara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Аналогічно доводиться, що </w:t>
      </w:r>
      <m:oMath>
        <m:r>
          <w:rPr>
            <w:rFonts w:ascii="Cambria Math" w:hAnsi="Cambria Math"/>
            <w:sz w:val="28"/>
            <w:szCs w:val="28"/>
            <w:lang w:val="uk-UA"/>
          </w:rPr>
          <m:t>y=p-b, z=p-c.</m:t>
        </m:r>
      </m:oMath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t>Теорема 2.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Довести, що відстані від точок дотику зовні вписаного кола, які належать продовженню двох сторін трикутника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АВС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до їх спільної вершини, дорівнюють півпериметру трикутника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АВС</w:t>
      </w:r>
      <w:r w:rsidRPr="004549DF">
        <w:rPr>
          <w:rFonts w:ascii="Times New Roman" w:hAnsi="Times New Roman"/>
          <w:sz w:val="28"/>
          <w:szCs w:val="28"/>
          <w:lang w:val="uk-UA"/>
        </w:rPr>
        <w:t>.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i/>
          <w:sz w:val="28"/>
          <w:szCs w:val="28"/>
          <w:lang w:val="uk-UA"/>
        </w:rPr>
        <w:t>Доведення.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Нехай, наприклад, зовні вписане коло з центром </w:t>
      </w:r>
      <w:proofErr w:type="spellStart"/>
      <w:r w:rsidRPr="004549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4549DF">
        <w:rPr>
          <w:rFonts w:ascii="Times New Roman" w:hAnsi="Times New Roman"/>
          <w:sz w:val="28"/>
          <w:szCs w:val="28"/>
        </w:rPr>
        <w:t xml:space="preserve">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дотикається до продовжень сторін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АВ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ВС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трикутника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АВС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у точках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3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(рис. 5). Крім того, </w:t>
      </w:r>
      <m:oMath>
        <m:r>
          <w:rPr>
            <w:rFonts w:ascii="Cambria Math" w:hAnsi="Cambria Math"/>
            <w:sz w:val="28"/>
            <w:szCs w:val="28"/>
            <w:lang w:val="uk-UA"/>
          </w:rPr>
          <m:t>C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=x,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B=y.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71F421A" wp14:editId="0537D72F">
            <wp:extent cx="2733675" cy="2562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Маємо </w:t>
      </w:r>
      <m:oMath>
        <m:r>
          <w:rPr>
            <w:rFonts w:ascii="Cambria Math" w:hAnsi="Cambria Math"/>
            <w:sz w:val="28"/>
            <w:szCs w:val="28"/>
            <w:lang w:val="uk-UA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=c+y, 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=b+x, 2p=a+b+c=x+y+b+c=b+x+c+y=A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+A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. 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 Але </w:t>
      </w:r>
      <m:oMath>
        <m:r>
          <w:rPr>
            <w:rFonts w:ascii="Cambria Math" w:hAnsi="Cambria Math"/>
            <w:sz w:val="28"/>
            <w:szCs w:val="28"/>
            <w:lang w:val="uk-UA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, тому </w:t>
      </w:r>
      <m:oMath>
        <m:r>
          <w:rPr>
            <w:rFonts w:ascii="Cambria Math" w:hAnsi="Cambria Math"/>
            <w:sz w:val="28"/>
            <w:szCs w:val="28"/>
            <w:lang w:val="uk-UA"/>
          </w:rPr>
          <m:t>2A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=2p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, звідси </w:t>
      </w:r>
      <m:oMath>
        <m:r>
          <w:rPr>
            <w:rFonts w:ascii="Cambria Math" w:hAnsi="Cambria Math"/>
            <w:sz w:val="28"/>
            <w:szCs w:val="28"/>
            <w:lang w:val="uk-UA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=p.</m:t>
        </m:r>
      </m:oMath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sz w:val="28"/>
          <w:szCs w:val="28"/>
          <w:lang w:val="uk-UA"/>
        </w:rPr>
        <w:lastRenderedPageBreak/>
        <w:t>Задача 1.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Довести, що відрізок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АК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(так само як і відрізки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ВК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549DF">
        <w:rPr>
          <w:rFonts w:ascii="Times New Roman" w:hAnsi="Times New Roman"/>
          <w:sz w:val="28"/>
          <w:szCs w:val="28"/>
          <w:lang w:val="uk-UA"/>
        </w:rPr>
        <w:t>і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 СК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3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) розбиває трикутник на такі два трикутники, що вписані в них кола дотикаються одне до одного. 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A46E3BD" wp14:editId="1C9BB64F">
            <wp:extent cx="391477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b/>
          <w:i/>
          <w:sz w:val="28"/>
          <w:szCs w:val="28"/>
          <w:lang w:val="uk-UA"/>
        </w:rPr>
        <w:t>Доведення.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Припустимо, що кола, вписані в трикутники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АК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АК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 xml:space="preserve">С 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не дотикаються одне до одного (рис. 6). Позначимо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sub>
        </m:sSub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 точки дотику кожного з кіл зі сторонами цих трикутників. Нехай також                       </w:t>
      </w:r>
      <w:r w:rsidRPr="004549DF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B=y,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A=u,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=l,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C=t,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=x.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Тоді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t+x+l+x+y+y+u+l+u+t=2p, </m:t>
        </m:r>
      </m:oMath>
    </w:p>
    <w:p w:rsidR="004549DF" w:rsidRPr="004549DF" w:rsidRDefault="004549DF" w:rsidP="004549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DF">
        <w:rPr>
          <w:rFonts w:ascii="Times New Roman" w:hAnsi="Times New Roman"/>
          <w:sz w:val="28"/>
          <w:szCs w:val="28"/>
          <w:lang w:val="uk-UA"/>
        </w:rPr>
        <w:t xml:space="preserve">або </w:t>
      </w:r>
      <m:oMath>
        <m:r>
          <w:rPr>
            <w:rFonts w:ascii="Cambria Math" w:hAnsi="Cambria Math"/>
            <w:sz w:val="28"/>
            <w:szCs w:val="28"/>
            <w:lang w:val="uk-UA"/>
          </w:rPr>
          <m:t>l+u=p-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x+y+t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 xml:space="preserve">. 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Але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x+t=p-c, а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.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 Таким чином,       </w:t>
      </w:r>
      <m:oMath>
        <m:r>
          <w:rPr>
            <w:rFonts w:ascii="Cambria Math" w:hAnsi="Cambria Math"/>
            <w:sz w:val="28"/>
            <w:szCs w:val="28"/>
            <w:lang w:val="uk-UA"/>
          </w:rPr>
          <m:t>l+u=p-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p-c+y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=c-y=u.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 Отже, </w:t>
      </w:r>
      <m:oMath>
        <m:r>
          <w:rPr>
            <w:rFonts w:ascii="Cambria Math" w:hAnsi="Cambria Math"/>
            <w:sz w:val="28"/>
            <w:szCs w:val="28"/>
            <w:lang w:val="uk-UA"/>
          </w:rPr>
          <m:t>l=0</m:t>
        </m:r>
      </m:oMath>
      <w:r w:rsidRPr="004549DF">
        <w:rPr>
          <w:rFonts w:ascii="Times New Roman" w:hAnsi="Times New Roman"/>
          <w:sz w:val="28"/>
          <w:szCs w:val="28"/>
          <w:lang w:val="uk-UA"/>
        </w:rPr>
        <w:t xml:space="preserve">, і точки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3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549DF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4549DF">
        <w:rPr>
          <w:rFonts w:ascii="Times New Roman" w:hAnsi="Times New Roman"/>
          <w:i/>
          <w:sz w:val="28"/>
          <w:szCs w:val="28"/>
          <w:vertAlign w:val="subscript"/>
          <w:lang w:val="uk-UA"/>
        </w:rPr>
        <w:t>4</w:t>
      </w:r>
      <w:r w:rsidRPr="004549DF">
        <w:rPr>
          <w:rFonts w:ascii="Times New Roman" w:hAnsi="Times New Roman"/>
          <w:sz w:val="28"/>
          <w:szCs w:val="28"/>
          <w:lang w:val="uk-UA"/>
        </w:rPr>
        <w:t xml:space="preserve"> збігаються.</w:t>
      </w:r>
    </w:p>
    <w:p w:rsidR="00707690" w:rsidRPr="004549DF" w:rsidRDefault="004549DF">
      <w:pPr>
        <w:rPr>
          <w:rFonts w:ascii="Times New Roman" w:hAnsi="Times New Roman"/>
          <w:sz w:val="28"/>
          <w:szCs w:val="28"/>
        </w:rPr>
      </w:pPr>
    </w:p>
    <w:sectPr w:rsidR="00707690" w:rsidRPr="0045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6800"/>
    <w:multiLevelType w:val="hybridMultilevel"/>
    <w:tmpl w:val="1DF22A12"/>
    <w:lvl w:ilvl="0" w:tplc="7F625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CB0C9A"/>
    <w:multiLevelType w:val="hybridMultilevel"/>
    <w:tmpl w:val="3432D4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865CAA"/>
    <w:multiLevelType w:val="hybridMultilevel"/>
    <w:tmpl w:val="0B5AC828"/>
    <w:lvl w:ilvl="0" w:tplc="3E0A92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4549DF"/>
    <w:rsid w:val="006648F3"/>
    <w:rsid w:val="008B6E4A"/>
    <w:rsid w:val="00A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93F9"/>
  <w15:chartTrackingRefBased/>
  <w15:docId w15:val="{D0A9ED9C-5316-44DC-9C11-339FEFC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D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4549DF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3801</Words>
  <Characters>2168</Characters>
  <Application>Microsoft Office Word</Application>
  <DocSecurity>0</DocSecurity>
  <Lines>18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2024-02-20T00:00:00Z</dcterms:created>
  <dcterms:modified xsi:type="dcterms:W3CDTF">2024-02-20T00:03:00Z</dcterms:modified>
</cp:coreProperties>
</file>