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52712" w14:textId="77777777" w:rsidR="008E0BAD" w:rsidRPr="008E0BAD" w:rsidRDefault="008E0BAD" w:rsidP="008E0BAD">
      <w:pPr>
        <w:spacing w:after="0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Семінарське заняття № </w:t>
      </w:r>
      <w:r w:rsidRPr="008E0B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3</w:t>
      </w:r>
      <w:r w:rsidRPr="008E0B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(2 </w:t>
      </w:r>
      <w:r w:rsidRPr="008E0BA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  <w14:ligatures w14:val="none"/>
        </w:rPr>
        <w:t>го</w:t>
      </w:r>
      <w:r w:rsidRPr="008E0BAD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д).</w:t>
      </w:r>
    </w:p>
    <w:p w14:paraId="03A8A1CE" w14:textId="77777777" w:rsidR="008E0BAD" w:rsidRPr="008E0BAD" w:rsidRDefault="008E0BAD" w:rsidP="008E0BAD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Контроль та оцінювання навчальних досягнень молодших школярів.</w:t>
      </w:r>
    </w:p>
    <w:p w14:paraId="7753FB27" w14:textId="77777777" w:rsidR="008E0BAD" w:rsidRPr="008E0BAD" w:rsidRDefault="008E0BAD" w:rsidP="008E0BAD">
      <w:pPr>
        <w:tabs>
          <w:tab w:val="left" w:pos="5535"/>
        </w:tabs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Завдання:</w:t>
      </w:r>
    </w:p>
    <w:p w14:paraId="6BD70485" w14:textId="77777777" w:rsidR="008E0BAD" w:rsidRPr="008E0BAD" w:rsidRDefault="008E0BAD" w:rsidP="008E0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Здійсніть диференціацію понять “контроль”, “перевірка”, “оцінювання”, “оцінка”, “облік”.</w:t>
      </w:r>
    </w:p>
    <w:p w14:paraId="32D55E2D" w14:textId="77777777" w:rsidR="008E0BAD" w:rsidRPr="008E0BAD" w:rsidRDefault="008E0BAD" w:rsidP="008E0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Визначте мету і функції контролю знань.</w:t>
      </w:r>
    </w:p>
    <w:p w14:paraId="3E8AA191" w14:textId="77777777" w:rsidR="008E0BAD" w:rsidRPr="008E0BAD" w:rsidRDefault="008E0BAD" w:rsidP="008E0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Охарактеризуйте принципи контролю знань.</w:t>
      </w:r>
    </w:p>
    <w:p w14:paraId="6764FA82" w14:textId="77777777" w:rsidR="008E0BAD" w:rsidRPr="008E0BAD" w:rsidRDefault="008E0BAD" w:rsidP="008E0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Порівняйте основні види контролю, їх дидактичні функції.</w:t>
      </w:r>
    </w:p>
    <w:p w14:paraId="27EB4E54" w14:textId="77777777" w:rsidR="008E0BAD" w:rsidRPr="008E0BAD" w:rsidRDefault="008E0BAD" w:rsidP="008E0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Порівняйте критерії оцінювання знань і критерії оцінювання навчальних досягнень учнів.</w:t>
      </w:r>
    </w:p>
    <w:p w14:paraId="0928C516" w14:textId="77777777" w:rsidR="008E0BAD" w:rsidRPr="008E0BAD" w:rsidRDefault="008E0BAD" w:rsidP="008E0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Охарактеризуйте пошуки передових учителів в галузі контролю і перевірки знань учнів.</w:t>
      </w:r>
    </w:p>
    <w:p w14:paraId="7C1D84ED" w14:textId="77777777" w:rsidR="008E0BAD" w:rsidRPr="008E0BAD" w:rsidRDefault="008E0BAD" w:rsidP="008E0BA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val="ru-RU"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val="single"/>
          <w:lang w:eastAsia="ru-RU"/>
          <w14:ligatures w14:val="none"/>
        </w:rPr>
        <w:t>Питання для роздумів</w:t>
      </w:r>
    </w:p>
    <w:p w14:paraId="1381712F" w14:textId="77777777" w:rsidR="008E0BAD" w:rsidRPr="008E0BAD" w:rsidRDefault="008E0BAD" w:rsidP="008E0B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Чим зумовлені зміни у підходах до оцінювання навчальних досягнень учнів?</w:t>
      </w:r>
    </w:p>
    <w:p w14:paraId="67DFDFEE" w14:textId="77777777" w:rsidR="008E0BAD" w:rsidRPr="008E0BAD" w:rsidRDefault="008E0BAD" w:rsidP="008E0B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Які вади мають п’ятибальна та </w:t>
      </w:r>
      <w:proofErr w:type="spellStart"/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дванадцятибальна</w:t>
      </w:r>
      <w:proofErr w:type="spellEnd"/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системи оцінювання знань?</w:t>
      </w:r>
    </w:p>
    <w:p w14:paraId="129E8EB9" w14:textId="77777777" w:rsidR="008E0BAD" w:rsidRPr="008E0BAD" w:rsidRDefault="008E0BAD" w:rsidP="008E0B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Чому В. Сухомлинський не радить учителеві ставити оцінку учневі за погану відповідь, доповнення, письмову роботу тощо?</w:t>
      </w:r>
    </w:p>
    <w:p w14:paraId="67D5F9D7" w14:textId="77777777" w:rsidR="008E0BAD" w:rsidRPr="008E0BAD" w:rsidRDefault="008E0BAD" w:rsidP="008E0B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Які особливості тестової методики контролю?</w:t>
      </w:r>
    </w:p>
    <w:p w14:paraId="16DE9482" w14:textId="77777777" w:rsidR="008E0BAD" w:rsidRPr="008E0BAD" w:rsidRDefault="008E0BAD" w:rsidP="008E0B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Що визначає основні вимоги до оцінки знань?</w:t>
      </w:r>
    </w:p>
    <w:p w14:paraId="73F40C2D" w14:textId="77777777" w:rsidR="008E0BAD" w:rsidRPr="008E0BAD" w:rsidRDefault="008E0BAD" w:rsidP="008E0B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Яких правил необхідно дотримуватися під час створення діагностичних тестів?</w:t>
      </w:r>
    </w:p>
    <w:p w14:paraId="74840917" w14:textId="77777777" w:rsidR="008E0BAD" w:rsidRPr="008E0BAD" w:rsidRDefault="008E0BAD" w:rsidP="008E0B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Ваше ставлення до оцінки в сучасній початковій школі.</w:t>
      </w:r>
      <w:r w:rsidRPr="008E0BA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br/>
      </w:r>
    </w:p>
    <w:p w14:paraId="085DA32E" w14:textId="77777777" w:rsidR="008E0BAD" w:rsidRPr="008E0BAD" w:rsidRDefault="008E0BAD" w:rsidP="008E0BA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Питання для обговорення</w:t>
      </w:r>
    </w:p>
    <w:p w14:paraId="0B49DDE0" w14:textId="77777777" w:rsidR="008E0BAD" w:rsidRPr="008E0BAD" w:rsidRDefault="008E0BAD" w:rsidP="008E0B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Ретроспективний аналіз проблеми контролю й оцінювання успішності учнів.</w:t>
      </w:r>
    </w:p>
    <w:p w14:paraId="2BD19CC3" w14:textId="77777777" w:rsidR="008E0BAD" w:rsidRPr="008E0BAD" w:rsidRDefault="008E0BAD" w:rsidP="008E0BAD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Мета, завдання, функції контролю.</w:t>
      </w:r>
    </w:p>
    <w:p w14:paraId="2377BC22" w14:textId="77777777" w:rsidR="008E0BAD" w:rsidRPr="008E0BAD" w:rsidRDefault="008E0BAD" w:rsidP="008E0B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Концептуальне й нормативне забезпечення контрольно-оцінювальної діяльності вчителів в умовах реформування освіти.</w:t>
      </w:r>
    </w:p>
    <w:p w14:paraId="43792F48" w14:textId="77777777" w:rsidR="008E0BAD" w:rsidRPr="008E0BAD" w:rsidRDefault="008E0BAD" w:rsidP="008E0B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Складові навчальних досягнень.</w:t>
      </w:r>
    </w:p>
    <w:p w14:paraId="1B17A936" w14:textId="77777777" w:rsidR="008E0BAD" w:rsidRPr="008E0BAD" w:rsidRDefault="008E0BAD" w:rsidP="008E0BAD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Оцінка-бал. Мотивація оцінки. Підстави для оцінки відповіді школяра. </w:t>
      </w:r>
    </w:p>
    <w:p w14:paraId="75C33E1A" w14:textId="77777777" w:rsidR="008E0BAD" w:rsidRPr="008E0BAD" w:rsidRDefault="008E0BAD" w:rsidP="008E0B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Нові форми контролю й оцінювання навчальних досягнень учнів початкової школи: тестові завдання та освітні портфоліо.  </w:t>
      </w:r>
    </w:p>
    <w:p w14:paraId="5E326235" w14:textId="77777777" w:rsidR="008E0BAD" w:rsidRPr="008E0BAD" w:rsidRDefault="008E0BAD" w:rsidP="008E0B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Формувальне оцінювання навчальних досягнень учнів у новій українській школі.</w:t>
      </w:r>
    </w:p>
    <w:p w14:paraId="4DEE6159" w14:textId="77777777" w:rsidR="008E0BAD" w:rsidRPr="008E0BAD" w:rsidRDefault="008E0BAD" w:rsidP="008E0B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Моніторінг</w:t>
      </w:r>
      <w:proofErr w:type="spellEnd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якості освіти: міжнародний та вітчизняний досвід.</w:t>
      </w:r>
    </w:p>
    <w:p w14:paraId="4D1961DB" w14:textId="77777777" w:rsidR="008E0BAD" w:rsidRPr="008E0BAD" w:rsidRDefault="008E0BAD" w:rsidP="008E0BAD">
      <w:pPr>
        <w:spacing w:after="0"/>
        <w:ind w:left="90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Література:</w:t>
      </w:r>
    </w:p>
    <w:p w14:paraId="61CBF62F" w14:textId="77777777" w:rsidR="008E0BAD" w:rsidRPr="008E0BAD" w:rsidRDefault="008E0BAD" w:rsidP="008E0BAD">
      <w:pPr>
        <w:numPr>
          <w:ilvl w:val="0"/>
          <w:numId w:val="2"/>
        </w:numPr>
        <w:tabs>
          <w:tab w:val="left" w:pos="8763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Бондар В. І. Дидактика. – К., 2007. – 386с.</w:t>
      </w:r>
    </w:p>
    <w:p w14:paraId="68B04AEE" w14:textId="77777777" w:rsidR="008E0BAD" w:rsidRPr="008E0BAD" w:rsidRDefault="008E0BAD" w:rsidP="008E0BAD">
      <w:pPr>
        <w:numPr>
          <w:ilvl w:val="0"/>
          <w:numId w:val="2"/>
        </w:numPr>
        <w:shd w:val="clear" w:color="auto" w:fill="FFFFFF"/>
        <w:tabs>
          <w:tab w:val="left" w:pos="8763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Савченко О. Я. Дидактика початкової освіти. - К., «Грамота», 2012. - 502с.</w:t>
      </w:r>
    </w:p>
    <w:p w14:paraId="4E376ED7" w14:textId="77777777" w:rsidR="008E0BAD" w:rsidRPr="008E0BAD" w:rsidRDefault="008E0BAD" w:rsidP="008E0BAD">
      <w:pPr>
        <w:numPr>
          <w:ilvl w:val="0"/>
          <w:numId w:val="2"/>
        </w:numPr>
        <w:shd w:val="clear" w:color="auto" w:fill="FFFFFF"/>
        <w:tabs>
          <w:tab w:val="left" w:pos="8763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8E0B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Сластенин</w:t>
      </w:r>
      <w:proofErr w:type="spellEnd"/>
      <w:r w:rsidRPr="008E0B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 В. А., Каширин В. П. Психология и педагогика. – М.: Издательский центр «Академия», 2003. – 480 с.</w:t>
      </w:r>
    </w:p>
    <w:p w14:paraId="3FA41AE7" w14:textId="77777777" w:rsidR="008E0BAD" w:rsidRPr="008E0BAD" w:rsidRDefault="008E0BAD" w:rsidP="008E0BAD">
      <w:pPr>
        <w:numPr>
          <w:ilvl w:val="0"/>
          <w:numId w:val="2"/>
        </w:numPr>
        <w:shd w:val="clear" w:color="auto" w:fill="FFFFFF"/>
        <w:tabs>
          <w:tab w:val="left" w:pos="8763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Хуторской</w:t>
      </w:r>
      <w:proofErr w:type="spellEnd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А. В. Практикум по </w:t>
      </w:r>
      <w:proofErr w:type="spellStart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дидактике</w:t>
      </w:r>
      <w:proofErr w:type="spellEnd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методикам </w:t>
      </w:r>
      <w:proofErr w:type="spellStart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обучения</w:t>
      </w:r>
      <w:proofErr w:type="spellEnd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– СПб.: </w:t>
      </w:r>
      <w:proofErr w:type="spellStart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Питер</w:t>
      </w:r>
      <w:proofErr w:type="spellEnd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2004.– 541 с.</w:t>
      </w:r>
    </w:p>
    <w:p w14:paraId="15A8DFDF" w14:textId="77777777" w:rsidR="008E0BAD" w:rsidRPr="008E0BAD" w:rsidRDefault="008E0BAD" w:rsidP="008E0BAD">
      <w:pPr>
        <w:numPr>
          <w:ilvl w:val="0"/>
          <w:numId w:val="2"/>
        </w:numPr>
        <w:tabs>
          <w:tab w:val="left" w:pos="8763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Фіцула</w:t>
      </w:r>
      <w:proofErr w:type="spellEnd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М. М. Педагогіка. Навчальний посібник для студентів вищих педагогічних закладів освіти. – Тернопіль: “Навчальна книга – Богдан”, 1997. – 192 с.</w:t>
      </w:r>
    </w:p>
    <w:p w14:paraId="0AA11A39" w14:textId="77777777" w:rsidR="008E0BAD" w:rsidRPr="008E0BAD" w:rsidRDefault="008E0BAD" w:rsidP="008E0BAD">
      <w:pPr>
        <w:numPr>
          <w:ilvl w:val="0"/>
          <w:numId w:val="2"/>
        </w:numPr>
        <w:tabs>
          <w:tab w:val="left" w:pos="876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Нова українська школа. Порадник для вчителя https://base.kristti.com.ua/</w:t>
      </w:r>
    </w:p>
    <w:p w14:paraId="6177B6A0" w14:textId="77777777" w:rsidR="008E0BAD" w:rsidRPr="008E0BAD" w:rsidRDefault="008E0BAD" w:rsidP="008E0BAD">
      <w:pPr>
        <w:numPr>
          <w:ilvl w:val="0"/>
          <w:numId w:val="2"/>
        </w:numPr>
        <w:tabs>
          <w:tab w:val="left" w:pos="876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Нова українська школа. https://mon.gov.ua/</w:t>
      </w:r>
    </w:p>
    <w:p w14:paraId="48A601A0" w14:textId="77777777" w:rsidR="008E0BAD" w:rsidRPr="008E0BAD" w:rsidRDefault="008E0BAD" w:rsidP="008E0BAD">
      <w:pPr>
        <w:numPr>
          <w:ilvl w:val="0"/>
          <w:numId w:val="2"/>
        </w:numPr>
        <w:tabs>
          <w:tab w:val="left" w:pos="876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Освітній портал Педагогічна преса http://pedpresa.ua/</w:t>
      </w:r>
    </w:p>
    <w:p w14:paraId="23992760" w14:textId="77777777" w:rsidR="008E0BAD" w:rsidRPr="008E0BAD" w:rsidRDefault="008E0BAD" w:rsidP="008E0BAD">
      <w:pPr>
        <w:numPr>
          <w:ilvl w:val="0"/>
          <w:numId w:val="2"/>
        </w:numPr>
        <w:tabs>
          <w:tab w:val="left" w:pos="876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Educational</w:t>
      </w:r>
      <w:proofErr w:type="spellEnd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Era</w:t>
      </w:r>
      <w:proofErr w:type="spellEnd"/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Студія онлайн-освіти </w:t>
      </w:r>
      <w:hyperlink r:id="rId5" w:history="1">
        <w:r w:rsidRPr="008E0BA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www.ed-era.com</w:t>
        </w:r>
      </w:hyperlink>
      <w:r w:rsidRPr="008E0B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9C45D79" w14:textId="77777777" w:rsidR="00C2310F" w:rsidRPr="008E0BAD" w:rsidRDefault="00C2310F">
      <w:pPr>
        <w:rPr>
          <w:rFonts w:ascii="Times New Roman" w:hAnsi="Times New Roman" w:cs="Times New Roman"/>
          <w:sz w:val="28"/>
          <w:szCs w:val="28"/>
        </w:rPr>
      </w:pPr>
    </w:p>
    <w:sectPr w:rsidR="00C2310F" w:rsidRPr="008E0BAD" w:rsidSect="008E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A1FEB"/>
    <w:multiLevelType w:val="hybridMultilevel"/>
    <w:tmpl w:val="1AB03F06"/>
    <w:lvl w:ilvl="0" w:tplc="6D14FA1E">
      <w:start w:val="1"/>
      <w:numFmt w:val="decimal"/>
      <w:lvlText w:val="%1.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</w:lvl>
  </w:abstractNum>
  <w:abstractNum w:abstractNumId="1" w15:restartNumberingAfterBreak="0">
    <w:nsid w:val="375D3554"/>
    <w:multiLevelType w:val="hybridMultilevel"/>
    <w:tmpl w:val="3578B816"/>
    <w:lvl w:ilvl="0" w:tplc="6D14FA1E">
      <w:start w:val="1"/>
      <w:numFmt w:val="decimal"/>
      <w:lvlText w:val="%1.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56604F"/>
    <w:multiLevelType w:val="hybridMultilevel"/>
    <w:tmpl w:val="BEA6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113C26"/>
    <w:multiLevelType w:val="hybridMultilevel"/>
    <w:tmpl w:val="61EC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717596">
    <w:abstractNumId w:val="0"/>
  </w:num>
  <w:num w:numId="2" w16cid:durableId="149565460">
    <w:abstractNumId w:val="1"/>
  </w:num>
  <w:num w:numId="3" w16cid:durableId="1284775762">
    <w:abstractNumId w:val="3"/>
  </w:num>
  <w:num w:numId="4" w16cid:durableId="346293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38"/>
    <w:rsid w:val="000A1781"/>
    <w:rsid w:val="00231061"/>
    <w:rsid w:val="0029035B"/>
    <w:rsid w:val="00426738"/>
    <w:rsid w:val="00432B4C"/>
    <w:rsid w:val="004576AD"/>
    <w:rsid w:val="00837EC6"/>
    <w:rsid w:val="008E0BAD"/>
    <w:rsid w:val="009704E7"/>
    <w:rsid w:val="00A33699"/>
    <w:rsid w:val="00C2310F"/>
    <w:rsid w:val="00D20EFB"/>
    <w:rsid w:val="00E47A17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6F8EB-BD03-4DF3-B19B-05FF0A26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7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7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73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7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73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7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7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7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7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7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267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2673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6738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6738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673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2673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2673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2673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267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4267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267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4267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267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42673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2673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26738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267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426738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426738"/>
    <w:rPr>
      <w:b/>
      <w:bCs/>
      <w:smallCaps/>
      <w:color w:val="2F5496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8E0BA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E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-e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1500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Гриценко</dc:creator>
  <cp:keywords/>
  <dc:description/>
  <cp:lastModifiedBy>Ирина Гриценко</cp:lastModifiedBy>
  <cp:revision>2</cp:revision>
  <dcterms:created xsi:type="dcterms:W3CDTF">2024-06-09T15:36:00Z</dcterms:created>
  <dcterms:modified xsi:type="dcterms:W3CDTF">2024-06-09T15:37:00Z</dcterms:modified>
</cp:coreProperties>
</file>