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E" w:rsidRDefault="0000216E" w:rsidP="0000216E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Звичайна присядка. </w:t>
      </w:r>
      <w:r>
        <w:rPr>
          <w:rFonts w:ascii="Times New Roman" w:hAnsi="Times New Roman"/>
          <w:sz w:val="28"/>
          <w:szCs w:val="28"/>
          <w:lang w:val="uk-UA"/>
        </w:rPr>
        <w:t>Вихідне положення перша позиція ніг. На затакт «і» – ледь підстрибнути на пів-пальцях обох ніг.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раз-і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– різко і глибоко присісти на пів-пальцях обох ніг, п’ятки разом, носки нарізно, коліна спрямовані в сторони. На «два-і» – злегка підстрибнувши, піднятися з глибокого присідання на низькі пів-пальці лівої ноги. Коліно правої ноги повернути вправо, підйом витягнутий. Теж саме – з другої ноги.</w:t>
      </w:r>
    </w:p>
    <w:p w:rsidR="0000216E" w:rsidRDefault="0000216E" w:rsidP="0000216E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Також виконуються присядки з почерговим виведенням однієї ноги навхрест другої, присядка-кінцівка, присядка с просуванням вперед та опорою на каблук, присядка з розтяжкою, присядка з плескачем по підошві, присядка-розтяжка вбік, назад.</w:t>
      </w:r>
    </w:p>
    <w:p w:rsidR="0000216E" w:rsidRDefault="0000216E" w:rsidP="0000216E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16E" w:rsidRDefault="0000216E" w:rsidP="0000216E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>Закладка.</w:t>
      </w:r>
      <w:r>
        <w:rPr>
          <w:rFonts w:ascii="Times New Roman" w:hAnsi="Times New Roman"/>
          <w:sz w:val="28"/>
          <w:szCs w:val="28"/>
          <w:lang w:val="uk-UA"/>
        </w:rPr>
        <w:t xml:space="preserve"> Виконується на два такти. Вихідне положення перша позиція ніг. На затакт «і» – опуститися в глибоке присідання на пів-пальці правої ноги, ліву ногу витягнути вліво, поставивши на каблук, коліна широко розвести в сторони. 1-й такт. На «раз-і-два-і» – ледь підстрибнути вгору, рвучко підтягнувши ліву ногу під себе, одночасно праву ногу, зігнуту в коліні, ривком вивести до рівня коліна лівої, доводячи ступню правої ноги до коліна лівої. 2-й такт. На «раз-і-два-і» – перестрибнути з просуванням на пів-пальцях правої ноги вправо, ліву ногу витягнути вліво на каблук. Вага корпуса – на правій нозі. </w:t>
      </w:r>
    </w:p>
    <w:p w:rsidR="0000216E" w:rsidRDefault="0000216E" w:rsidP="0000216E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16E" w:rsidRPr="00D46AE3" w:rsidRDefault="0000216E" w:rsidP="0000216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Також виконуються закладка-розтяжка на глибокому присіданні, бокова закладка, закладка-гойдалка, закладка в повороті 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плескачиками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закладка ножиці – з поворотом.</w:t>
      </w:r>
    </w:p>
    <w:p w:rsidR="00A2584C" w:rsidRPr="0000216E" w:rsidRDefault="00A2584C">
      <w:pPr>
        <w:rPr>
          <w:lang w:val="uk-UA"/>
        </w:rPr>
      </w:pPr>
    </w:p>
    <w:sectPr w:rsidR="00A2584C" w:rsidRPr="0000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0"/>
    <w:rsid w:val="0000216E"/>
    <w:rsid w:val="00A2584C"/>
    <w:rsid w:val="00F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2024-07-05T14:00:00Z</dcterms:created>
  <dcterms:modified xsi:type="dcterms:W3CDTF">2024-07-05T14:00:00Z</dcterms:modified>
</cp:coreProperties>
</file>