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73" w:rsidRDefault="00090273" w:rsidP="00090273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Поліський крок з підскоками.</w:t>
      </w:r>
      <w:r>
        <w:rPr>
          <w:rFonts w:ascii="Times New Roman" w:hAnsi="Times New Roman"/>
          <w:sz w:val="28"/>
          <w:szCs w:val="28"/>
          <w:lang w:val="uk-UA"/>
        </w:rPr>
        <w:t xml:space="preserve"> Музичний розмір 3/4. Вихідне положення перша позиція ніг. На затакт «і» – відокремити від підлоги праву ногу. На «раз» – підскочивши на лівій нозі, провести праву ногу, пряму в коліні та підйомі, вперед. На «два» – опуститися на праву ногу з носка на всю ступню. На «три» – крок уперед лівою ногою з носка на всю ступню, приставляючи її поруч з правою у першу позицію. Теж саме з лівої ноги.</w:t>
      </w:r>
    </w:p>
    <w:p w:rsidR="00090273" w:rsidRDefault="00090273" w:rsidP="00090273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273" w:rsidRDefault="00090273" w:rsidP="00090273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Полька-полісянка на місті.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перша позиція ніг. На затакт «і» – підскочити на лівій нозі, піднімаючи ледь зігнуту в коліні праву ногу. На «раз» – приставити праву ногу до лівої, переступаючи на низькі пів-пальці. На «і» – переступити на низькі пів-пальці лівої ноги. На «два» – переступити на низькі пів-пальці правої ноги. На «і» – підскочити на правій нозі, піднімаючи ледь зігнуту в коліні ліву ногу. Теж саме з лівої ноги.</w:t>
      </w:r>
    </w:p>
    <w:p w:rsidR="00A2584C" w:rsidRPr="00090273" w:rsidRDefault="00A2584C" w:rsidP="00090273">
      <w:bookmarkStart w:id="0" w:name="_GoBack"/>
      <w:bookmarkEnd w:id="0"/>
    </w:p>
    <w:sectPr w:rsidR="00A2584C" w:rsidRPr="0009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8D"/>
    <w:rsid w:val="00090273"/>
    <w:rsid w:val="00A2584C"/>
    <w:rsid w:val="00E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2024-07-05T14:59:00Z</dcterms:created>
  <dcterms:modified xsi:type="dcterms:W3CDTF">2024-07-05T15:00:00Z</dcterms:modified>
</cp:coreProperties>
</file>