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EE" w:rsidRPr="003A22EE" w:rsidRDefault="003A22EE" w:rsidP="003A22EE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A22EE">
        <w:rPr>
          <w:rFonts w:ascii="Times New Roman" w:hAnsi="Times New Roman"/>
          <w:b/>
          <w:sz w:val="28"/>
          <w:szCs w:val="28"/>
          <w:lang w:val="uk-UA"/>
        </w:rPr>
        <w:t>Тема 8. Взаємодія учасників освітнього процесу ЗДО в умовах дистанційної освіти.</w:t>
      </w:r>
    </w:p>
    <w:p w:rsidR="003A22EE" w:rsidRPr="003A22EE" w:rsidRDefault="003A22EE" w:rsidP="003A22EE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A22EE" w:rsidRPr="003A22EE" w:rsidRDefault="003A22EE" w:rsidP="003A22EE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22EE">
        <w:rPr>
          <w:rFonts w:ascii="Times New Roman" w:hAnsi="Times New Roman"/>
          <w:b/>
          <w:bCs/>
          <w:sz w:val="28"/>
          <w:szCs w:val="28"/>
          <w:lang w:val="uk-UA"/>
        </w:rPr>
        <w:t>План лекції</w:t>
      </w:r>
    </w:p>
    <w:p w:rsidR="003A22EE" w:rsidRPr="003A22EE" w:rsidRDefault="003A22EE" w:rsidP="003A22EE">
      <w:pPr>
        <w:pStyle w:val="Standard"/>
        <w:keepNext/>
        <w:keepLines/>
        <w:tabs>
          <w:tab w:val="left" w:pos="851"/>
          <w:tab w:val="left" w:pos="1134"/>
        </w:tabs>
        <w:spacing w:line="360" w:lineRule="auto"/>
        <w:ind w:firstLine="494"/>
        <w:jc w:val="both"/>
        <w:outlineLvl w:val="4"/>
        <w:rPr>
          <w:sz w:val="28"/>
          <w:szCs w:val="28"/>
          <w:lang w:val="uk-UA"/>
        </w:rPr>
      </w:pPr>
      <w:r w:rsidRPr="003A22EE">
        <w:rPr>
          <w:sz w:val="28"/>
          <w:szCs w:val="28"/>
          <w:lang w:val="uk-UA"/>
        </w:rPr>
        <w:t>1. Зміст поняття «дистанційна освіта».</w:t>
      </w:r>
    </w:p>
    <w:p w:rsidR="003A22EE" w:rsidRPr="003A22EE" w:rsidRDefault="003A22EE" w:rsidP="003A22EE">
      <w:pPr>
        <w:pStyle w:val="Standard"/>
        <w:keepNext/>
        <w:keepLines/>
        <w:tabs>
          <w:tab w:val="left" w:pos="851"/>
          <w:tab w:val="left" w:pos="1134"/>
        </w:tabs>
        <w:spacing w:line="360" w:lineRule="auto"/>
        <w:ind w:firstLine="494"/>
        <w:jc w:val="both"/>
        <w:outlineLvl w:val="4"/>
        <w:rPr>
          <w:sz w:val="28"/>
          <w:szCs w:val="28"/>
          <w:lang w:val="uk-UA"/>
        </w:rPr>
      </w:pPr>
      <w:r w:rsidRPr="003A22EE">
        <w:rPr>
          <w:sz w:val="28"/>
          <w:szCs w:val="28"/>
          <w:lang w:val="uk-UA"/>
        </w:rPr>
        <w:t xml:space="preserve">2. Освітня взаємодія вихователя із дошкільниками. </w:t>
      </w:r>
    </w:p>
    <w:p w:rsidR="003A22EE" w:rsidRPr="003A22EE" w:rsidRDefault="003A22EE" w:rsidP="003A22EE">
      <w:pPr>
        <w:pStyle w:val="Standard"/>
        <w:keepNext/>
        <w:keepLines/>
        <w:tabs>
          <w:tab w:val="left" w:pos="851"/>
          <w:tab w:val="left" w:pos="1134"/>
        </w:tabs>
        <w:spacing w:line="360" w:lineRule="auto"/>
        <w:ind w:firstLine="494"/>
        <w:jc w:val="both"/>
        <w:outlineLvl w:val="4"/>
        <w:rPr>
          <w:sz w:val="28"/>
          <w:szCs w:val="28"/>
          <w:lang w:val="uk-UA"/>
        </w:rPr>
      </w:pPr>
      <w:r w:rsidRPr="003A22EE">
        <w:rPr>
          <w:sz w:val="28"/>
          <w:szCs w:val="28"/>
          <w:lang w:val="uk-UA"/>
        </w:rPr>
        <w:t xml:space="preserve">3. Алгоритм проведення </w:t>
      </w:r>
      <w:proofErr w:type="spellStart"/>
      <w:r w:rsidRPr="003A22EE">
        <w:rPr>
          <w:sz w:val="28"/>
          <w:szCs w:val="28"/>
          <w:lang w:val="uk-UA"/>
        </w:rPr>
        <w:t>онлайн-заняття</w:t>
      </w:r>
      <w:proofErr w:type="spellEnd"/>
      <w:r w:rsidRPr="003A22EE">
        <w:rPr>
          <w:sz w:val="28"/>
          <w:szCs w:val="28"/>
          <w:lang w:val="uk-UA"/>
        </w:rPr>
        <w:t xml:space="preserve">  у ЗДО. </w:t>
      </w:r>
    </w:p>
    <w:p w:rsidR="003A22EE" w:rsidRPr="003A22EE" w:rsidRDefault="003A22EE" w:rsidP="003A22EE">
      <w:pPr>
        <w:pStyle w:val="Standard"/>
        <w:keepNext/>
        <w:keepLines/>
        <w:tabs>
          <w:tab w:val="left" w:pos="851"/>
          <w:tab w:val="left" w:pos="1134"/>
        </w:tabs>
        <w:spacing w:line="360" w:lineRule="auto"/>
        <w:ind w:firstLine="494"/>
        <w:jc w:val="both"/>
        <w:outlineLvl w:val="4"/>
        <w:rPr>
          <w:b/>
          <w:sz w:val="28"/>
          <w:szCs w:val="28"/>
          <w:lang w:val="uk-UA"/>
        </w:rPr>
      </w:pPr>
      <w:r w:rsidRPr="003A22EE">
        <w:rPr>
          <w:sz w:val="28"/>
          <w:szCs w:val="28"/>
          <w:lang w:val="uk-UA"/>
        </w:rPr>
        <w:t xml:space="preserve">4. ІКТ-технології в умовах дистанційної освіти. </w:t>
      </w:r>
    </w:p>
    <w:p w:rsidR="00953730" w:rsidRDefault="00262DBC" w:rsidP="003A22EE">
      <w:pPr>
        <w:spacing w:line="360" w:lineRule="auto"/>
        <w:rPr>
          <w:sz w:val="28"/>
          <w:szCs w:val="28"/>
          <w:lang w:val="uk-UA"/>
        </w:rPr>
      </w:pPr>
    </w:p>
    <w:p w:rsidR="00262DBC" w:rsidRDefault="00262DBC" w:rsidP="00262DB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Проблеми дистанційної освіти дошкільнят. Круглий стіл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». «Дошкільне виховання», 2020, № 5. С. 21-27</w:t>
      </w:r>
    </w:p>
    <w:p w:rsidR="00262DBC" w:rsidRDefault="00262DBC" w:rsidP="00262DBC">
      <w:pPr>
        <w:pStyle w:val="a6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851"/>
        <w:jc w:val="both"/>
      </w:pPr>
      <w:r w:rsidRPr="0019479D">
        <w:rPr>
          <w:lang w:val="uk-UA"/>
        </w:rPr>
        <w:t xml:space="preserve">Концепція розвитку освіти України на період 2015–2025 років : Проект [Електронний ресурс / Стратегічна дорадча група «Освіта»; МОН України. </w:t>
      </w:r>
      <w:r>
        <w:t xml:space="preserve">Режим доступу: </w:t>
      </w:r>
      <w:hyperlink r:id="rId5" w:history="1">
        <w:r>
          <w:rPr>
            <w:rStyle w:val="a5"/>
          </w:rPr>
          <w:t>http://old.mon.gov.ua/ua/pr-viddil/1312/1390288033/1414672797/</w:t>
        </w:r>
      </w:hyperlink>
    </w:p>
    <w:p w:rsidR="00262DBC" w:rsidRPr="00262DBC" w:rsidRDefault="00262DBC" w:rsidP="00262DBC">
      <w:pPr>
        <w:spacing w:line="360" w:lineRule="auto"/>
        <w:ind w:firstLine="851"/>
        <w:rPr>
          <w:sz w:val="28"/>
          <w:szCs w:val="28"/>
          <w:lang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Освіта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uk-UA"/>
        </w:rPr>
        <w:t>на</w:t>
      </w:r>
      <w:proofErr w:type="gram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основі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життєвих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навичок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Адвокаційний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модуль для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керівних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кадрів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>.</w:t>
      </w:r>
      <w:r>
        <w:rPr>
          <w:rFonts w:ascii="Times New Roman" w:hAnsi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/>
          <w:sz w:val="24"/>
          <w:szCs w:val="24"/>
        </w:rPr>
        <w:t>Електронний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ресурс].  Режим доступу: </w:t>
      </w:r>
      <w:hyperlink r:id="rId6" w:history="1">
        <w:r>
          <w:rPr>
            <w:rStyle w:val="a5"/>
            <w:rFonts w:ascii="Times New Roman" w:hAnsi="Times New Roman"/>
            <w:sz w:val="24"/>
            <w:szCs w:val="24"/>
            <w:lang w:eastAsia="uk-UA"/>
          </w:rPr>
          <w:t>http://dlse.multycourse.com.ua/ua/</w:t>
        </w:r>
      </w:hyperlink>
      <w:r>
        <w:rPr>
          <w:rFonts w:ascii="Times New Roman" w:hAnsi="Times New Roman"/>
          <w:sz w:val="24"/>
          <w:szCs w:val="24"/>
          <w:lang w:eastAsia="uk-UA"/>
        </w:rPr>
        <w:t xml:space="preserve">  </w:t>
      </w:r>
    </w:p>
    <w:sectPr w:rsidR="00262DBC" w:rsidRPr="00262DBC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35D"/>
    <w:multiLevelType w:val="multilevel"/>
    <w:tmpl w:val="3D64635D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2EE"/>
    <w:rsid w:val="000D3CFC"/>
    <w:rsid w:val="001C3AA1"/>
    <w:rsid w:val="00262DBC"/>
    <w:rsid w:val="003038C4"/>
    <w:rsid w:val="003A22EE"/>
    <w:rsid w:val="003B22E4"/>
    <w:rsid w:val="007106FD"/>
    <w:rsid w:val="00AF0B74"/>
    <w:rsid w:val="00E1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EE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andard">
    <w:name w:val="Standard"/>
    <w:rsid w:val="003A22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262DB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5">
    <w:name w:val="Hyperlink"/>
    <w:uiPriority w:val="99"/>
    <w:unhideWhenUsed/>
    <w:rsid w:val="00262DBC"/>
    <w:rPr>
      <w:color w:val="0000FF"/>
      <w:u w:val="single"/>
    </w:rPr>
  </w:style>
  <w:style w:type="paragraph" w:styleId="a6">
    <w:name w:val="Normal (Web)"/>
    <w:basedOn w:val="a"/>
    <w:link w:val="a7"/>
    <w:uiPriority w:val="99"/>
    <w:unhideWhenUsed/>
    <w:rsid w:val="00262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7">
    <w:name w:val="Обычный (веб) Знак"/>
    <w:link w:val="a6"/>
    <w:uiPriority w:val="99"/>
    <w:locked/>
    <w:rsid w:val="00262DBC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se.multycourse.com.ua/ua/" TargetMode="External"/><Relationship Id="rId5" Type="http://schemas.openxmlformats.org/officeDocument/2006/relationships/hyperlink" Target="http://old.mon.gov.ua/ua/pr-viddil/1312/1390288033/14146727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2024-11-20T14:13:00Z</dcterms:created>
  <dcterms:modified xsi:type="dcterms:W3CDTF">2024-11-20T14:16:00Z</dcterms:modified>
</cp:coreProperties>
</file>