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Міністерство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proofErr w:type="spellEnd"/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Херсонський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університет</w:t>
      </w:r>
      <w:proofErr w:type="spellEnd"/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іноземної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німецької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7900F3" w:rsidRDefault="007900F3" w:rsidP="0079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НАВЧАЛЬНО-МЕТОДИЧНИЙ КОМПЛЕКС </w:t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ПРАКТИКА УПМ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ІСПАНСЬКОЇ МОВИ»</w:t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ІІ курс</w:t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(Окремі розділи)</w:t>
      </w: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бакалавр</w:t>
      </w: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Галузь знань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01 Освіта/Педагогіка</w:t>
      </w: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00F3" w:rsidRDefault="007900F3" w:rsidP="0079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014.02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Середня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література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іспанська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900F3" w:rsidRDefault="007900F3" w:rsidP="0079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0F3" w:rsidRDefault="007900F3" w:rsidP="0079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00F3" w:rsidRDefault="007900F3" w:rsidP="0079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00F3" w:rsidRDefault="007900F3" w:rsidP="0079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0F3" w:rsidRDefault="007900F3" w:rsidP="007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2019 –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ік</w:t>
      </w:r>
      <w:proofErr w:type="spellEnd"/>
    </w:p>
    <w:p w:rsidR="007900F3" w:rsidRDefault="007900F3" w:rsidP="005D11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00F3" w:rsidRDefault="007900F3" w:rsidP="005D11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1129" w:rsidRDefault="005D1129" w:rsidP="005D11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Дидактичне забезпечення самостійної роботи студентів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курсу</w:t>
      </w:r>
    </w:p>
    <w:p w:rsidR="005D1129" w:rsidRDefault="005D1129" w:rsidP="005D11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«Практика УПМ  іспанської мови»</w:t>
      </w:r>
    </w:p>
    <w:p w:rsidR="005D1129" w:rsidRDefault="005D1129" w:rsidP="005D11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Курс практики УПМ іспанської мови передбачає не тільки оволодіння студентами певними знаннями про лексичну та граматичну структуру іспанської мови та навичками різних видів мовленнєвої діяльності,  але й спрямування даного процесу на орієнтацію студентів до використання отриманих знань у педагогічній та інших видах їх практичної діяльності, сформувати базу для подальшого самовдосконалення в галузі роботи з іспанської мови.</w:t>
      </w:r>
    </w:p>
    <w:p w:rsidR="005D1129" w:rsidRDefault="005D1129" w:rsidP="005D11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 огляду на це даний курс складається з певних змістових модулів, тематика яких відповідає діючій програмі вивчення практики УПМ іспанської мови у вузах України.  Змістовий  модуль  включає  лекційні  та  практичні  модулі (аудиторну роботу), модулі самостійної роботи та підсумкову теку для контролю знань студентів.</w:t>
      </w:r>
    </w:p>
    <w:p w:rsidR="005D1129" w:rsidRDefault="005D1129" w:rsidP="005D11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засвоєнню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практичного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sz w:val="24"/>
          <w:szCs w:val="24"/>
        </w:rPr>
        <w:t>ідно-пошукового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характеру. </w:t>
      </w:r>
    </w:p>
    <w:p w:rsidR="005D1129" w:rsidRDefault="005D1129" w:rsidP="005D1129">
      <w:pPr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сприймати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іноземну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слух,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вилучати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прочитаної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писемному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здогадки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самоконтролю.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амостійна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лексично-</w:t>
      </w:r>
      <w:r>
        <w:rPr>
          <w:rFonts w:ascii="Times New Roman" w:hAnsi="Times New Roman" w:cs="Times New Roman"/>
          <w:sz w:val="24"/>
          <w:szCs w:val="24"/>
        </w:rPr>
        <w:t>граматично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інтерпретувати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точки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тієї чи іншої теми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різноманітними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словниками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підручниками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монографіями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Інтернетом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знайомитися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доробками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практики УПМ іспанської мови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порівнювати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лексичного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граматичного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даної дисципліни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викладацькій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1129" w:rsidRDefault="005D1129" w:rsidP="005D1129">
      <w:pPr>
        <w:spacing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:rsidR="005D1129" w:rsidRDefault="005D1129" w:rsidP="005D1129">
      <w:pPr>
        <w:spacing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 семестр</w:t>
      </w:r>
    </w:p>
    <w:p w:rsidR="005D1129" w:rsidRDefault="005D1129" w:rsidP="005D1129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Змістовий модуль1.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Житло. Зовнішність. Здоров’я </w:t>
      </w:r>
    </w:p>
    <w:p w:rsidR="005D1129" w:rsidRDefault="005D1129" w:rsidP="005D11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Підготуватися до бесіди та написати твір за темою «Зовнішність мого друга».</w:t>
      </w:r>
    </w:p>
    <w:p w:rsidR="005D1129" w:rsidRDefault="005D1129" w:rsidP="005D112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Додаються допоміжні слова які треба враховувати при складанні теми.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alto, bajo, gordo, delgado, esbelto- de estatura;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guapo, simpático, bello, hermoso- antipático, feo;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de pelo rubio, castaño, pelirrojo, negro, cano – calvo;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de piel blanca, morena;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tiene los ojos azules, claros, oscuros, grises, verdes, negros;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de nariz recta, larga, chata – narigón;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de rostro (cara) redondo, ovalado;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de carácter franco, abierto, tranquilo, introvertido, irritable;</w:t>
      </w:r>
    </w:p>
    <w:p w:rsidR="005D1129" w:rsidRDefault="005D1129" w:rsidP="005D112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 disciplinado, puntual, laborioso, etc.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¿Cómo es tu amigo de estatura?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¿Tiene facciones correctas?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¿A qué tipos de personas pertenece?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¿Cómo es su pelo (cabello)?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¿Qué tipo de la cara tiene?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¿Cómo son sus ojos? ¿Qué expresan?</w:t>
      </w:r>
    </w:p>
    <w:p w:rsidR="005D1129" w:rsidRDefault="005D1129" w:rsidP="005D112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¿Cómo es de carácter?</w:t>
      </w:r>
    </w:p>
    <w:p w:rsidR="005D1129" w:rsidRDefault="005D1129" w:rsidP="005D11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Підготуватися до складання теми «Візит лікаря».</w:t>
      </w: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2. Звички іспанців. Їжа. Супермаркети</w:t>
      </w:r>
    </w:p>
    <w:p w:rsidR="005D1129" w:rsidRDefault="005D1129" w:rsidP="005D112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1.Підготувати розповідь за темою «Іспанська кухня» </w:t>
      </w:r>
    </w:p>
    <w:p w:rsidR="005D1129" w:rsidRDefault="005D1129" w:rsidP="005D112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Підготуватися до бесіди «Похід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супермаркета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1129" w:rsidRDefault="005D1129" w:rsidP="005D1129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5D1129" w:rsidRDefault="005D1129" w:rsidP="005D1129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Сучасна Іспанія</w:t>
      </w: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Підготувати розповідь до теми «Історичні місця столиці Іспанії»</w:t>
      </w: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Підготуватися до розповіді теми «Іспанія»</w:t>
      </w: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129" w:rsidRDefault="005D1129" w:rsidP="005D112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4. Суспільно-політичне життя в Україні та Іспанії</w:t>
      </w:r>
    </w:p>
    <w:p w:rsidR="005D1129" w:rsidRDefault="005D1129" w:rsidP="005D1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Підготувати тему «Україна і сучасність. Міжнародні організації».</w:t>
      </w:r>
    </w:p>
    <w:p w:rsidR="005D1129" w:rsidRDefault="005D1129" w:rsidP="005D1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Підготувати тему «Суспільно-політичне життя Іспанії»</w:t>
      </w:r>
    </w:p>
    <w:p w:rsidR="005D1129" w:rsidRDefault="005D1129" w:rsidP="005D1129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Питання до екзамену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Різновиди хвороб.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Візит до лікаря.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Візит до терапевта.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Виклик лікаря. Лікарняний.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 лікування.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Візит до хірурга: вивих, болі в спині, у животі.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Візит до стоматолога: запломбувати зуб.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Візит до стоматолога: видалити зуб.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Фізична врода.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Охорона здоров’я.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Профілактика хвороб.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Географічне положення.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Клімат.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Туризм.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Політичне становище.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Столиця Іспанії.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Великі міста Іспанії.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Барселона, Севілья, </w:t>
      </w:r>
      <w:proofErr w:type="spellStart"/>
      <w:r>
        <w:rPr>
          <w:rFonts w:ascii="Times New Roman" w:hAnsi="Times New Roman"/>
          <w:sz w:val="24"/>
          <w:szCs w:val="24"/>
        </w:rPr>
        <w:t>Гранада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Іспанії.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Традиційна іспанська кухня.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Корида.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Свята Іспанії.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Релігійні свята.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Санаторії: лікування, профілактика та корисний відпочинок.</w:t>
      </w:r>
    </w:p>
    <w:p w:rsid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Здоровий відпочинок.</w:t>
      </w:r>
    </w:p>
    <w:p w:rsidR="005D1129" w:rsidRPr="005D1129" w:rsidRDefault="005D1129" w:rsidP="005D112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Погані звички.</w:t>
      </w:r>
    </w:p>
    <w:p w:rsidR="005D1129" w:rsidRDefault="005D1129" w:rsidP="005D11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Рекомендована література</w:t>
      </w:r>
    </w:p>
    <w:p w:rsidR="005D1129" w:rsidRDefault="005D1129" w:rsidP="005D1129">
      <w:pPr>
        <w:shd w:val="clear" w:color="auto" w:fill="FFFFFF"/>
        <w:tabs>
          <w:tab w:val="num" w:pos="10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Базова</w:t>
      </w:r>
    </w:p>
    <w:p w:rsidR="005D1129" w:rsidRDefault="005D1129" w:rsidP="005D11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Верба Г. Г.;  Гетьман З. О.; Лопес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Тапія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 Х. Усний переклад іспанської мови українською. Навчальний посібник. – Вінниця: Нова книга, 2007. 472 с. </w:t>
      </w:r>
    </w:p>
    <w:p w:rsidR="005D1129" w:rsidRDefault="005D1129" w:rsidP="005D11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Верба Г. Г.; Лопес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Тапія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 Вінниця: Нова книга, 2007. 368 с.</w:t>
      </w:r>
    </w:p>
    <w:p w:rsidR="005D1129" w:rsidRDefault="005D1129" w:rsidP="005D1129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Виноградов В.С. </w:t>
      </w:r>
      <w:proofErr w:type="spellStart"/>
      <w:r>
        <w:rPr>
          <w:sz w:val="24"/>
        </w:rPr>
        <w:t>Грамматика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испанского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 xml:space="preserve">языка.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Университет</w:t>
      </w:r>
      <w:proofErr w:type="spellEnd"/>
      <w:r>
        <w:rPr>
          <w:sz w:val="24"/>
        </w:rPr>
        <w:t>, 2005.</w:t>
      </w:r>
    </w:p>
    <w:p w:rsidR="005D1129" w:rsidRDefault="005D1129" w:rsidP="005D1129">
      <w:pPr>
        <w:pStyle w:val="2"/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Войку</w:t>
      </w:r>
      <w:proofErr w:type="spellEnd"/>
      <w:r>
        <w:rPr>
          <w:sz w:val="24"/>
        </w:rPr>
        <w:t xml:space="preserve"> О.К. </w:t>
      </w:r>
      <w:proofErr w:type="spellStart"/>
      <w:r>
        <w:rPr>
          <w:sz w:val="24"/>
        </w:rPr>
        <w:t>Español</w:t>
      </w:r>
      <w:proofErr w:type="spellEnd"/>
      <w:r>
        <w:rPr>
          <w:sz w:val="24"/>
        </w:rPr>
        <w:t>. С.</w:t>
      </w:r>
      <w:r>
        <w:rPr>
          <w:sz w:val="24"/>
          <w:lang w:val="ru-RU"/>
        </w:rPr>
        <w:t xml:space="preserve">Петербург: </w:t>
      </w:r>
      <w:proofErr w:type="spellStart"/>
      <w:r>
        <w:rPr>
          <w:sz w:val="24"/>
          <w:lang w:val="ru-RU"/>
        </w:rPr>
        <w:t>Каро</w:t>
      </w:r>
      <w:proofErr w:type="spellEnd"/>
      <w:r>
        <w:rPr>
          <w:sz w:val="24"/>
          <w:lang w:val="ru-RU"/>
        </w:rPr>
        <w:t>, 2008.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Гонсалес-Фернандес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.Шидловская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Дементьев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Самоучитель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Высшая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школа, 2009.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 Навчально-методичні рекомендації до курсу практичної граматики іспанської мови. Херсон: Видавництво ХДУ, 2004.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Заболоцька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 Навчально-методичні рекомендації з домашнього читання. Херсон: Видавництво ХДУ, 2007.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Демина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Повседневный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Диск-ТМ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2004.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Дышлевая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.Тесты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язику.  С.-Петербург:  Союз, 2004.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Єрмакова О.А.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Español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Практичний довідник.  Харків: Весна, 2010.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Киселев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А. 20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устных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тем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языку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С.-Петербург: Каро, 2002.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Криворчук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 Мозаїка: Іспанська мова в історичному та культурному контексті країни. Київ: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2003.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Криворчук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 Мозаїка: Іспанська мова в оповіданнях іспанських письменників. Київ: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2003. 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Нуждин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Г., Комарова А. 75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устных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тем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Айрис-пресс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2003. 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Палій Є.В.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Escuchamos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leemos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español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Тернопіль: СМІІ «АСТОН», 2003.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Патрушев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Продвинутый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етап.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2000.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 Іспанська мова для початківців. Вінниця: Нова книга, 2015.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Іспанська мова для початкового рівня (А1 – В 1). Варшава: «Літера ЛТД», 2012.</w:t>
      </w:r>
    </w:p>
    <w:p w:rsidR="005D1129" w:rsidRDefault="005D1129" w:rsidP="005D112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Допоміжна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Нуждин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Кипнис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М., Комарова А.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Тесты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язику. 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Айрис-пресс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2004.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Нуждин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Палома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Мартин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Лора-Тамайо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диалогах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Айрис-пресс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2003. 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Родригес-Данилевская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Е.И.,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Патрушев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Степунина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курс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начинающих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2005.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Шишков В.В. Іспанська лексика.  Київ: Вища школа,  2004.</w:t>
      </w:r>
    </w:p>
    <w:p w:rsidR="005D1129" w:rsidRDefault="005D1129" w:rsidP="005D1129">
      <w:pPr>
        <w:spacing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1129" w:rsidRDefault="005D1129" w:rsidP="005D1129">
      <w:pPr>
        <w:spacing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10. Інформаційні ресурси</w:t>
      </w:r>
    </w:p>
    <w:p w:rsidR="005D1129" w:rsidRDefault="005D1129" w:rsidP="005D1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wikipedia.org</w:t>
      </w:r>
    </w:p>
    <w:p w:rsidR="005D1129" w:rsidRDefault="005D1129" w:rsidP="005D11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ksu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ru</w:t>
      </w:r>
    </w:p>
    <w:p w:rsidR="005D1129" w:rsidRDefault="005D1129" w:rsidP="005D11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www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nbu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gov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portal</w:t>
      </w:r>
    </w:p>
    <w:p w:rsidR="005D1129" w:rsidRDefault="005D1129" w:rsidP="005D1129">
      <w:pPr>
        <w:rPr>
          <w:b/>
          <w:lang w:val="uk-UA"/>
        </w:rPr>
      </w:pPr>
    </w:p>
    <w:p w:rsidR="005D1129" w:rsidRDefault="005D1129" w:rsidP="005D1129">
      <w:pPr>
        <w:rPr>
          <w:b/>
          <w:lang w:val="uk-UA"/>
        </w:rPr>
      </w:pPr>
    </w:p>
    <w:p w:rsidR="005D1129" w:rsidRDefault="005D1129" w:rsidP="005D112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Критерії оцінювання знань, умінь та навичок студентів з курсу</w:t>
      </w:r>
    </w:p>
    <w:p w:rsidR="005D1129" w:rsidRDefault="005D1129" w:rsidP="005D112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« </w:t>
      </w:r>
      <w:r>
        <w:rPr>
          <w:b/>
          <w:szCs w:val="28"/>
          <w:lang w:val="en-US"/>
        </w:rPr>
        <w:t>П</w:t>
      </w:r>
      <w:proofErr w:type="spellStart"/>
      <w:r>
        <w:rPr>
          <w:b/>
          <w:szCs w:val="28"/>
        </w:rPr>
        <w:t>рактика</w:t>
      </w:r>
      <w:proofErr w:type="spellEnd"/>
      <w:r>
        <w:rPr>
          <w:b/>
          <w:szCs w:val="28"/>
        </w:rPr>
        <w:t xml:space="preserve"> УПМ іспанської мови»</w:t>
      </w:r>
    </w:p>
    <w:p w:rsidR="005D1129" w:rsidRDefault="005D1129" w:rsidP="005D1129">
      <w:pPr>
        <w:pStyle w:val="a4"/>
        <w:rPr>
          <w:sz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236"/>
        <w:gridCol w:w="7578"/>
      </w:tblGrid>
      <w:tr w:rsidR="005D1129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 w:right="-2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відмінно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Pr="005D1129" w:rsidRDefault="005D1129" w:rsidP="005D1129">
            <w:pPr>
              <w:spacing w:line="240" w:lineRule="auto"/>
              <w:ind w:lef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вільно сприймає іноземну мову на слух, вміє читати та спілкуватись за змістом прочитаних текстів різної тематики, висловлювати власні думки в усному та писемному мовленні. Вимова в цілому досить чітка та відповідає фонетичним нормам іспанської мови. Студент має сформовані граматичні навички та  вміє грамотно, самостійно та творчо застосовувати в усіх видах  мовленнєвої діяльності здобуті краєзнавчі знання про культуру, традиції та звичаї Іспанії та порівнювати їх з національними традиціями та культурою свого народу. Не допускає помилок в усній та писемній формах мовлення.</w:t>
            </w:r>
          </w:p>
        </w:tc>
      </w:tr>
      <w:tr w:rsidR="005D1129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(добре)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має міцні ґрунтовні знання, має хороші практичні граматичні, фонетичні, лексичні навички у всіх видах мовленнєвої діяльності. Вміє висловлювати власні думки в усному та писемному мовленні, адекватно сприймає на слух іншомовне мовлення, але може допустити незначні мовленнєві помилки в </w:t>
            </w:r>
            <w:r>
              <w:rPr>
                <w:sz w:val="24"/>
                <w:szCs w:val="24"/>
                <w:lang w:val="en-US"/>
              </w:rPr>
              <w:t>MM</w:t>
            </w:r>
            <w:r>
              <w:rPr>
                <w:sz w:val="24"/>
                <w:szCs w:val="24"/>
              </w:rPr>
              <w:t>, ДМ та писемному мовленні, що не порушують акт комунікації.</w:t>
            </w:r>
          </w:p>
        </w:tc>
      </w:tr>
      <w:tr w:rsidR="005D1129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(добре)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знає програмний матеріал повністю, має практичні граматичні, фонетичні, лексичні навички у всіх видах  мовленнєвої діяльності, але не вміє самостійно мислити, не може вийти за межі теми. Не допускає мовленнєві помилки, які б порушували акт комунікації.</w:t>
            </w:r>
          </w:p>
        </w:tc>
      </w:tr>
      <w:tr w:rsidR="005D1129" w:rsidRPr="007900F3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pacing w:val="-6"/>
                <w:sz w:val="24"/>
                <w:szCs w:val="24"/>
              </w:rPr>
              <w:t>(задовільно)</w:t>
            </w: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Е </w:t>
            </w: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(задовільно)                    </w:t>
            </w:r>
          </w:p>
          <w:p w:rsidR="005D1129" w:rsidRDefault="005D1129">
            <w:pPr>
              <w:pStyle w:val="21"/>
              <w:spacing w:line="276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                                                       </w:t>
            </w:r>
          </w:p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знає основні теми курсу, але його знання мають загальний характер, іноді непідкріплені прикладами. Замість чіткого висловлювання на окрему мовленнєву тему хаотично подає  матеріал та допускає мовленнєві, граматичні,фонетичні помилки. </w:t>
            </w:r>
          </w:p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знає основні теми курсу, проте його знання мають загальний характер та його висловлювання не мають самостійності. У відповідях  допускає мовленнєві, граматичні, фонетичні помилки, що іноді порушують акт комунікації.</w:t>
            </w:r>
          </w:p>
        </w:tc>
      </w:tr>
      <w:tr w:rsidR="005D1129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6"/>
                <w:sz w:val="24"/>
                <w:szCs w:val="24"/>
              </w:rPr>
              <w:t xml:space="preserve">(незадовільно) </w:t>
            </w:r>
            <w:r>
              <w:rPr>
                <w:sz w:val="24"/>
                <w:szCs w:val="24"/>
              </w:rPr>
              <w:t>з можливістю повторного складання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має фрагментарні знання з усього курсу. Не володіє необхідними лексичними, граматичними, фонетичними та комунікативно-мовленнєвими вміннями, оскільки має прогалини в практичних вміннях. Не вміє викласти програмний матеріал. Мова невиразна, обмежена, бідна, словниковий запас не дає змогу оформити ідею. Практичні навички на рівні розпізнавання.</w:t>
            </w:r>
          </w:p>
        </w:tc>
      </w:tr>
      <w:tr w:rsidR="005D1129" w:rsidTr="005D1129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(незадовільно) з обов’язковим повторним вивченням дисципліни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129" w:rsidRDefault="005D1129">
            <w:pPr>
              <w:pStyle w:val="21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5D1129" w:rsidRDefault="005D1129" w:rsidP="005D112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6565" w:rsidRPr="005D1129" w:rsidRDefault="00AE6565">
      <w:pPr>
        <w:rPr>
          <w:lang w:val="uk-UA"/>
        </w:rPr>
      </w:pPr>
    </w:p>
    <w:sectPr w:rsidR="00AE6565" w:rsidRPr="005D1129" w:rsidSect="005E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F3C"/>
    <w:multiLevelType w:val="hybridMultilevel"/>
    <w:tmpl w:val="701A1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A24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36C9F"/>
    <w:multiLevelType w:val="hybridMultilevel"/>
    <w:tmpl w:val="DF62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C39A4"/>
    <w:multiLevelType w:val="hybridMultilevel"/>
    <w:tmpl w:val="6376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129"/>
    <w:rsid w:val="005D1129"/>
    <w:rsid w:val="005E53AC"/>
    <w:rsid w:val="007900F3"/>
    <w:rsid w:val="00A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12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D1129"/>
    <w:pPr>
      <w:widowControl w:val="0"/>
      <w:autoSpaceDE w:val="0"/>
      <w:autoSpaceDN w:val="0"/>
      <w:adjustRightInd w:val="0"/>
      <w:spacing w:after="0" w:line="240" w:lineRule="auto"/>
      <w:ind w:left="567" w:firstLine="6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5D112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2"/>
    <w:basedOn w:val="a"/>
    <w:link w:val="20"/>
    <w:semiHidden/>
    <w:unhideWhenUsed/>
    <w:rsid w:val="005D1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semiHidden/>
    <w:rsid w:val="005D112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unhideWhenUsed/>
    <w:rsid w:val="005D11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5D112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D1129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1385</Words>
  <Characters>7901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5</cp:revision>
  <dcterms:created xsi:type="dcterms:W3CDTF">2020-03-30T15:23:00Z</dcterms:created>
  <dcterms:modified xsi:type="dcterms:W3CDTF">2020-03-30T15:25:00Z</dcterms:modified>
</cp:coreProperties>
</file>