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0" w:rsidRDefault="00845D90" w:rsidP="00845D90">
      <w:pPr>
        <w:ind w:firstLine="42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Методичні рекомендації до заняття</w:t>
      </w:r>
    </w:p>
    <w:p w:rsidR="00845D90" w:rsidRDefault="00845D90" w:rsidP="00845D90">
      <w:pPr>
        <w:ind w:firstLine="567"/>
        <w:jc w:val="both"/>
        <w:rPr>
          <w:b/>
          <w:sz w:val="24"/>
          <w:szCs w:val="24"/>
          <w:lang w:val="uk-UA"/>
        </w:rPr>
      </w:pPr>
    </w:p>
    <w:p w:rsidR="00845D90" w:rsidRDefault="00845D90" w:rsidP="00845D90">
      <w:pPr>
        <w:ind w:left="142" w:firstLine="567"/>
        <w:jc w:val="both"/>
        <w:rPr>
          <w:sz w:val="24"/>
          <w:szCs w:val="24"/>
          <w:lang w:val="uk-UA"/>
        </w:rPr>
      </w:pPr>
      <w:r w:rsidRPr="00845D90">
        <w:rPr>
          <w:sz w:val="24"/>
          <w:szCs w:val="24"/>
          <w:lang w:val="uk-UA"/>
        </w:rPr>
        <w:t>Сутність та завдання оцінювання навчальних досягнень учнів з особливими освітніми потребами.</w:t>
      </w:r>
      <w:r w:rsidRPr="00845D90">
        <w:rPr>
          <w:sz w:val="24"/>
          <w:szCs w:val="24"/>
          <w:lang w:val="uk-UA" w:eastAsia="uk-UA"/>
        </w:rPr>
        <w:t xml:space="preserve"> Оцінюючи діяльність молодшого школяра, учитель має пам'ятати, що той ще нездатний відокремлювати негативні результати своїх дій і вчинків від позитивної оцінки себе. Тому під час оцінювання важливо формувати у дитини розуміння - оцінюється те, що вона зробила, а не її особистість. Це потрібно підкреслювати не лише в розгорнутому словесному оцінюванні, а й лаконічних висловлюваннях. Наприклад, «я задоволена тим, як ти написав», «я не задоволена, що ти не розв'язав задачу», краще, ніж «молодець», «я тобою не задоволена». В першому випадку оцінюється те, що виконав учень, а в іншому - його особистість. </w:t>
      </w:r>
      <w:r w:rsidRPr="00845D90">
        <w:rPr>
          <w:sz w:val="24"/>
          <w:szCs w:val="24"/>
          <w:lang w:val="uk-UA"/>
        </w:rPr>
        <w:t xml:space="preserve">Критерії оцінювання навчальних досягнень. Методи </w:t>
      </w:r>
      <w:proofErr w:type="spellStart"/>
      <w:r w:rsidRPr="00845D90">
        <w:rPr>
          <w:sz w:val="24"/>
          <w:szCs w:val="24"/>
          <w:lang w:val="uk-UA"/>
        </w:rPr>
        <w:t>безбального</w:t>
      </w:r>
      <w:proofErr w:type="spellEnd"/>
      <w:r w:rsidRPr="00845D90">
        <w:rPr>
          <w:sz w:val="24"/>
          <w:szCs w:val="24"/>
          <w:lang w:val="uk-UA"/>
        </w:rPr>
        <w:t xml:space="preserve"> оцінювання. Оцінювання навчальних досягнень учнів із особливими освітніми потребами за допомогою </w:t>
      </w:r>
      <w:proofErr w:type="spellStart"/>
      <w:r w:rsidRPr="00845D90">
        <w:rPr>
          <w:sz w:val="24"/>
          <w:szCs w:val="24"/>
          <w:lang w:val="uk-UA"/>
        </w:rPr>
        <w:t>портфоліо</w:t>
      </w:r>
      <w:proofErr w:type="spellEnd"/>
      <w:r w:rsidRPr="00845D90">
        <w:rPr>
          <w:sz w:val="24"/>
          <w:szCs w:val="24"/>
          <w:lang w:val="uk-UA"/>
        </w:rPr>
        <w:t xml:space="preserve">. </w:t>
      </w:r>
      <w:r w:rsidRPr="00845D90">
        <w:rPr>
          <w:sz w:val="24"/>
          <w:szCs w:val="24"/>
          <w:lang w:val="uk-UA" w:eastAsia="uk-UA"/>
        </w:rPr>
        <w:t xml:space="preserve">В інклюзивному класі добре запровадити </w:t>
      </w:r>
      <w:proofErr w:type="spellStart"/>
      <w:r w:rsidRPr="00845D90">
        <w:rPr>
          <w:sz w:val="24"/>
          <w:szCs w:val="24"/>
          <w:lang w:val="uk-UA" w:eastAsia="uk-UA"/>
        </w:rPr>
        <w:t>портфоліо</w:t>
      </w:r>
      <w:proofErr w:type="spellEnd"/>
      <w:r w:rsidRPr="00845D90">
        <w:rPr>
          <w:sz w:val="24"/>
          <w:szCs w:val="24"/>
          <w:lang w:val="uk-UA" w:eastAsia="uk-UA"/>
        </w:rPr>
        <w:t xml:space="preserve">, яке добиратиме учень самостійно. Це дасть змогу вчителю розв'язати низку важливих </w:t>
      </w:r>
      <w:proofErr w:type="spellStart"/>
      <w:r w:rsidRPr="00845D90">
        <w:rPr>
          <w:sz w:val="24"/>
          <w:szCs w:val="24"/>
          <w:lang w:val="uk-UA" w:eastAsia="uk-UA"/>
        </w:rPr>
        <w:t>корекційних</w:t>
      </w:r>
      <w:proofErr w:type="spellEnd"/>
      <w:r w:rsidRPr="00845D90">
        <w:rPr>
          <w:sz w:val="24"/>
          <w:szCs w:val="24"/>
          <w:lang w:val="uk-UA" w:eastAsia="uk-UA"/>
        </w:rPr>
        <w:t xml:space="preserve"> завдань. Так, робота над </w:t>
      </w:r>
      <w:proofErr w:type="spellStart"/>
      <w:r w:rsidRPr="00845D90">
        <w:rPr>
          <w:sz w:val="24"/>
          <w:szCs w:val="24"/>
          <w:lang w:val="uk-UA" w:eastAsia="uk-UA"/>
        </w:rPr>
        <w:t>портфоліо</w:t>
      </w:r>
      <w:proofErr w:type="spellEnd"/>
      <w:r w:rsidRPr="00845D90">
        <w:rPr>
          <w:sz w:val="24"/>
          <w:szCs w:val="24"/>
          <w:lang w:val="uk-UA" w:eastAsia="uk-UA"/>
        </w:rPr>
        <w:t xml:space="preserve"> допоможе максимально розкрити індивідуальні можливості кожної дитини. Вже з початку навчання у школяра закладатиметься підґрунтя саморефлексії навчальної діяльності, тобто відповідальності та самостійності навчання, участь у якісному оцінюванні результатів власного </w:t>
      </w:r>
      <w:bookmarkStart w:id="0" w:name="_GoBack"/>
      <w:bookmarkEnd w:id="0"/>
      <w:r w:rsidRPr="00845D90">
        <w:rPr>
          <w:sz w:val="24"/>
          <w:szCs w:val="24"/>
          <w:lang w:val="uk-UA" w:eastAsia="uk-UA"/>
        </w:rPr>
        <w:t xml:space="preserve">навчання. У дитини формуватиметься вміння аналізувати власні інтереси, схильності, потреби і спів відносити їх з наявними можливостями. Цей чинник, зважаючи на низьку спроможність дитини з особливими освітніми потребами адекватно оцінити свій фізичний стан, інтелектуальні можливості, помітно завищену або знижену самооцінку, порівняно з нормою, допоможе розвивати позитивні якості особистості. </w:t>
      </w:r>
      <w:r w:rsidRPr="00845D90">
        <w:rPr>
          <w:bCs/>
          <w:sz w:val="24"/>
          <w:szCs w:val="24"/>
          <w:lang w:val="uk-UA" w:eastAsia="uk-UA"/>
        </w:rPr>
        <w:t xml:space="preserve">Інструментарій оцінювання. Оцінювання на основі кінцевих результатів. Тестування в умовах інклюзії. </w:t>
      </w:r>
      <w:r w:rsidRPr="00845D90">
        <w:rPr>
          <w:sz w:val="24"/>
          <w:szCs w:val="24"/>
          <w:lang w:val="uk-UA" w:eastAsia="uk-UA"/>
        </w:rPr>
        <w:t>В інклюзивному навчанні під час проведення оцінювання постає проблема добору відповідного інструментарію. Залежно від цілей добиратимуться різні методи. У практиці інклюзивного навчання використовують: аналіз навчальної програми, аналіз зразків робіт, спостереження у</w:t>
      </w:r>
      <w:r>
        <w:rPr>
          <w:sz w:val="24"/>
          <w:szCs w:val="24"/>
          <w:lang w:val="uk-UA" w:eastAsia="uk-UA"/>
        </w:rPr>
        <w:t xml:space="preserve"> класі та проведення інтерв'ю, тестування.</w:t>
      </w:r>
    </w:p>
    <w:p w:rsidR="009952AA" w:rsidRPr="00845D90" w:rsidRDefault="00845D90">
      <w:pPr>
        <w:rPr>
          <w:lang w:val="uk-UA"/>
        </w:rPr>
      </w:pPr>
    </w:p>
    <w:sectPr w:rsidR="009952AA" w:rsidRPr="00845D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8A"/>
    <w:rsid w:val="002015D0"/>
    <w:rsid w:val="003178D0"/>
    <w:rsid w:val="0054598A"/>
    <w:rsid w:val="008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52D4D-0D57-4EFE-80BB-BBF5836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2020-03-30T15:50:00Z</dcterms:created>
  <dcterms:modified xsi:type="dcterms:W3CDTF">2020-03-30T15:50:00Z</dcterms:modified>
</cp:coreProperties>
</file>