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02" w:rsidRPr="00612657" w:rsidRDefault="00612657" w:rsidP="00D733F5">
      <w:pPr>
        <w:jc w:val="center"/>
        <w:rPr>
          <w:b/>
          <w:sz w:val="28"/>
          <w:szCs w:val="28"/>
          <w:lang w:val="uk-UA"/>
        </w:rPr>
      </w:pPr>
      <w:r>
        <w:rPr>
          <w:b/>
          <w:sz w:val="28"/>
          <w:szCs w:val="28"/>
          <w:lang w:val="uk-UA"/>
        </w:rPr>
        <w:t>До лекцій</w:t>
      </w:r>
      <w:r w:rsidR="00515839" w:rsidRPr="00612657">
        <w:rPr>
          <w:b/>
          <w:sz w:val="28"/>
          <w:szCs w:val="28"/>
          <w:lang w:val="uk-UA"/>
        </w:rPr>
        <w:t xml:space="preserve"> з «Психології ті педагогіки: загальної та мистецької»</w:t>
      </w:r>
    </w:p>
    <w:p w:rsidR="00515839" w:rsidRPr="00612657" w:rsidRDefault="00515839" w:rsidP="00D733F5">
      <w:pPr>
        <w:jc w:val="center"/>
        <w:rPr>
          <w:b/>
          <w:sz w:val="28"/>
          <w:szCs w:val="28"/>
          <w:lang w:val="uk-UA"/>
        </w:rPr>
      </w:pPr>
      <w:r w:rsidRPr="00612657">
        <w:rPr>
          <w:b/>
          <w:sz w:val="28"/>
          <w:szCs w:val="28"/>
          <w:lang w:val="uk-UA"/>
        </w:rPr>
        <w:t>Заочна форма навчання, 13.04.2020</w:t>
      </w:r>
    </w:p>
    <w:p w:rsidR="00515839" w:rsidRPr="00612657" w:rsidRDefault="00515839" w:rsidP="00D733F5">
      <w:pPr>
        <w:jc w:val="center"/>
        <w:rPr>
          <w:b/>
          <w:sz w:val="28"/>
          <w:szCs w:val="28"/>
          <w:lang w:val="uk-UA"/>
        </w:rPr>
      </w:pPr>
      <w:r w:rsidRPr="00612657">
        <w:rPr>
          <w:b/>
          <w:sz w:val="28"/>
          <w:szCs w:val="28"/>
          <w:lang w:val="uk-UA"/>
        </w:rPr>
        <w:t>4 години</w:t>
      </w:r>
    </w:p>
    <w:p w:rsidR="00515839" w:rsidRDefault="00515839" w:rsidP="005F54EB">
      <w:pPr>
        <w:jc w:val="both"/>
        <w:rPr>
          <w:sz w:val="28"/>
          <w:szCs w:val="28"/>
          <w:lang w:val="uk-UA"/>
        </w:rPr>
      </w:pPr>
    </w:p>
    <w:p w:rsidR="00515839" w:rsidRPr="00316A34" w:rsidRDefault="00515839" w:rsidP="00D733F5">
      <w:pPr>
        <w:ind w:firstLine="708"/>
        <w:jc w:val="both"/>
        <w:rPr>
          <w:lang w:val="uk-UA"/>
        </w:rPr>
      </w:pPr>
      <w:r w:rsidRPr="00D733F5">
        <w:rPr>
          <w:b/>
          <w:i/>
          <w:sz w:val="28"/>
          <w:szCs w:val="28"/>
          <w:lang w:val="uk-UA"/>
        </w:rPr>
        <w:t>Увага.</w:t>
      </w:r>
      <w:r w:rsidRPr="00D733F5">
        <w:rPr>
          <w:i/>
          <w:sz w:val="28"/>
          <w:szCs w:val="28"/>
          <w:lang w:val="uk-UA"/>
        </w:rPr>
        <w:t xml:space="preserve"> Курс дисципліни складається з двох частин – психологічної та педагогічної. У ІІІ семестрі докладно вивчається психологічна частина. Програма курсу, питання до екзаменаційного контролю, список рекомендованих джерел розміщено за покликанням</w:t>
      </w:r>
      <w:r>
        <w:rPr>
          <w:sz w:val="28"/>
          <w:szCs w:val="28"/>
          <w:lang w:val="uk-UA"/>
        </w:rPr>
        <w:t xml:space="preserve"> </w:t>
      </w:r>
      <w:hyperlink r:id="rId5" w:history="1">
        <w:r w:rsidRPr="00BC285E">
          <w:rPr>
            <w:rStyle w:val="a5"/>
          </w:rPr>
          <w:t>http</w:t>
        </w:r>
        <w:r w:rsidRPr="00316A34">
          <w:rPr>
            <w:rStyle w:val="a5"/>
            <w:lang w:val="uk-UA"/>
          </w:rPr>
          <w:t>://</w:t>
        </w:r>
        <w:r w:rsidRPr="00BC285E">
          <w:rPr>
            <w:rStyle w:val="a5"/>
          </w:rPr>
          <w:t>ksuonline</w:t>
        </w:r>
        <w:r w:rsidRPr="00316A34">
          <w:rPr>
            <w:rStyle w:val="a5"/>
            <w:lang w:val="uk-UA"/>
          </w:rPr>
          <w:t>.</w:t>
        </w:r>
        <w:r w:rsidRPr="00BC285E">
          <w:rPr>
            <w:rStyle w:val="a5"/>
          </w:rPr>
          <w:t>kspu</w:t>
        </w:r>
        <w:r w:rsidRPr="00316A34">
          <w:rPr>
            <w:rStyle w:val="a5"/>
            <w:lang w:val="uk-UA"/>
          </w:rPr>
          <w:t>.</w:t>
        </w:r>
        <w:r w:rsidRPr="00BC285E">
          <w:rPr>
            <w:rStyle w:val="a5"/>
          </w:rPr>
          <w:t>edu</w:t>
        </w:r>
        <w:r w:rsidRPr="00316A34">
          <w:rPr>
            <w:rStyle w:val="a5"/>
            <w:lang w:val="uk-UA"/>
          </w:rPr>
          <w:t>/</w:t>
        </w:r>
        <w:r w:rsidRPr="00BC285E">
          <w:rPr>
            <w:rStyle w:val="a5"/>
          </w:rPr>
          <w:t>course</w:t>
        </w:r>
        <w:r w:rsidRPr="00316A34">
          <w:rPr>
            <w:rStyle w:val="a5"/>
            <w:lang w:val="uk-UA"/>
          </w:rPr>
          <w:t>/</w:t>
        </w:r>
        <w:r w:rsidRPr="00BC285E">
          <w:rPr>
            <w:rStyle w:val="a5"/>
          </w:rPr>
          <w:t>view</w:t>
        </w:r>
        <w:r w:rsidRPr="00316A34">
          <w:rPr>
            <w:rStyle w:val="a5"/>
            <w:lang w:val="uk-UA"/>
          </w:rPr>
          <w:t>.</w:t>
        </w:r>
        <w:r w:rsidRPr="00BC285E">
          <w:rPr>
            <w:rStyle w:val="a5"/>
          </w:rPr>
          <w:t>php</w:t>
        </w:r>
        <w:r w:rsidRPr="00316A34">
          <w:rPr>
            <w:rStyle w:val="a5"/>
            <w:lang w:val="uk-UA"/>
          </w:rPr>
          <w:t>?</w:t>
        </w:r>
        <w:r w:rsidRPr="00BC285E">
          <w:rPr>
            <w:rStyle w:val="a5"/>
          </w:rPr>
          <w:t>id</w:t>
        </w:r>
        <w:r w:rsidRPr="00316A34">
          <w:rPr>
            <w:rStyle w:val="a5"/>
            <w:lang w:val="uk-UA"/>
          </w:rPr>
          <w:t>=1596</w:t>
        </w:r>
      </w:hyperlink>
    </w:p>
    <w:p w:rsidR="00515839" w:rsidRDefault="00515839" w:rsidP="005F54EB">
      <w:pPr>
        <w:jc w:val="both"/>
        <w:rPr>
          <w:sz w:val="28"/>
          <w:szCs w:val="28"/>
          <w:lang w:val="uk-UA"/>
        </w:rPr>
      </w:pPr>
    </w:p>
    <w:p w:rsidR="00F97302" w:rsidRPr="0081482E" w:rsidRDefault="00515839" w:rsidP="00D733F5">
      <w:pPr>
        <w:ind w:firstLine="708"/>
        <w:jc w:val="both"/>
        <w:rPr>
          <w:sz w:val="28"/>
          <w:szCs w:val="28"/>
          <w:lang w:val="uk-UA"/>
        </w:rPr>
      </w:pPr>
      <w:r w:rsidRPr="00D733F5">
        <w:rPr>
          <w:b/>
          <w:sz w:val="28"/>
          <w:szCs w:val="28"/>
          <w:lang w:val="uk-UA"/>
        </w:rPr>
        <w:t>Екзаменаційний контроль</w:t>
      </w:r>
      <w:r>
        <w:rPr>
          <w:sz w:val="28"/>
          <w:szCs w:val="28"/>
          <w:lang w:val="uk-UA"/>
        </w:rPr>
        <w:t xml:space="preserve"> буде здійснено</w:t>
      </w:r>
      <w:r w:rsidR="0081482E">
        <w:rPr>
          <w:sz w:val="28"/>
          <w:szCs w:val="28"/>
          <w:lang w:val="uk-UA"/>
        </w:rPr>
        <w:t xml:space="preserve"> 27.04.2020</w:t>
      </w:r>
      <w:r>
        <w:rPr>
          <w:sz w:val="28"/>
          <w:szCs w:val="28"/>
          <w:lang w:val="uk-UA"/>
        </w:rPr>
        <w:t xml:space="preserve"> на платформі ZOOM у режимі </w:t>
      </w:r>
      <w:proofErr w:type="spellStart"/>
      <w:r w:rsidR="0081482E">
        <w:rPr>
          <w:sz w:val="28"/>
          <w:szCs w:val="28"/>
          <w:lang w:val="uk-UA"/>
        </w:rPr>
        <w:t>відео</w:t>
      </w:r>
      <w:r>
        <w:rPr>
          <w:sz w:val="28"/>
          <w:szCs w:val="28"/>
          <w:lang w:val="uk-UA"/>
        </w:rPr>
        <w:t>конференції</w:t>
      </w:r>
      <w:proofErr w:type="spellEnd"/>
      <w:r>
        <w:rPr>
          <w:sz w:val="28"/>
          <w:szCs w:val="28"/>
          <w:lang w:val="uk-UA"/>
        </w:rPr>
        <w:t xml:space="preserve"> з попереднім виконанням письмової контрольної роботи, завдання до якої буде розміщено на </w:t>
      </w:r>
      <w:r w:rsidRPr="00D733F5">
        <w:rPr>
          <w:b/>
          <w:sz w:val="28"/>
          <w:szCs w:val="28"/>
          <w:lang w:val="uk-UA"/>
        </w:rPr>
        <w:t xml:space="preserve">сайті ХДУ в модулі KSU </w:t>
      </w:r>
      <w:proofErr w:type="spellStart"/>
      <w:r w:rsidRPr="00D733F5">
        <w:rPr>
          <w:b/>
          <w:sz w:val="28"/>
          <w:szCs w:val="28"/>
          <w:lang w:val="uk-UA"/>
        </w:rPr>
        <w:t>online</w:t>
      </w:r>
      <w:proofErr w:type="spellEnd"/>
      <w:r w:rsidR="0081482E" w:rsidRPr="0081482E">
        <w:rPr>
          <w:sz w:val="28"/>
          <w:szCs w:val="28"/>
          <w:lang w:val="uk-UA"/>
        </w:rPr>
        <w:t xml:space="preserve"> на тижні з </w:t>
      </w:r>
      <w:r w:rsidR="0081482E">
        <w:rPr>
          <w:sz w:val="28"/>
          <w:szCs w:val="28"/>
          <w:lang w:val="uk-UA"/>
        </w:rPr>
        <w:t>21.04 по 26.04 з підзаголовком «</w:t>
      </w:r>
      <w:r w:rsidR="0081482E" w:rsidRPr="00D733F5">
        <w:rPr>
          <w:b/>
          <w:sz w:val="28"/>
          <w:szCs w:val="28"/>
          <w:lang w:val="uk-UA"/>
        </w:rPr>
        <w:t>Контрольна робота</w:t>
      </w:r>
      <w:r w:rsidR="0081482E">
        <w:rPr>
          <w:sz w:val="28"/>
          <w:szCs w:val="28"/>
          <w:lang w:val="uk-UA"/>
        </w:rPr>
        <w:t xml:space="preserve"> для студентів заочної форми». Виконана робота має бути надіслана до 25.04.2020 в електронному вигляді на адресу </w:t>
      </w:r>
      <w:hyperlink r:id="rId6" w:history="1">
        <w:r w:rsidR="0081482E" w:rsidRPr="006027EB">
          <w:rPr>
            <w:rStyle w:val="a5"/>
            <w:sz w:val="28"/>
            <w:szCs w:val="28"/>
            <w:lang w:val="uk-UA"/>
          </w:rPr>
          <w:t>Galina@ksu.ks.ua</w:t>
        </w:r>
      </w:hyperlink>
      <w:r w:rsidR="0081482E">
        <w:rPr>
          <w:sz w:val="28"/>
          <w:szCs w:val="28"/>
          <w:lang w:val="uk-UA"/>
        </w:rPr>
        <w:t xml:space="preserve"> </w:t>
      </w:r>
      <w:r w:rsidR="0081482E" w:rsidRPr="0081482E">
        <w:rPr>
          <w:sz w:val="28"/>
          <w:szCs w:val="28"/>
          <w:lang w:val="uk-UA"/>
        </w:rPr>
        <w:t xml:space="preserve">За цією ж адресою </w:t>
      </w:r>
      <w:r w:rsidR="0081482E">
        <w:rPr>
          <w:sz w:val="28"/>
          <w:szCs w:val="28"/>
          <w:lang w:val="uk-UA"/>
        </w:rPr>
        <w:t>можна звертатись за консультацією.</w:t>
      </w:r>
    </w:p>
    <w:p w:rsidR="00F97302" w:rsidRDefault="00F97302" w:rsidP="005F54EB">
      <w:pPr>
        <w:jc w:val="both"/>
        <w:rPr>
          <w:sz w:val="28"/>
          <w:szCs w:val="28"/>
          <w:lang w:val="uk-UA"/>
        </w:rPr>
      </w:pPr>
    </w:p>
    <w:p w:rsidR="00B62E98" w:rsidRDefault="0081482E" w:rsidP="00D733F5">
      <w:pPr>
        <w:ind w:firstLine="708"/>
        <w:jc w:val="both"/>
        <w:rPr>
          <w:sz w:val="28"/>
          <w:szCs w:val="28"/>
          <w:lang w:val="uk-UA"/>
        </w:rPr>
      </w:pPr>
      <w:r>
        <w:rPr>
          <w:sz w:val="28"/>
          <w:szCs w:val="28"/>
          <w:lang w:val="uk-UA"/>
        </w:rPr>
        <w:t xml:space="preserve">Для підготовки </w:t>
      </w:r>
      <w:r w:rsidRPr="00D733F5">
        <w:rPr>
          <w:b/>
          <w:sz w:val="28"/>
          <w:szCs w:val="28"/>
          <w:lang w:val="uk-UA"/>
        </w:rPr>
        <w:t>можна використовувати будь-які підручники</w:t>
      </w:r>
      <w:r>
        <w:rPr>
          <w:sz w:val="28"/>
          <w:szCs w:val="28"/>
          <w:lang w:val="uk-UA"/>
        </w:rPr>
        <w:t xml:space="preserve"> з психології або шукати </w:t>
      </w:r>
      <w:r w:rsidRPr="00D733F5">
        <w:rPr>
          <w:b/>
          <w:sz w:val="28"/>
          <w:szCs w:val="28"/>
          <w:lang w:val="uk-UA"/>
        </w:rPr>
        <w:t xml:space="preserve">ресурси за </w:t>
      </w:r>
      <w:proofErr w:type="spellStart"/>
      <w:r w:rsidRPr="00D733F5">
        <w:rPr>
          <w:b/>
          <w:sz w:val="28"/>
          <w:szCs w:val="28"/>
          <w:lang w:val="uk-UA"/>
        </w:rPr>
        <w:t>покликаннями</w:t>
      </w:r>
      <w:proofErr w:type="spellEnd"/>
      <w:r>
        <w:rPr>
          <w:sz w:val="28"/>
          <w:szCs w:val="28"/>
          <w:lang w:val="uk-UA"/>
        </w:rPr>
        <w:t xml:space="preserve">: </w:t>
      </w:r>
    </w:p>
    <w:p w:rsidR="00F97302" w:rsidRDefault="00B62E98" w:rsidP="00D733F5">
      <w:pPr>
        <w:ind w:firstLine="708"/>
        <w:jc w:val="both"/>
        <w:rPr>
          <w:sz w:val="28"/>
          <w:szCs w:val="28"/>
          <w:lang w:val="uk-UA"/>
        </w:rPr>
      </w:pPr>
      <w:r w:rsidRPr="00B62E98">
        <w:rPr>
          <w:sz w:val="28"/>
          <w:szCs w:val="28"/>
          <w:u w:val="single"/>
          <w:lang w:val="uk-UA"/>
        </w:rPr>
        <w:t>до лекційного заняття № 1</w:t>
      </w:r>
      <w:r>
        <w:rPr>
          <w:sz w:val="28"/>
          <w:szCs w:val="28"/>
          <w:lang w:val="uk-UA"/>
        </w:rPr>
        <w:t xml:space="preserve"> – </w:t>
      </w:r>
      <w:r w:rsidR="0081482E">
        <w:rPr>
          <w:sz w:val="28"/>
          <w:szCs w:val="28"/>
          <w:lang w:val="uk-UA"/>
        </w:rPr>
        <w:t>основи психології, методи психології, діяльність, спілкування,</w:t>
      </w:r>
      <w:r w:rsidR="00AF2603">
        <w:rPr>
          <w:sz w:val="28"/>
          <w:szCs w:val="28"/>
          <w:lang w:val="uk-UA"/>
        </w:rPr>
        <w:t xml:space="preserve"> художнє спілкування,</w:t>
      </w:r>
      <w:r w:rsidR="0081482E">
        <w:rPr>
          <w:sz w:val="28"/>
          <w:szCs w:val="28"/>
          <w:lang w:val="uk-UA"/>
        </w:rPr>
        <w:t xml:space="preserve"> психологія особистості, </w:t>
      </w:r>
      <w:r w:rsidR="00AF2603">
        <w:rPr>
          <w:sz w:val="28"/>
          <w:szCs w:val="28"/>
          <w:lang w:val="uk-UA"/>
        </w:rPr>
        <w:t>міжособистісні стосунки, група, лідер, увага, відчуття,</w:t>
      </w:r>
      <w:r w:rsidR="0081482E">
        <w:rPr>
          <w:sz w:val="28"/>
          <w:szCs w:val="28"/>
          <w:lang w:val="uk-UA"/>
        </w:rPr>
        <w:t xml:space="preserve"> </w:t>
      </w:r>
      <w:r w:rsidR="00AF2603">
        <w:rPr>
          <w:sz w:val="28"/>
          <w:szCs w:val="28"/>
          <w:lang w:val="uk-UA"/>
        </w:rPr>
        <w:t>сприймання, пам'ять, мислення, уява, емоції, почуття, воля, темперамент, характер, здібності, обдарованість, талант.</w:t>
      </w:r>
    </w:p>
    <w:p w:rsidR="0033414B" w:rsidRPr="00071F5F" w:rsidRDefault="00B62E98" w:rsidP="0033414B">
      <w:pPr>
        <w:ind w:firstLine="708"/>
        <w:jc w:val="both"/>
        <w:rPr>
          <w:sz w:val="28"/>
          <w:szCs w:val="28"/>
          <w:lang w:val="uk-UA"/>
        </w:rPr>
      </w:pPr>
      <w:r w:rsidRPr="00B62E98">
        <w:rPr>
          <w:sz w:val="28"/>
          <w:szCs w:val="28"/>
          <w:u w:val="single"/>
          <w:lang w:val="uk-UA"/>
        </w:rPr>
        <w:t xml:space="preserve">до лекційного заняття № </w:t>
      </w:r>
      <w:r>
        <w:rPr>
          <w:sz w:val="28"/>
          <w:szCs w:val="28"/>
          <w:u w:val="single"/>
          <w:lang w:val="uk-UA"/>
        </w:rPr>
        <w:t>2 –</w:t>
      </w:r>
      <w:r w:rsidR="0033414B" w:rsidRPr="00071F5F">
        <w:rPr>
          <w:sz w:val="28"/>
          <w:szCs w:val="28"/>
          <w:lang w:val="uk-UA"/>
        </w:rPr>
        <w:t xml:space="preserve"> увага, відчуття, сприймання, після довільна увага, абсолюті пороги чутливості, особливості с</w:t>
      </w:r>
      <w:r>
        <w:rPr>
          <w:sz w:val="28"/>
          <w:szCs w:val="28"/>
          <w:lang w:val="uk-UA"/>
        </w:rPr>
        <w:t xml:space="preserve">приймання, сприймання мистецтва, пам'ять, процеси пам’яті, види пам’яті, </w:t>
      </w:r>
      <w:r w:rsidR="00612657">
        <w:rPr>
          <w:sz w:val="28"/>
          <w:szCs w:val="28"/>
          <w:lang w:val="uk-UA"/>
        </w:rPr>
        <w:t>мислення, форми мислення, уява, види уяви, прийоми уяви тощо.</w:t>
      </w:r>
      <w:r>
        <w:rPr>
          <w:sz w:val="28"/>
          <w:szCs w:val="28"/>
          <w:lang w:val="uk-UA"/>
        </w:rPr>
        <w:t xml:space="preserve"> </w:t>
      </w:r>
    </w:p>
    <w:p w:rsidR="00AF2603" w:rsidRDefault="00AF2603" w:rsidP="005F54EB">
      <w:pPr>
        <w:jc w:val="both"/>
        <w:rPr>
          <w:sz w:val="28"/>
          <w:szCs w:val="28"/>
          <w:lang w:val="uk-UA"/>
        </w:rPr>
      </w:pPr>
    </w:p>
    <w:p w:rsidR="00D733F5" w:rsidRPr="00D733F5" w:rsidRDefault="00AF2603" w:rsidP="00D733F5">
      <w:pPr>
        <w:ind w:firstLine="708"/>
        <w:jc w:val="both"/>
        <w:rPr>
          <w:b/>
          <w:sz w:val="28"/>
          <w:szCs w:val="28"/>
          <w:lang w:val="uk-UA"/>
        </w:rPr>
      </w:pPr>
      <w:r w:rsidRPr="00D733F5">
        <w:rPr>
          <w:b/>
          <w:sz w:val="28"/>
          <w:szCs w:val="28"/>
          <w:lang w:val="uk-UA"/>
        </w:rPr>
        <w:t xml:space="preserve">До </w:t>
      </w:r>
      <w:r w:rsidR="004B5F2B" w:rsidRPr="00D733F5">
        <w:rPr>
          <w:b/>
          <w:sz w:val="28"/>
          <w:szCs w:val="28"/>
          <w:lang w:val="uk-UA"/>
        </w:rPr>
        <w:t>лекційного заняття №</w:t>
      </w:r>
      <w:r w:rsidRPr="00D733F5">
        <w:rPr>
          <w:b/>
          <w:sz w:val="28"/>
          <w:szCs w:val="28"/>
          <w:lang w:val="uk-UA"/>
        </w:rPr>
        <w:t xml:space="preserve"> 1. </w:t>
      </w:r>
    </w:p>
    <w:p w:rsidR="00E27B57" w:rsidRPr="00D733F5" w:rsidRDefault="00AF2603" w:rsidP="00D733F5">
      <w:pPr>
        <w:ind w:firstLine="708"/>
        <w:jc w:val="both"/>
        <w:rPr>
          <w:b/>
          <w:sz w:val="28"/>
          <w:szCs w:val="28"/>
          <w:lang w:val="uk-UA"/>
        </w:rPr>
      </w:pPr>
      <w:r>
        <w:rPr>
          <w:sz w:val="28"/>
          <w:szCs w:val="28"/>
          <w:lang w:val="uk-UA"/>
        </w:rPr>
        <w:t xml:space="preserve">Основну увагу слід приділити поняттю </w:t>
      </w:r>
      <w:r w:rsidRPr="00D733F5">
        <w:rPr>
          <w:b/>
          <w:sz w:val="28"/>
          <w:szCs w:val="28"/>
          <w:lang w:val="uk-UA"/>
        </w:rPr>
        <w:t>психології як науки</w:t>
      </w:r>
      <w:r>
        <w:rPr>
          <w:sz w:val="28"/>
          <w:szCs w:val="28"/>
          <w:lang w:val="uk-UA"/>
        </w:rPr>
        <w:t xml:space="preserve"> про факти, закономірності та механізми психічного життя людей і тварин. Зважаючи на те, що психічне має рефлекторну природу, слід пам’ятати, що будь-яке виявлення психічних особливостей у нашій поведінці пов’язане з реакцією на світ, процеси, стани, якості, що нас оточують та мають як внутрішню, так і зовнішню природу. Психіка людини та її свідомість є нерозривними. У той же час слід пам’ятати, що свідомість має свої характеристик та рівні: </w:t>
      </w:r>
      <w:r w:rsidRPr="00D733F5">
        <w:rPr>
          <w:b/>
          <w:sz w:val="28"/>
          <w:szCs w:val="28"/>
          <w:lang w:val="uk-UA"/>
        </w:rPr>
        <w:t xml:space="preserve">свідоме, несвідоме, </w:t>
      </w:r>
      <w:proofErr w:type="spellStart"/>
      <w:r w:rsidR="00E27B57" w:rsidRPr="00D733F5">
        <w:rPr>
          <w:b/>
          <w:sz w:val="28"/>
          <w:szCs w:val="28"/>
          <w:lang w:val="uk-UA"/>
        </w:rPr>
        <w:t>надсвідоме</w:t>
      </w:r>
      <w:proofErr w:type="spellEnd"/>
      <w:r w:rsidR="00E27B57" w:rsidRPr="00D733F5">
        <w:rPr>
          <w:b/>
          <w:sz w:val="28"/>
          <w:szCs w:val="28"/>
          <w:lang w:val="uk-UA"/>
        </w:rPr>
        <w:t xml:space="preserve">, </w:t>
      </w:r>
    </w:p>
    <w:p w:rsidR="00E27B57" w:rsidRPr="00D733F5" w:rsidRDefault="00E27B57" w:rsidP="00D733F5">
      <w:pPr>
        <w:ind w:firstLine="708"/>
        <w:jc w:val="both"/>
        <w:rPr>
          <w:sz w:val="28"/>
          <w:szCs w:val="28"/>
          <w:u w:val="single"/>
          <w:lang w:val="uk-UA"/>
        </w:rPr>
      </w:pPr>
      <w:r w:rsidRPr="00D733F5">
        <w:rPr>
          <w:sz w:val="28"/>
          <w:szCs w:val="28"/>
          <w:u w:val="single"/>
          <w:lang w:val="uk-UA"/>
        </w:rPr>
        <w:t xml:space="preserve">УВАГА. </w:t>
      </w:r>
      <w:r w:rsidR="00D733F5" w:rsidRPr="00D733F5">
        <w:rPr>
          <w:sz w:val="28"/>
          <w:szCs w:val="28"/>
          <w:u w:val="single"/>
          <w:lang w:val="uk-UA"/>
        </w:rPr>
        <w:t>ЗАКОНСПЕКТУВАТИ ВИЗНАЧЕННЯ, ЩО РОЗКРИВАЮТЬ СУТНІСТЬ КОЖНОГО РІВНЯ. ОСОБЛИВО ЗВЕРНУТИ УВАГУ НА РОЛЬ НЕДСВІДОМОГО У ТВОРЧІЙ ДІЯЛЬНОСТІ.</w:t>
      </w:r>
    </w:p>
    <w:p w:rsidR="00AF2603" w:rsidRDefault="00E27B57" w:rsidP="00D733F5">
      <w:pPr>
        <w:ind w:firstLine="708"/>
        <w:jc w:val="both"/>
        <w:rPr>
          <w:sz w:val="28"/>
          <w:szCs w:val="28"/>
          <w:lang w:val="uk-UA"/>
        </w:rPr>
      </w:pPr>
      <w:r>
        <w:rPr>
          <w:sz w:val="28"/>
          <w:szCs w:val="28"/>
          <w:lang w:val="uk-UA"/>
        </w:rPr>
        <w:t xml:space="preserve">Психологія як наука має своє місце у системі наук. У той же час маючи довготривалу історію розвитку, у психологічній науці виокремились та отримали своє обґрунтування кілька </w:t>
      </w:r>
      <w:r w:rsidRPr="00D733F5">
        <w:rPr>
          <w:b/>
          <w:sz w:val="28"/>
          <w:szCs w:val="28"/>
          <w:lang w:val="uk-UA"/>
        </w:rPr>
        <w:t>основних напрямів</w:t>
      </w:r>
      <w:r>
        <w:rPr>
          <w:sz w:val="28"/>
          <w:szCs w:val="28"/>
          <w:lang w:val="uk-UA"/>
        </w:rPr>
        <w:t xml:space="preserve"> – біхевіоризм, </w:t>
      </w:r>
      <w:r>
        <w:rPr>
          <w:sz w:val="28"/>
          <w:szCs w:val="28"/>
          <w:lang w:val="uk-UA"/>
        </w:rPr>
        <w:lastRenderedPageBreak/>
        <w:t xml:space="preserve">гештальтпсихологія, психоаналіз, когнітивна психологія, генетична психологія, гуманістична психологія, психологія </w:t>
      </w:r>
      <w:proofErr w:type="spellStart"/>
      <w:r>
        <w:rPr>
          <w:sz w:val="28"/>
          <w:szCs w:val="28"/>
          <w:lang w:val="uk-UA"/>
        </w:rPr>
        <w:t>діяльнісного</w:t>
      </w:r>
      <w:proofErr w:type="spellEnd"/>
      <w:r>
        <w:rPr>
          <w:sz w:val="28"/>
          <w:szCs w:val="28"/>
          <w:lang w:val="uk-UA"/>
        </w:rPr>
        <w:t xml:space="preserve"> підходу тощо. Кожен з цих напрямів має свої особливості у підході до визначення психологічної структури особистості, суті процесі, явищ, методів дослідження тощо. </w:t>
      </w:r>
    </w:p>
    <w:p w:rsidR="00F97302" w:rsidRDefault="00E27B57" w:rsidP="00D733F5">
      <w:pPr>
        <w:ind w:firstLine="708"/>
        <w:jc w:val="both"/>
        <w:rPr>
          <w:sz w:val="28"/>
          <w:szCs w:val="28"/>
          <w:lang w:val="uk-UA"/>
        </w:rPr>
      </w:pPr>
      <w:r>
        <w:rPr>
          <w:sz w:val="28"/>
          <w:szCs w:val="28"/>
          <w:lang w:val="uk-UA"/>
        </w:rPr>
        <w:t xml:space="preserve">Сучасна психологія пов’язана з різними галузями знань та </w:t>
      </w:r>
      <w:r w:rsidR="004B5F2B">
        <w:rPr>
          <w:sz w:val="28"/>
          <w:szCs w:val="28"/>
          <w:lang w:val="uk-UA"/>
        </w:rPr>
        <w:t xml:space="preserve">видів діяльності. Саме тому у структурі психології існують такі </w:t>
      </w:r>
      <w:r w:rsidR="004B5F2B" w:rsidRPr="00D733F5">
        <w:rPr>
          <w:b/>
          <w:sz w:val="28"/>
          <w:szCs w:val="28"/>
          <w:lang w:val="uk-UA"/>
        </w:rPr>
        <w:t>психологічні галузі</w:t>
      </w:r>
      <w:r w:rsidR="004B5F2B">
        <w:rPr>
          <w:sz w:val="28"/>
          <w:szCs w:val="28"/>
          <w:lang w:val="uk-UA"/>
        </w:rPr>
        <w:t>: загальна, інженерна, космічна, медична, педагогічна, мистецька тощо.</w:t>
      </w:r>
    </w:p>
    <w:p w:rsidR="004B5F2B" w:rsidRDefault="004B5F2B" w:rsidP="005F54EB">
      <w:pPr>
        <w:jc w:val="both"/>
        <w:rPr>
          <w:sz w:val="28"/>
          <w:szCs w:val="28"/>
          <w:lang w:val="uk-UA"/>
        </w:rPr>
      </w:pPr>
      <w:r>
        <w:rPr>
          <w:sz w:val="28"/>
          <w:szCs w:val="28"/>
          <w:lang w:val="uk-UA"/>
        </w:rPr>
        <w:t xml:space="preserve">Виходячи з того, що метод то є шлях наукового пізнання, психологічна наука, на думку Б.Ананьєва, має такі </w:t>
      </w:r>
      <w:r w:rsidRPr="00D733F5">
        <w:rPr>
          <w:b/>
          <w:sz w:val="28"/>
          <w:szCs w:val="28"/>
          <w:lang w:val="uk-UA"/>
        </w:rPr>
        <w:t>групи</w:t>
      </w:r>
      <w:r w:rsidR="00D733F5" w:rsidRPr="00D733F5">
        <w:rPr>
          <w:b/>
          <w:sz w:val="28"/>
          <w:szCs w:val="28"/>
          <w:lang w:val="uk-UA"/>
        </w:rPr>
        <w:t xml:space="preserve"> методів</w:t>
      </w:r>
      <w:r>
        <w:rPr>
          <w:sz w:val="28"/>
          <w:szCs w:val="28"/>
          <w:lang w:val="uk-UA"/>
        </w:rPr>
        <w:t xml:space="preserve">: організаційні, емпіричні, кількісні і якісні методи оброблення даних, інтерпретаційні. </w:t>
      </w:r>
    </w:p>
    <w:p w:rsidR="004B5F2B" w:rsidRDefault="004B5F2B" w:rsidP="00D733F5">
      <w:pPr>
        <w:ind w:firstLine="708"/>
        <w:jc w:val="both"/>
        <w:rPr>
          <w:sz w:val="28"/>
          <w:szCs w:val="28"/>
          <w:lang w:val="uk-UA"/>
        </w:rPr>
      </w:pPr>
      <w:r>
        <w:rPr>
          <w:sz w:val="28"/>
          <w:szCs w:val="28"/>
          <w:lang w:val="uk-UA"/>
        </w:rPr>
        <w:t xml:space="preserve">Серед найбільш помирених можна назвати такі </w:t>
      </w:r>
      <w:r w:rsidRPr="00D733F5">
        <w:rPr>
          <w:b/>
          <w:sz w:val="28"/>
          <w:szCs w:val="28"/>
          <w:lang w:val="uk-UA"/>
        </w:rPr>
        <w:t>методи</w:t>
      </w:r>
      <w:r>
        <w:rPr>
          <w:sz w:val="28"/>
          <w:szCs w:val="28"/>
          <w:lang w:val="uk-UA"/>
        </w:rPr>
        <w:t>, як спостереження, експеримент,тестування, бесіда, інтерв’ю, анкетування, соціометрія, аналіз продуктів діяльності тощо.</w:t>
      </w:r>
    </w:p>
    <w:p w:rsidR="004B5F2B" w:rsidRPr="00D733F5" w:rsidRDefault="004B5F2B" w:rsidP="00D733F5">
      <w:pPr>
        <w:ind w:firstLine="708"/>
        <w:jc w:val="both"/>
        <w:rPr>
          <w:sz w:val="28"/>
          <w:szCs w:val="28"/>
          <w:u w:val="single"/>
          <w:lang w:val="uk-UA"/>
        </w:rPr>
      </w:pPr>
      <w:r w:rsidRPr="00D733F5">
        <w:rPr>
          <w:sz w:val="28"/>
          <w:szCs w:val="28"/>
          <w:u w:val="single"/>
          <w:lang w:val="uk-UA"/>
        </w:rPr>
        <w:t>УВАГА. ОБРАТИ НА ВИБІР ТРИ МЕТОДИ, ЗАКОНСПЕКТУВАТИ ЇХ ВИЗНАЧЕННЯ ТА ЗАГАЛЬНУ ХАРАКТЕРИСТИКУ.</w:t>
      </w:r>
    </w:p>
    <w:p w:rsidR="00E9170A" w:rsidRDefault="00D733F5" w:rsidP="00D733F5">
      <w:pPr>
        <w:ind w:firstLine="708"/>
        <w:jc w:val="both"/>
        <w:rPr>
          <w:sz w:val="28"/>
          <w:szCs w:val="28"/>
          <w:lang w:val="uk-UA"/>
        </w:rPr>
      </w:pPr>
      <w:r>
        <w:rPr>
          <w:sz w:val="28"/>
          <w:szCs w:val="28"/>
          <w:lang w:val="uk-UA"/>
        </w:rPr>
        <w:t>У</w:t>
      </w:r>
      <w:r w:rsidR="004B5F2B">
        <w:rPr>
          <w:sz w:val="28"/>
          <w:szCs w:val="28"/>
          <w:lang w:val="uk-UA"/>
        </w:rPr>
        <w:t xml:space="preserve">сі </w:t>
      </w:r>
      <w:r w:rsidR="00E9170A">
        <w:rPr>
          <w:sz w:val="28"/>
          <w:szCs w:val="28"/>
          <w:lang w:val="uk-UA"/>
        </w:rPr>
        <w:t>процеси</w:t>
      </w:r>
      <w:r w:rsidR="004B5F2B">
        <w:rPr>
          <w:sz w:val="28"/>
          <w:szCs w:val="28"/>
          <w:lang w:val="uk-UA"/>
        </w:rPr>
        <w:t xml:space="preserve"> психічного розвитку потребують від людини активного стану. Ця активність виявляє</w:t>
      </w:r>
      <w:r w:rsidR="009170B5">
        <w:rPr>
          <w:sz w:val="28"/>
          <w:szCs w:val="28"/>
          <w:lang w:val="uk-UA"/>
        </w:rPr>
        <w:t xml:space="preserve">ться насамперед в </w:t>
      </w:r>
      <w:r w:rsidR="009170B5" w:rsidRPr="00D733F5">
        <w:rPr>
          <w:b/>
          <w:sz w:val="28"/>
          <w:szCs w:val="28"/>
          <w:lang w:val="uk-UA"/>
        </w:rPr>
        <w:t>діяльності</w:t>
      </w:r>
      <w:r w:rsidR="009170B5">
        <w:rPr>
          <w:sz w:val="28"/>
          <w:szCs w:val="28"/>
          <w:lang w:val="uk-UA"/>
        </w:rPr>
        <w:t xml:space="preserve">, чим забезпечується формування особистості, яка є багатогранним та динамічним утворення. При цьому слід розрізняти значення таких понять як </w:t>
      </w:r>
      <w:r w:rsidR="009170B5" w:rsidRPr="00D733F5">
        <w:rPr>
          <w:b/>
          <w:sz w:val="28"/>
          <w:szCs w:val="28"/>
          <w:lang w:val="uk-UA"/>
        </w:rPr>
        <w:t>індивід, індивідуальність та особистість</w:t>
      </w:r>
      <w:r w:rsidR="009170B5">
        <w:rPr>
          <w:sz w:val="28"/>
          <w:szCs w:val="28"/>
          <w:lang w:val="uk-UA"/>
        </w:rPr>
        <w:t>, бо саме точність використання понять</w:t>
      </w:r>
      <w:r>
        <w:rPr>
          <w:sz w:val="28"/>
          <w:szCs w:val="28"/>
          <w:lang w:val="uk-UA"/>
        </w:rPr>
        <w:t xml:space="preserve"> </w:t>
      </w:r>
      <w:r w:rsidR="009170B5">
        <w:rPr>
          <w:sz w:val="28"/>
          <w:szCs w:val="28"/>
          <w:lang w:val="uk-UA"/>
        </w:rPr>
        <w:t>і термінів забезпечує якість сприйняття та розуміння наукової інформації.</w:t>
      </w:r>
    </w:p>
    <w:p w:rsidR="004B5F2B" w:rsidRDefault="00D733F5" w:rsidP="00D733F5">
      <w:pPr>
        <w:ind w:firstLine="708"/>
        <w:jc w:val="both"/>
        <w:rPr>
          <w:sz w:val="28"/>
          <w:szCs w:val="28"/>
          <w:lang w:val="uk-UA"/>
        </w:rPr>
      </w:pPr>
      <w:r>
        <w:rPr>
          <w:sz w:val="28"/>
          <w:szCs w:val="28"/>
          <w:lang w:val="uk-UA"/>
        </w:rPr>
        <w:t>Джерелом</w:t>
      </w:r>
      <w:r w:rsidR="004C3968">
        <w:rPr>
          <w:sz w:val="28"/>
          <w:szCs w:val="28"/>
          <w:lang w:val="uk-UA"/>
        </w:rPr>
        <w:t xml:space="preserve"> активності є людські </w:t>
      </w:r>
      <w:r w:rsidR="004C3968" w:rsidRPr="00D733F5">
        <w:rPr>
          <w:b/>
          <w:sz w:val="28"/>
          <w:szCs w:val="28"/>
          <w:lang w:val="uk-UA"/>
        </w:rPr>
        <w:t>потреби</w:t>
      </w:r>
      <w:r w:rsidR="004C3968">
        <w:rPr>
          <w:sz w:val="28"/>
          <w:szCs w:val="28"/>
          <w:lang w:val="uk-UA"/>
        </w:rPr>
        <w:t xml:space="preserve"> (природні та культурні, матеріальні та духовні). Спонуканням до діяльності є наявність </w:t>
      </w:r>
      <w:r w:rsidR="004C3968" w:rsidRPr="00D733F5">
        <w:rPr>
          <w:b/>
          <w:sz w:val="28"/>
          <w:szCs w:val="28"/>
          <w:lang w:val="uk-UA"/>
        </w:rPr>
        <w:t>мотивація</w:t>
      </w:r>
      <w:r w:rsidR="004C3968">
        <w:rPr>
          <w:sz w:val="28"/>
          <w:szCs w:val="28"/>
          <w:lang w:val="uk-UA"/>
        </w:rPr>
        <w:t>. При цьому слід розуміти, що не існує діяльності без мотиву, існує усвідомлення або не усвідомлення мотиву.</w:t>
      </w:r>
      <w:r w:rsidR="00E9170A">
        <w:rPr>
          <w:sz w:val="28"/>
          <w:szCs w:val="28"/>
          <w:lang w:val="uk-UA"/>
        </w:rPr>
        <w:t xml:space="preserve"> </w:t>
      </w:r>
      <w:r w:rsidR="009170B5">
        <w:rPr>
          <w:sz w:val="28"/>
          <w:szCs w:val="28"/>
          <w:lang w:val="uk-UA"/>
        </w:rPr>
        <w:t xml:space="preserve">До </w:t>
      </w:r>
      <w:r w:rsidR="009170B5" w:rsidRPr="00D733F5">
        <w:rPr>
          <w:b/>
          <w:sz w:val="28"/>
          <w:szCs w:val="28"/>
          <w:lang w:val="uk-UA"/>
        </w:rPr>
        <w:t>неусвідомлених</w:t>
      </w:r>
      <w:r w:rsidR="009170B5">
        <w:rPr>
          <w:sz w:val="28"/>
          <w:szCs w:val="28"/>
          <w:lang w:val="uk-UA"/>
        </w:rPr>
        <w:t xml:space="preserve"> </w:t>
      </w:r>
      <w:r w:rsidR="009170B5" w:rsidRPr="00D733F5">
        <w:rPr>
          <w:b/>
          <w:sz w:val="28"/>
          <w:szCs w:val="28"/>
          <w:lang w:val="uk-UA"/>
        </w:rPr>
        <w:t>мотивів</w:t>
      </w:r>
      <w:r w:rsidR="009170B5">
        <w:rPr>
          <w:sz w:val="28"/>
          <w:szCs w:val="28"/>
          <w:lang w:val="uk-UA"/>
        </w:rPr>
        <w:t xml:space="preserve"> ми відносимо потяг та установку, до </w:t>
      </w:r>
      <w:r w:rsidR="009170B5" w:rsidRPr="00D733F5">
        <w:rPr>
          <w:b/>
          <w:sz w:val="28"/>
          <w:szCs w:val="28"/>
          <w:lang w:val="uk-UA"/>
        </w:rPr>
        <w:t>усвідомлених</w:t>
      </w:r>
      <w:r w:rsidR="009170B5">
        <w:rPr>
          <w:sz w:val="28"/>
          <w:szCs w:val="28"/>
          <w:lang w:val="uk-UA"/>
        </w:rPr>
        <w:t xml:space="preserve"> – інтерес, переконання, прагнення. Сукупність мотивів, система домінуючих мотивів впливають на </w:t>
      </w:r>
      <w:r w:rsidR="009170B5" w:rsidRPr="00D733F5">
        <w:rPr>
          <w:b/>
          <w:sz w:val="28"/>
          <w:szCs w:val="28"/>
          <w:lang w:val="uk-UA"/>
        </w:rPr>
        <w:t>спрямованість</w:t>
      </w:r>
      <w:r w:rsidR="009170B5">
        <w:rPr>
          <w:sz w:val="28"/>
          <w:szCs w:val="28"/>
          <w:lang w:val="uk-UA"/>
        </w:rPr>
        <w:t xml:space="preserve"> </w:t>
      </w:r>
      <w:r w:rsidR="009170B5" w:rsidRPr="00D733F5">
        <w:rPr>
          <w:b/>
          <w:sz w:val="28"/>
          <w:szCs w:val="28"/>
          <w:lang w:val="uk-UA"/>
        </w:rPr>
        <w:t>особистості</w:t>
      </w:r>
      <w:r w:rsidR="009170B5">
        <w:rPr>
          <w:sz w:val="28"/>
          <w:szCs w:val="28"/>
          <w:lang w:val="uk-UA"/>
        </w:rPr>
        <w:t xml:space="preserve"> – особистісну, колективістську та ділову.</w:t>
      </w:r>
    </w:p>
    <w:p w:rsidR="009170B5" w:rsidRDefault="009170B5" w:rsidP="00D733F5">
      <w:pPr>
        <w:ind w:firstLine="708"/>
        <w:jc w:val="both"/>
        <w:rPr>
          <w:sz w:val="28"/>
          <w:szCs w:val="28"/>
          <w:lang w:val="uk-UA"/>
        </w:rPr>
      </w:pPr>
      <w:r>
        <w:rPr>
          <w:sz w:val="28"/>
          <w:szCs w:val="28"/>
          <w:lang w:val="uk-UA"/>
        </w:rPr>
        <w:t xml:space="preserve">Свідомість людини може бути спрямована як на пізнання оточуючого, так і на самопізнання, що забезпечує формування та розвиток </w:t>
      </w:r>
      <w:r w:rsidRPr="00D733F5">
        <w:rPr>
          <w:b/>
          <w:sz w:val="28"/>
          <w:szCs w:val="28"/>
          <w:lang w:val="uk-UA"/>
        </w:rPr>
        <w:t>самосвідомості</w:t>
      </w:r>
      <w:r>
        <w:rPr>
          <w:sz w:val="28"/>
          <w:szCs w:val="28"/>
          <w:lang w:val="uk-UA"/>
        </w:rPr>
        <w:t xml:space="preserve">. Рівень розвитку самосвідомості забезпечує формування та функціонування </w:t>
      </w:r>
      <w:r w:rsidRPr="00D733F5">
        <w:rPr>
          <w:b/>
          <w:sz w:val="28"/>
          <w:szCs w:val="28"/>
          <w:lang w:val="uk-UA"/>
        </w:rPr>
        <w:t>Я</w:t>
      </w:r>
      <w:r>
        <w:rPr>
          <w:sz w:val="28"/>
          <w:szCs w:val="28"/>
          <w:lang w:val="uk-UA"/>
        </w:rPr>
        <w:t>-</w:t>
      </w:r>
      <w:r w:rsidRPr="00D733F5">
        <w:rPr>
          <w:b/>
          <w:sz w:val="28"/>
          <w:szCs w:val="28"/>
          <w:lang w:val="uk-UA"/>
        </w:rPr>
        <w:t>концепції</w:t>
      </w:r>
      <w:r>
        <w:rPr>
          <w:sz w:val="28"/>
          <w:szCs w:val="28"/>
          <w:lang w:val="uk-UA"/>
        </w:rPr>
        <w:t>, що являє собою динамічну систему уявлень людини про себе і сприяє взаємовідносинам з іншими людьми.</w:t>
      </w:r>
      <w:r w:rsidR="00520325">
        <w:rPr>
          <w:sz w:val="28"/>
          <w:szCs w:val="28"/>
          <w:lang w:val="uk-UA"/>
        </w:rPr>
        <w:t xml:space="preserve"> Становлення Я-концепції впливає на самооцінку особистості, її рівень домагань, самоповагу, створює умови для психологічного захисту.</w:t>
      </w:r>
    </w:p>
    <w:p w:rsidR="004B5F2B" w:rsidRDefault="004C3968" w:rsidP="00D733F5">
      <w:pPr>
        <w:ind w:firstLine="708"/>
        <w:jc w:val="both"/>
        <w:rPr>
          <w:sz w:val="28"/>
          <w:szCs w:val="28"/>
          <w:lang w:val="uk-UA"/>
        </w:rPr>
      </w:pPr>
      <w:r>
        <w:rPr>
          <w:sz w:val="28"/>
          <w:szCs w:val="28"/>
          <w:lang w:val="uk-UA"/>
        </w:rPr>
        <w:t xml:space="preserve">Крім розуміння спонукальних механізмів слід розрізняти рівні автоматизації дій, рухів, операцій, що лежать в основі діяльності, а саме – </w:t>
      </w:r>
      <w:r w:rsidRPr="00D733F5">
        <w:rPr>
          <w:b/>
          <w:sz w:val="28"/>
          <w:szCs w:val="28"/>
          <w:lang w:val="uk-UA"/>
        </w:rPr>
        <w:t>навички</w:t>
      </w:r>
      <w:r>
        <w:rPr>
          <w:sz w:val="28"/>
          <w:szCs w:val="28"/>
          <w:lang w:val="uk-UA"/>
        </w:rPr>
        <w:t xml:space="preserve"> на </w:t>
      </w:r>
      <w:r w:rsidRPr="00D733F5">
        <w:rPr>
          <w:b/>
          <w:sz w:val="28"/>
          <w:szCs w:val="28"/>
          <w:lang w:val="uk-UA"/>
        </w:rPr>
        <w:t>уміння</w:t>
      </w:r>
      <w:r>
        <w:rPr>
          <w:sz w:val="28"/>
          <w:szCs w:val="28"/>
          <w:lang w:val="uk-UA"/>
        </w:rPr>
        <w:t>. Питання первинності кожного рівня у різних ситуаціях може мати протилежне розуміння. І як на підставі уміння через вправляння формується навичка, так і на основі певних навичок формується передмова виникнення нового уміння.</w:t>
      </w:r>
    </w:p>
    <w:p w:rsidR="004C3968" w:rsidRDefault="00BB71A4" w:rsidP="00D733F5">
      <w:pPr>
        <w:ind w:firstLine="708"/>
        <w:jc w:val="both"/>
        <w:rPr>
          <w:sz w:val="28"/>
          <w:szCs w:val="28"/>
          <w:lang w:val="uk-UA"/>
        </w:rPr>
      </w:pPr>
      <w:r w:rsidRPr="00D733F5">
        <w:rPr>
          <w:b/>
          <w:sz w:val="28"/>
          <w:szCs w:val="28"/>
          <w:lang w:val="uk-UA"/>
        </w:rPr>
        <w:t>Діяльність</w:t>
      </w:r>
      <w:r>
        <w:rPr>
          <w:sz w:val="28"/>
          <w:szCs w:val="28"/>
          <w:lang w:val="uk-UA"/>
        </w:rPr>
        <w:t xml:space="preserve"> є процесом взаємодії людини і світу. Залежно від цілого ряду чинників, на розвиток особистості найбільше впливають такі </w:t>
      </w:r>
      <w:r w:rsidRPr="00D733F5">
        <w:rPr>
          <w:b/>
          <w:sz w:val="28"/>
          <w:szCs w:val="28"/>
          <w:lang w:val="uk-UA"/>
        </w:rPr>
        <w:t>види діяльності як гра, навчання та праця</w:t>
      </w:r>
      <w:r>
        <w:rPr>
          <w:sz w:val="28"/>
          <w:szCs w:val="28"/>
          <w:lang w:val="uk-UA"/>
        </w:rPr>
        <w:t xml:space="preserve">. За різних обставин кожен вид може </w:t>
      </w:r>
      <w:r>
        <w:rPr>
          <w:sz w:val="28"/>
          <w:szCs w:val="28"/>
          <w:lang w:val="uk-UA"/>
        </w:rPr>
        <w:lastRenderedPageBreak/>
        <w:t>ставати провідним для процесу розвитку. У той же час, всі види діяльності супроводжують людину впродовж усього життя.</w:t>
      </w:r>
    </w:p>
    <w:p w:rsidR="00BB71A4" w:rsidRDefault="00BB71A4" w:rsidP="00D733F5">
      <w:pPr>
        <w:ind w:firstLine="708"/>
        <w:jc w:val="both"/>
        <w:rPr>
          <w:sz w:val="28"/>
          <w:szCs w:val="28"/>
          <w:lang w:val="uk-UA"/>
        </w:rPr>
      </w:pPr>
      <w:r>
        <w:rPr>
          <w:sz w:val="28"/>
          <w:szCs w:val="28"/>
          <w:lang w:val="uk-UA"/>
        </w:rPr>
        <w:t xml:space="preserve">Діяльність людини неможливо уявити без </w:t>
      </w:r>
      <w:r w:rsidRPr="00D733F5">
        <w:rPr>
          <w:b/>
          <w:sz w:val="28"/>
          <w:szCs w:val="28"/>
          <w:lang w:val="uk-UA"/>
        </w:rPr>
        <w:t>спілкування</w:t>
      </w:r>
      <w:r>
        <w:rPr>
          <w:sz w:val="28"/>
          <w:szCs w:val="28"/>
          <w:lang w:val="uk-UA"/>
        </w:rPr>
        <w:t xml:space="preserve">, головна функція якого – забезпечити передавання суспільного досвіду. Достатньо поширеним є розуміння спілкування як особливого виду діяльності, який виконує такі функції: інформаційно-комунікативну, регулятивно-комунікативну, афективно-комунікативну. </w:t>
      </w:r>
      <w:r w:rsidRPr="0033414B">
        <w:rPr>
          <w:b/>
          <w:sz w:val="28"/>
          <w:szCs w:val="28"/>
          <w:lang w:val="uk-UA"/>
        </w:rPr>
        <w:t>Основними засобами спілкування</w:t>
      </w:r>
      <w:r>
        <w:rPr>
          <w:sz w:val="28"/>
          <w:szCs w:val="28"/>
          <w:lang w:val="uk-UA"/>
        </w:rPr>
        <w:t xml:space="preserve"> виступають вербальні (словесні) та невербальні (рухи, жести, міміка тощо). Особливе значення мають невербальні засоби спілкування, що їх використовують у мистецькій діяльності. Для </w:t>
      </w:r>
      <w:r w:rsidR="00E9170A">
        <w:rPr>
          <w:sz w:val="28"/>
          <w:szCs w:val="28"/>
          <w:lang w:val="uk-UA"/>
        </w:rPr>
        <w:t xml:space="preserve">студентів мистецьких спеціальностей ці засоби знайомі під назвою виражальні засоби мистецтва. Серед них рух, колір, мелодія, композиція, форма, темп тощо. Саме тому, щоб забезпечити виконання функцій у процесі </w:t>
      </w:r>
      <w:r w:rsidR="00E9170A" w:rsidRPr="0033414B">
        <w:rPr>
          <w:b/>
          <w:sz w:val="28"/>
          <w:szCs w:val="28"/>
          <w:lang w:val="uk-UA"/>
        </w:rPr>
        <w:t>художнього спілкування</w:t>
      </w:r>
      <w:r w:rsidR="00E9170A">
        <w:rPr>
          <w:sz w:val="28"/>
          <w:szCs w:val="28"/>
          <w:lang w:val="uk-UA"/>
        </w:rPr>
        <w:t xml:space="preserve"> (спілкування з мистецтвом, через мистецтво, про мистецтво), слід знати та розуміти мову різних видів мистецтва, вміти адекватно сприймати та розуміти творчий задум, виявляти емоції, усвідомлювати інформативність кожного витвору.</w:t>
      </w:r>
    </w:p>
    <w:p w:rsidR="00E9170A" w:rsidRPr="0033414B" w:rsidRDefault="00E9170A" w:rsidP="0033414B">
      <w:pPr>
        <w:ind w:firstLine="708"/>
        <w:jc w:val="both"/>
        <w:rPr>
          <w:b/>
          <w:sz w:val="28"/>
          <w:szCs w:val="28"/>
          <w:lang w:val="uk-UA"/>
        </w:rPr>
      </w:pPr>
      <w:r>
        <w:rPr>
          <w:sz w:val="28"/>
          <w:szCs w:val="28"/>
          <w:lang w:val="uk-UA"/>
        </w:rPr>
        <w:t xml:space="preserve">Спілкування забезпечує міжособистісне розуміння. В основі цього лежать такі процеси як </w:t>
      </w:r>
      <w:r w:rsidRPr="0033414B">
        <w:rPr>
          <w:b/>
          <w:sz w:val="28"/>
          <w:szCs w:val="28"/>
          <w:lang w:val="uk-UA"/>
        </w:rPr>
        <w:t>ідентифікація, рефлексія, казуальна атрибуція, стерео типізація, атракція.</w:t>
      </w:r>
    </w:p>
    <w:p w:rsidR="00E9170A" w:rsidRDefault="00520325" w:rsidP="0033414B">
      <w:pPr>
        <w:ind w:firstLine="708"/>
        <w:jc w:val="both"/>
        <w:rPr>
          <w:sz w:val="28"/>
          <w:szCs w:val="28"/>
          <w:lang w:val="uk-UA"/>
        </w:rPr>
      </w:pPr>
      <w:r>
        <w:rPr>
          <w:sz w:val="28"/>
          <w:szCs w:val="28"/>
          <w:lang w:val="uk-UA"/>
        </w:rPr>
        <w:t xml:space="preserve">Всі активні процеси у формування та розвитку особистості відбуваються у певному оточенні, соціумі. Психологічна наука оперує таким поняттям у цьому контексті, як </w:t>
      </w:r>
      <w:r w:rsidRPr="0033414B">
        <w:rPr>
          <w:b/>
          <w:sz w:val="28"/>
          <w:szCs w:val="28"/>
          <w:lang w:val="uk-UA"/>
        </w:rPr>
        <w:t>група</w:t>
      </w:r>
      <w:r>
        <w:rPr>
          <w:sz w:val="28"/>
          <w:szCs w:val="28"/>
          <w:lang w:val="uk-UA"/>
        </w:rPr>
        <w:t xml:space="preserve">. Група може бути </w:t>
      </w:r>
      <w:r w:rsidRPr="0033414B">
        <w:rPr>
          <w:b/>
          <w:sz w:val="28"/>
          <w:szCs w:val="28"/>
          <w:lang w:val="uk-UA"/>
        </w:rPr>
        <w:t>умовна, реальна, мала або велика, первинна або вторинна, формальна – неформальна, рефе</w:t>
      </w:r>
      <w:r w:rsidR="0033414B" w:rsidRPr="0033414B">
        <w:rPr>
          <w:b/>
          <w:sz w:val="28"/>
          <w:szCs w:val="28"/>
          <w:lang w:val="uk-UA"/>
        </w:rPr>
        <w:t xml:space="preserve">рентна, дифузна, </w:t>
      </w:r>
      <w:r w:rsidRPr="0033414B">
        <w:rPr>
          <w:b/>
          <w:sz w:val="28"/>
          <w:szCs w:val="28"/>
          <w:lang w:val="uk-UA"/>
        </w:rPr>
        <w:t>асоціація, корпорація, колектив</w:t>
      </w:r>
      <w:r>
        <w:rPr>
          <w:sz w:val="28"/>
          <w:szCs w:val="28"/>
          <w:lang w:val="uk-UA"/>
        </w:rPr>
        <w:t xml:space="preserve"> тощо. Кожен вид групи має свої ознаки, характеристики, умови становлення, розвитку, функціонування. Саме в межах груп, відбувається формування міжособистісних стосунків, вивчення яких можна здійснювати за допомогою таких найпоширеніших методів як соціометрія та </w:t>
      </w:r>
      <w:proofErr w:type="spellStart"/>
      <w:r>
        <w:rPr>
          <w:sz w:val="28"/>
          <w:szCs w:val="28"/>
          <w:lang w:val="uk-UA"/>
        </w:rPr>
        <w:t>референтометрія</w:t>
      </w:r>
      <w:proofErr w:type="spellEnd"/>
      <w:r>
        <w:rPr>
          <w:sz w:val="28"/>
          <w:szCs w:val="28"/>
          <w:lang w:val="uk-UA"/>
        </w:rPr>
        <w:t xml:space="preserve">. Важливу роль у будь-якій групі відіграє </w:t>
      </w:r>
      <w:r w:rsidRPr="0033414B">
        <w:rPr>
          <w:b/>
          <w:sz w:val="28"/>
          <w:szCs w:val="28"/>
          <w:lang w:val="uk-UA"/>
        </w:rPr>
        <w:t>лідер</w:t>
      </w:r>
      <w:r>
        <w:rPr>
          <w:sz w:val="28"/>
          <w:szCs w:val="28"/>
          <w:lang w:val="uk-UA"/>
        </w:rPr>
        <w:t xml:space="preserve">. При цьому слід звернути увагу на нетотожність понять лідер та </w:t>
      </w:r>
      <w:r w:rsidRPr="0033414B">
        <w:rPr>
          <w:b/>
          <w:sz w:val="28"/>
          <w:szCs w:val="28"/>
          <w:lang w:val="uk-UA"/>
        </w:rPr>
        <w:t>керівник</w:t>
      </w:r>
      <w:r>
        <w:rPr>
          <w:sz w:val="28"/>
          <w:szCs w:val="28"/>
          <w:lang w:val="uk-UA"/>
        </w:rPr>
        <w:t>, а відповідно їх функцій, умов діяльності, рівня вимог</w:t>
      </w:r>
      <w:r w:rsidR="00D733F5">
        <w:rPr>
          <w:sz w:val="28"/>
          <w:szCs w:val="28"/>
          <w:lang w:val="uk-UA"/>
        </w:rPr>
        <w:t xml:space="preserve">, </w:t>
      </w:r>
      <w:r w:rsidR="00D733F5" w:rsidRPr="0033414B">
        <w:rPr>
          <w:b/>
          <w:sz w:val="28"/>
          <w:szCs w:val="28"/>
          <w:lang w:val="uk-UA"/>
        </w:rPr>
        <w:t>стилів спілкування</w:t>
      </w:r>
      <w:r w:rsidR="00D733F5">
        <w:rPr>
          <w:sz w:val="28"/>
          <w:szCs w:val="28"/>
          <w:lang w:val="uk-UA"/>
        </w:rPr>
        <w:t xml:space="preserve"> з іншими учасниками групи (авторитарний, демократичний, ліберальний). </w:t>
      </w:r>
    </w:p>
    <w:p w:rsidR="00F97302" w:rsidRPr="0033414B" w:rsidRDefault="0033414B" w:rsidP="0033414B">
      <w:pPr>
        <w:ind w:firstLine="708"/>
        <w:jc w:val="both"/>
        <w:rPr>
          <w:sz w:val="28"/>
          <w:szCs w:val="28"/>
          <w:u w:val="single"/>
          <w:lang w:val="uk-UA"/>
        </w:rPr>
      </w:pPr>
      <w:r w:rsidRPr="0033414B">
        <w:rPr>
          <w:sz w:val="28"/>
          <w:szCs w:val="28"/>
          <w:u w:val="single"/>
          <w:lang w:val="uk-UA"/>
        </w:rPr>
        <w:t>УВАГА! ДО КОЖНОГО ВИДІЛЕНОГО ПОНЯТТЯ ЗАКОНСПЕКТУВАТИ ВИЗНАЧЕННЯ.</w:t>
      </w:r>
    </w:p>
    <w:p w:rsidR="00F97302" w:rsidRDefault="00F97302" w:rsidP="005F54EB">
      <w:pPr>
        <w:jc w:val="both"/>
        <w:rPr>
          <w:sz w:val="28"/>
          <w:szCs w:val="28"/>
          <w:lang w:val="uk-UA"/>
        </w:rPr>
      </w:pPr>
    </w:p>
    <w:p w:rsidR="0033414B" w:rsidRPr="0033414B" w:rsidRDefault="0033414B" w:rsidP="0033414B">
      <w:pPr>
        <w:ind w:firstLine="708"/>
        <w:jc w:val="both"/>
        <w:rPr>
          <w:b/>
          <w:sz w:val="28"/>
          <w:szCs w:val="28"/>
          <w:lang w:val="uk-UA"/>
        </w:rPr>
      </w:pPr>
      <w:r w:rsidRPr="0033414B">
        <w:rPr>
          <w:b/>
          <w:sz w:val="28"/>
          <w:szCs w:val="28"/>
          <w:lang w:val="uk-UA"/>
        </w:rPr>
        <w:t>До лекційного заняття № 2.</w:t>
      </w:r>
    </w:p>
    <w:p w:rsidR="0033414B" w:rsidRDefault="0033414B" w:rsidP="0033414B">
      <w:pPr>
        <w:spacing w:line="216" w:lineRule="auto"/>
        <w:ind w:firstLine="709"/>
        <w:jc w:val="center"/>
        <w:rPr>
          <w:b/>
          <w:sz w:val="28"/>
          <w:szCs w:val="28"/>
          <w:lang w:val="uk-UA"/>
        </w:rPr>
      </w:pPr>
    </w:p>
    <w:p w:rsidR="0033414B" w:rsidRPr="0033414B" w:rsidRDefault="0033414B" w:rsidP="0033414B">
      <w:pPr>
        <w:spacing w:line="216" w:lineRule="auto"/>
        <w:ind w:firstLine="709"/>
        <w:jc w:val="both"/>
        <w:rPr>
          <w:sz w:val="28"/>
          <w:szCs w:val="28"/>
          <w:lang w:val="uk-UA"/>
        </w:rPr>
      </w:pPr>
      <w:r w:rsidRPr="0033414B">
        <w:rPr>
          <w:sz w:val="28"/>
          <w:szCs w:val="28"/>
          <w:lang w:val="uk-UA"/>
        </w:rPr>
        <w:t>Пізнавальна діяльність особистості здійснюється в чуттєвих та раціональних форма.</w:t>
      </w:r>
    </w:p>
    <w:p w:rsidR="0033414B" w:rsidRDefault="0033414B" w:rsidP="0033414B">
      <w:pPr>
        <w:ind w:firstLine="708"/>
        <w:jc w:val="both"/>
        <w:rPr>
          <w:sz w:val="28"/>
          <w:szCs w:val="28"/>
          <w:lang w:val="uk-UA"/>
        </w:rPr>
      </w:pPr>
      <w:r>
        <w:rPr>
          <w:sz w:val="28"/>
          <w:szCs w:val="28"/>
          <w:lang w:val="uk-UA"/>
        </w:rPr>
        <w:t xml:space="preserve">До основних чуттєвих </w:t>
      </w:r>
      <w:r w:rsidRPr="006053D8">
        <w:rPr>
          <w:b/>
          <w:sz w:val="28"/>
          <w:szCs w:val="28"/>
          <w:lang w:val="uk-UA"/>
        </w:rPr>
        <w:t>форм</w:t>
      </w:r>
      <w:r>
        <w:rPr>
          <w:sz w:val="28"/>
          <w:szCs w:val="28"/>
          <w:lang w:val="uk-UA"/>
        </w:rPr>
        <w:t xml:space="preserve"> пізнання ми відносимо: </w:t>
      </w:r>
      <w:r w:rsidRPr="006053D8">
        <w:rPr>
          <w:i/>
          <w:sz w:val="28"/>
          <w:szCs w:val="28"/>
          <w:lang w:val="uk-UA"/>
        </w:rPr>
        <w:t>увагу, відчуття та сприймання</w:t>
      </w:r>
      <w:r>
        <w:rPr>
          <w:sz w:val="28"/>
          <w:szCs w:val="28"/>
          <w:lang w:val="uk-UA"/>
        </w:rPr>
        <w:t xml:space="preserve">. </w:t>
      </w:r>
    </w:p>
    <w:p w:rsidR="0033414B" w:rsidRDefault="0033414B" w:rsidP="0033414B">
      <w:pPr>
        <w:ind w:firstLine="708"/>
        <w:jc w:val="both"/>
        <w:rPr>
          <w:sz w:val="28"/>
          <w:szCs w:val="28"/>
          <w:lang w:val="uk-UA"/>
        </w:rPr>
      </w:pPr>
      <w:r w:rsidRPr="006053D8">
        <w:rPr>
          <w:b/>
          <w:sz w:val="28"/>
          <w:szCs w:val="28"/>
          <w:lang w:val="uk-UA"/>
        </w:rPr>
        <w:t>Увага,</w:t>
      </w:r>
      <w:r>
        <w:rPr>
          <w:sz w:val="28"/>
          <w:szCs w:val="28"/>
          <w:lang w:val="uk-UA"/>
        </w:rPr>
        <w:t xml:space="preserve"> як визначена та усвідомлена спрямованість та зосередженість, сприяє підвищенню всіх видів активності, та не має свого змісту. Саме тому ми її відносимо до всіх пізнавальних процесів. Слід чітко розуміти умови </w:t>
      </w:r>
      <w:r>
        <w:rPr>
          <w:sz w:val="28"/>
          <w:szCs w:val="28"/>
          <w:lang w:val="uk-UA"/>
        </w:rPr>
        <w:lastRenderedPageBreak/>
        <w:t xml:space="preserve">застосування та роль у загальному процесі пізнання </w:t>
      </w:r>
      <w:r w:rsidRPr="0033414B">
        <w:rPr>
          <w:b/>
          <w:sz w:val="28"/>
          <w:szCs w:val="28"/>
          <w:lang w:val="uk-UA"/>
        </w:rPr>
        <w:t>мимовільної та довільної уваги.</w:t>
      </w:r>
      <w:r>
        <w:rPr>
          <w:sz w:val="28"/>
          <w:szCs w:val="28"/>
          <w:lang w:val="uk-UA"/>
        </w:rPr>
        <w:t xml:space="preserve"> Довільна увага має суспільну природу, вона формується під впливом діяльності, зокрема мистецької, та спілкування, у тому числі, художнього. Необхідність розв’язання мистецького, творчого завдання, вимагає від митця постійної активності, тривалої зосередженості, сили волі. Шлях до омріяного творчого задуму дуже часто супроводжується пошуком вражень, почуттів, емоційних станів, об’єктів сприймання, аналізу існуючих стилів, жанрових можливостей, виразних засобів мистецтва. При цьому слід пам’ятати, що довільна та мимовільна увага є взаємопов’язані та </w:t>
      </w:r>
      <w:proofErr w:type="spellStart"/>
      <w:r>
        <w:rPr>
          <w:sz w:val="28"/>
          <w:szCs w:val="28"/>
          <w:lang w:val="uk-UA"/>
        </w:rPr>
        <w:t>взаємоперехідні</w:t>
      </w:r>
      <w:proofErr w:type="spellEnd"/>
      <w:r>
        <w:rPr>
          <w:sz w:val="28"/>
          <w:szCs w:val="28"/>
          <w:lang w:val="uk-UA"/>
        </w:rPr>
        <w:t xml:space="preserve">. Особливого значення для митця має </w:t>
      </w:r>
      <w:proofErr w:type="spellStart"/>
      <w:r w:rsidRPr="0033414B">
        <w:rPr>
          <w:b/>
          <w:sz w:val="28"/>
          <w:szCs w:val="28"/>
          <w:lang w:val="uk-UA"/>
        </w:rPr>
        <w:t>післядовільна</w:t>
      </w:r>
      <w:proofErr w:type="spellEnd"/>
      <w:r w:rsidRPr="0033414B">
        <w:rPr>
          <w:b/>
          <w:sz w:val="28"/>
          <w:szCs w:val="28"/>
          <w:lang w:val="uk-UA"/>
        </w:rPr>
        <w:t xml:space="preserve"> увага,</w:t>
      </w:r>
      <w:r>
        <w:rPr>
          <w:sz w:val="28"/>
          <w:szCs w:val="28"/>
          <w:lang w:val="uk-UA"/>
        </w:rPr>
        <w:t xml:space="preserve"> бо виникає на основі інтересу, як образу усвідомленого мотиву. </w:t>
      </w:r>
    </w:p>
    <w:p w:rsidR="0033414B" w:rsidRPr="0033414B" w:rsidRDefault="0033414B" w:rsidP="0033414B">
      <w:pPr>
        <w:ind w:firstLine="708"/>
        <w:jc w:val="both"/>
        <w:rPr>
          <w:b/>
          <w:sz w:val="28"/>
          <w:szCs w:val="28"/>
          <w:lang w:val="uk-UA"/>
        </w:rPr>
      </w:pPr>
      <w:r w:rsidRPr="006053D8">
        <w:rPr>
          <w:b/>
          <w:sz w:val="28"/>
          <w:szCs w:val="28"/>
          <w:lang w:val="uk-UA"/>
        </w:rPr>
        <w:t>Структурні особливостями</w:t>
      </w:r>
      <w:r>
        <w:rPr>
          <w:sz w:val="28"/>
          <w:szCs w:val="28"/>
          <w:lang w:val="uk-UA"/>
        </w:rPr>
        <w:t xml:space="preserve"> уваги є </w:t>
      </w:r>
      <w:r w:rsidRPr="0033414B">
        <w:rPr>
          <w:b/>
          <w:sz w:val="28"/>
          <w:szCs w:val="28"/>
          <w:lang w:val="uk-UA"/>
        </w:rPr>
        <w:t xml:space="preserve">стійкість, концентрація, розподіл, переключення та обсяг. </w:t>
      </w:r>
    </w:p>
    <w:p w:rsidR="0033414B" w:rsidRDefault="0033414B" w:rsidP="0033414B">
      <w:pPr>
        <w:ind w:firstLine="708"/>
        <w:jc w:val="both"/>
        <w:rPr>
          <w:sz w:val="28"/>
          <w:szCs w:val="28"/>
          <w:lang w:val="uk-UA"/>
        </w:rPr>
      </w:pPr>
      <w:r>
        <w:rPr>
          <w:sz w:val="28"/>
          <w:szCs w:val="28"/>
          <w:lang w:val="uk-UA"/>
        </w:rPr>
        <w:t xml:space="preserve">Успішність мистецького твору залежить від того, наскільки автор здатний виявляти зв'язок свідомості із зовнішнім світом. Формою такого відображення є </w:t>
      </w:r>
      <w:r w:rsidRPr="006053D8">
        <w:rPr>
          <w:b/>
          <w:sz w:val="28"/>
          <w:szCs w:val="28"/>
          <w:lang w:val="uk-UA"/>
        </w:rPr>
        <w:t>відчуття.</w:t>
      </w:r>
      <w:r>
        <w:rPr>
          <w:sz w:val="28"/>
          <w:szCs w:val="28"/>
          <w:lang w:val="uk-UA"/>
        </w:rPr>
        <w:t xml:space="preserve"> Важливо, що відчуття виникають під час безпосереднього впливу предметів та явищ на органи чуття. </w:t>
      </w:r>
    </w:p>
    <w:p w:rsidR="0033414B" w:rsidRDefault="0033414B" w:rsidP="0033414B">
      <w:pPr>
        <w:ind w:firstLine="708"/>
        <w:jc w:val="both"/>
        <w:rPr>
          <w:sz w:val="28"/>
          <w:szCs w:val="28"/>
          <w:lang w:val="uk-UA"/>
        </w:rPr>
      </w:pPr>
      <w:r>
        <w:rPr>
          <w:sz w:val="28"/>
          <w:szCs w:val="28"/>
          <w:lang w:val="uk-UA"/>
        </w:rPr>
        <w:t xml:space="preserve">Сенсорна система людини дозволяє виділяти: </w:t>
      </w:r>
    </w:p>
    <w:p w:rsidR="0033414B" w:rsidRDefault="0033414B" w:rsidP="0033414B">
      <w:pPr>
        <w:pStyle w:val="a4"/>
        <w:numPr>
          <w:ilvl w:val="0"/>
          <w:numId w:val="3"/>
        </w:numPr>
        <w:jc w:val="both"/>
        <w:rPr>
          <w:sz w:val="28"/>
          <w:szCs w:val="28"/>
          <w:lang w:val="uk-UA"/>
        </w:rPr>
      </w:pPr>
      <w:proofErr w:type="spellStart"/>
      <w:r w:rsidRPr="0033414B">
        <w:rPr>
          <w:b/>
          <w:i/>
          <w:sz w:val="28"/>
          <w:szCs w:val="28"/>
          <w:lang w:val="uk-UA"/>
        </w:rPr>
        <w:t>екстероцептивні</w:t>
      </w:r>
      <w:proofErr w:type="spellEnd"/>
      <w:r w:rsidRPr="006053D8">
        <w:rPr>
          <w:sz w:val="28"/>
          <w:szCs w:val="28"/>
          <w:lang w:val="uk-UA"/>
        </w:rPr>
        <w:t xml:space="preserve"> відчуття (відображаються предмети та явища з</w:t>
      </w:r>
      <w:r>
        <w:rPr>
          <w:sz w:val="28"/>
          <w:szCs w:val="28"/>
          <w:lang w:val="uk-UA"/>
        </w:rPr>
        <w:t>овнішнього світу та використовуються</w:t>
      </w:r>
      <w:r w:rsidRPr="006053D8">
        <w:rPr>
          <w:sz w:val="28"/>
          <w:szCs w:val="28"/>
          <w:lang w:val="uk-UA"/>
        </w:rPr>
        <w:t xml:space="preserve"> рецептори, що розміщені на поверхні тіла)</w:t>
      </w:r>
      <w:r>
        <w:rPr>
          <w:sz w:val="28"/>
          <w:szCs w:val="28"/>
          <w:lang w:val="uk-UA"/>
        </w:rPr>
        <w:t xml:space="preserve"> –</w:t>
      </w:r>
      <w:r w:rsidRPr="006053D8">
        <w:rPr>
          <w:sz w:val="28"/>
          <w:szCs w:val="28"/>
          <w:lang w:val="uk-UA"/>
        </w:rPr>
        <w:t xml:space="preserve"> зорові, слухові, смакові, нюхові, дотикові тощо</w:t>
      </w:r>
      <w:r>
        <w:rPr>
          <w:sz w:val="28"/>
          <w:szCs w:val="28"/>
          <w:lang w:val="uk-UA"/>
        </w:rPr>
        <w:t>;</w:t>
      </w:r>
    </w:p>
    <w:p w:rsidR="0033414B" w:rsidRDefault="0033414B" w:rsidP="0033414B">
      <w:pPr>
        <w:pStyle w:val="a4"/>
        <w:numPr>
          <w:ilvl w:val="0"/>
          <w:numId w:val="3"/>
        </w:numPr>
        <w:jc w:val="both"/>
        <w:rPr>
          <w:sz w:val="28"/>
          <w:szCs w:val="28"/>
          <w:lang w:val="uk-UA"/>
        </w:rPr>
      </w:pPr>
      <w:proofErr w:type="spellStart"/>
      <w:r w:rsidRPr="006053D8">
        <w:rPr>
          <w:i/>
          <w:sz w:val="28"/>
          <w:szCs w:val="28"/>
          <w:lang w:val="uk-UA"/>
        </w:rPr>
        <w:t>і</w:t>
      </w:r>
      <w:r w:rsidRPr="0033414B">
        <w:rPr>
          <w:b/>
          <w:i/>
          <w:sz w:val="28"/>
          <w:szCs w:val="28"/>
          <w:lang w:val="uk-UA"/>
        </w:rPr>
        <w:t>нтероцептивні</w:t>
      </w:r>
      <w:proofErr w:type="spellEnd"/>
      <w:r w:rsidRPr="0033414B">
        <w:rPr>
          <w:b/>
          <w:sz w:val="28"/>
          <w:szCs w:val="28"/>
          <w:lang w:val="uk-UA"/>
        </w:rPr>
        <w:t xml:space="preserve"> </w:t>
      </w:r>
      <w:r w:rsidRPr="006053D8">
        <w:rPr>
          <w:sz w:val="28"/>
          <w:szCs w:val="28"/>
          <w:lang w:val="uk-UA"/>
        </w:rPr>
        <w:t>відчуття – відчуття, що виникають через рецептори внутрішніх органів і показ</w:t>
      </w:r>
      <w:r>
        <w:rPr>
          <w:sz w:val="28"/>
          <w:szCs w:val="28"/>
          <w:lang w:val="uk-UA"/>
        </w:rPr>
        <w:t>ують</w:t>
      </w:r>
      <w:r w:rsidRPr="006053D8">
        <w:rPr>
          <w:sz w:val="28"/>
          <w:szCs w:val="28"/>
          <w:lang w:val="uk-UA"/>
        </w:rPr>
        <w:t xml:space="preserve"> їх стан (спрага, неспокій, голод тощо)</w:t>
      </w:r>
      <w:r>
        <w:rPr>
          <w:sz w:val="28"/>
          <w:szCs w:val="28"/>
          <w:lang w:val="uk-UA"/>
        </w:rPr>
        <w:t>;</w:t>
      </w:r>
    </w:p>
    <w:p w:rsidR="0033414B" w:rsidRPr="006053D8" w:rsidRDefault="0033414B" w:rsidP="0033414B">
      <w:pPr>
        <w:pStyle w:val="a4"/>
        <w:numPr>
          <w:ilvl w:val="0"/>
          <w:numId w:val="3"/>
        </w:numPr>
        <w:jc w:val="both"/>
        <w:rPr>
          <w:sz w:val="28"/>
          <w:szCs w:val="28"/>
          <w:lang w:val="uk-UA"/>
        </w:rPr>
      </w:pPr>
      <w:proofErr w:type="spellStart"/>
      <w:r w:rsidRPr="0033414B">
        <w:rPr>
          <w:b/>
          <w:i/>
          <w:sz w:val="28"/>
          <w:szCs w:val="28"/>
          <w:lang w:val="uk-UA"/>
        </w:rPr>
        <w:t>пропріоцептивн</w:t>
      </w:r>
      <w:r w:rsidRPr="0033414B">
        <w:rPr>
          <w:b/>
          <w:sz w:val="28"/>
          <w:szCs w:val="28"/>
          <w:lang w:val="uk-UA"/>
        </w:rPr>
        <w:t>і</w:t>
      </w:r>
      <w:proofErr w:type="spellEnd"/>
      <w:r w:rsidRPr="006053D8">
        <w:rPr>
          <w:sz w:val="28"/>
          <w:szCs w:val="28"/>
          <w:lang w:val="uk-UA"/>
        </w:rPr>
        <w:t xml:space="preserve"> відчуття – забезпечують наявність інформації про рух та положення в просторі.</w:t>
      </w:r>
    </w:p>
    <w:p w:rsidR="0033414B" w:rsidRPr="0033414B" w:rsidRDefault="0033414B" w:rsidP="0033414B">
      <w:pPr>
        <w:ind w:firstLine="360"/>
        <w:jc w:val="both"/>
        <w:rPr>
          <w:b/>
          <w:sz w:val="28"/>
          <w:szCs w:val="28"/>
          <w:lang w:val="uk-UA"/>
        </w:rPr>
      </w:pPr>
      <w:r>
        <w:rPr>
          <w:sz w:val="28"/>
          <w:szCs w:val="28"/>
          <w:lang w:val="uk-UA"/>
        </w:rPr>
        <w:t xml:space="preserve">Загальні </w:t>
      </w:r>
      <w:r w:rsidRPr="006053D8">
        <w:rPr>
          <w:b/>
          <w:sz w:val="28"/>
          <w:szCs w:val="28"/>
          <w:lang w:val="uk-UA"/>
        </w:rPr>
        <w:t>властивості</w:t>
      </w:r>
      <w:r>
        <w:rPr>
          <w:sz w:val="28"/>
          <w:szCs w:val="28"/>
          <w:lang w:val="uk-UA"/>
        </w:rPr>
        <w:t xml:space="preserve"> відчуттів: </w:t>
      </w:r>
      <w:r w:rsidRPr="0033414B">
        <w:rPr>
          <w:b/>
          <w:sz w:val="28"/>
          <w:szCs w:val="28"/>
          <w:lang w:val="uk-UA"/>
        </w:rPr>
        <w:t>якість, інтенсивність, тривалість, просторова локалізація, адаптація.</w:t>
      </w:r>
    </w:p>
    <w:p w:rsidR="0033414B" w:rsidRDefault="0033414B" w:rsidP="0033414B">
      <w:pPr>
        <w:ind w:firstLine="360"/>
        <w:jc w:val="both"/>
        <w:rPr>
          <w:sz w:val="28"/>
          <w:szCs w:val="28"/>
          <w:lang w:val="uk-UA"/>
        </w:rPr>
      </w:pPr>
      <w:r>
        <w:rPr>
          <w:sz w:val="28"/>
          <w:szCs w:val="28"/>
          <w:lang w:val="uk-UA"/>
        </w:rPr>
        <w:t xml:space="preserve">Для того, щоб викликати відчуття, подразник має бути певної сили. Саме тому слід розуміти, що </w:t>
      </w:r>
      <w:r w:rsidRPr="006053D8">
        <w:rPr>
          <w:i/>
          <w:sz w:val="28"/>
          <w:szCs w:val="28"/>
          <w:lang w:val="uk-UA"/>
        </w:rPr>
        <w:t>нижній абсолютний поріг чутливості</w:t>
      </w:r>
      <w:r>
        <w:rPr>
          <w:sz w:val="28"/>
          <w:szCs w:val="28"/>
          <w:lang w:val="uk-UA"/>
        </w:rPr>
        <w:t xml:space="preserve"> забезпечується мінімальною силою подразника, а </w:t>
      </w:r>
      <w:r w:rsidRPr="006053D8">
        <w:rPr>
          <w:i/>
          <w:sz w:val="28"/>
          <w:szCs w:val="28"/>
          <w:lang w:val="uk-UA"/>
        </w:rPr>
        <w:t>верхній абсолютний поріг чутливості</w:t>
      </w:r>
      <w:r>
        <w:rPr>
          <w:sz w:val="28"/>
          <w:szCs w:val="28"/>
          <w:lang w:val="uk-UA"/>
        </w:rPr>
        <w:t xml:space="preserve"> потребує максимальної сили подразника для виникнення адекватних відчуттів. Нижній та верхній абсолютні пороги чутливості можуть змінюватись в залежності від особливостей людського організму, віку, творчого та життєвого досвіду, тривалості дії на рецептор, емоційного та фізіологічного стану тощо.</w:t>
      </w:r>
    </w:p>
    <w:p w:rsidR="0033414B" w:rsidRDefault="0033414B" w:rsidP="0033414B">
      <w:pPr>
        <w:ind w:firstLine="708"/>
        <w:jc w:val="both"/>
        <w:rPr>
          <w:sz w:val="28"/>
          <w:szCs w:val="28"/>
          <w:lang w:val="uk-UA"/>
        </w:rPr>
      </w:pPr>
      <w:r w:rsidRPr="00071F5F">
        <w:rPr>
          <w:b/>
          <w:sz w:val="28"/>
          <w:szCs w:val="28"/>
          <w:lang w:val="uk-UA"/>
        </w:rPr>
        <w:t>Сприймання</w:t>
      </w:r>
      <w:r>
        <w:rPr>
          <w:sz w:val="28"/>
          <w:szCs w:val="28"/>
          <w:lang w:val="uk-UA"/>
        </w:rPr>
        <w:t xml:space="preserve"> має особливе значення для розвитку мистецької діяльності, передусім тому, що результатом є відображення у свідомості людини предметів та явищ за їх безпосередньої дії на органи чуття людини.</w:t>
      </w:r>
    </w:p>
    <w:p w:rsidR="0033414B" w:rsidRDefault="0033414B" w:rsidP="0033414B">
      <w:pPr>
        <w:ind w:firstLine="708"/>
        <w:jc w:val="both"/>
        <w:rPr>
          <w:sz w:val="28"/>
          <w:szCs w:val="28"/>
          <w:lang w:val="uk-UA"/>
        </w:rPr>
      </w:pPr>
      <w:r>
        <w:rPr>
          <w:sz w:val="28"/>
          <w:szCs w:val="28"/>
          <w:lang w:val="uk-UA"/>
        </w:rPr>
        <w:t>Сприйняття забезпечує накопичення досвіду, формування цілісних образів, накопичення знань, розвиток потреб, інтересів, спрямованості.</w:t>
      </w:r>
    </w:p>
    <w:p w:rsidR="0033414B" w:rsidRDefault="0033414B" w:rsidP="0033414B">
      <w:pPr>
        <w:ind w:firstLine="708"/>
        <w:jc w:val="both"/>
        <w:rPr>
          <w:sz w:val="28"/>
          <w:szCs w:val="28"/>
          <w:lang w:val="uk-UA"/>
        </w:rPr>
      </w:pPr>
      <w:r w:rsidRPr="00071F5F">
        <w:rPr>
          <w:b/>
          <w:sz w:val="28"/>
          <w:szCs w:val="28"/>
          <w:lang w:val="uk-UA"/>
        </w:rPr>
        <w:t>Особливостями</w:t>
      </w:r>
      <w:r>
        <w:rPr>
          <w:sz w:val="28"/>
          <w:szCs w:val="28"/>
          <w:lang w:val="uk-UA"/>
        </w:rPr>
        <w:t xml:space="preserve"> сприймання </w:t>
      </w:r>
      <w:r w:rsidRPr="0033414B">
        <w:rPr>
          <w:b/>
          <w:sz w:val="28"/>
          <w:szCs w:val="28"/>
          <w:lang w:val="uk-UA"/>
        </w:rPr>
        <w:t>є предметність, цілісність, структурність, константність, осмисленість.</w:t>
      </w:r>
      <w:r w:rsidRPr="00071F5F">
        <w:rPr>
          <w:i/>
          <w:sz w:val="28"/>
          <w:szCs w:val="28"/>
          <w:lang w:val="uk-UA"/>
        </w:rPr>
        <w:t xml:space="preserve"> </w:t>
      </w:r>
      <w:r>
        <w:rPr>
          <w:sz w:val="28"/>
          <w:szCs w:val="28"/>
          <w:lang w:val="uk-UA"/>
        </w:rPr>
        <w:t xml:space="preserve">Все це забезпечує формування такого образу, що дозволяє вирізняти його серед іншого, поєднувати всі якісні та кількісні характеристики, розуміти їх взаємозв’язок, </w:t>
      </w:r>
      <w:r>
        <w:rPr>
          <w:sz w:val="28"/>
          <w:szCs w:val="28"/>
          <w:lang w:val="uk-UA"/>
        </w:rPr>
        <w:lastRenderedPageBreak/>
        <w:t>постійно тримати цілісний образ впродовж тривалого часу незмінним, усвідомлено співвідносити образ з іншими предметами цієї категорії.</w:t>
      </w:r>
    </w:p>
    <w:p w:rsidR="0033414B" w:rsidRDefault="0033414B" w:rsidP="0033414B">
      <w:pPr>
        <w:ind w:firstLine="708"/>
        <w:jc w:val="both"/>
        <w:rPr>
          <w:sz w:val="28"/>
          <w:szCs w:val="28"/>
          <w:lang w:val="uk-UA"/>
        </w:rPr>
      </w:pPr>
      <w:r w:rsidRPr="00071F5F">
        <w:rPr>
          <w:b/>
          <w:sz w:val="28"/>
          <w:szCs w:val="28"/>
          <w:lang w:val="uk-UA"/>
        </w:rPr>
        <w:t>Класифікують</w:t>
      </w:r>
      <w:r>
        <w:rPr>
          <w:sz w:val="28"/>
          <w:szCs w:val="28"/>
          <w:lang w:val="uk-UA"/>
        </w:rPr>
        <w:t xml:space="preserve"> </w:t>
      </w:r>
      <w:r w:rsidRPr="0033414B">
        <w:rPr>
          <w:b/>
          <w:sz w:val="28"/>
          <w:szCs w:val="28"/>
          <w:lang w:val="uk-UA"/>
        </w:rPr>
        <w:t>основні види сприймання</w:t>
      </w:r>
      <w:r>
        <w:rPr>
          <w:sz w:val="28"/>
          <w:szCs w:val="28"/>
          <w:lang w:val="uk-UA"/>
        </w:rPr>
        <w:t xml:space="preserve"> за різними ознаками. Психологічна наука розглядає такі критерії як за типом аналізатора (зорові, слухові, дотикові), за формами існування матерії, що сприймається – простору, часу, руху</w:t>
      </w:r>
    </w:p>
    <w:p w:rsidR="0033414B" w:rsidRDefault="0033414B" w:rsidP="0033414B">
      <w:pPr>
        <w:ind w:firstLine="708"/>
        <w:jc w:val="both"/>
        <w:rPr>
          <w:sz w:val="28"/>
          <w:szCs w:val="28"/>
          <w:lang w:val="uk-UA"/>
        </w:rPr>
      </w:pPr>
      <w:r>
        <w:rPr>
          <w:sz w:val="28"/>
          <w:szCs w:val="28"/>
          <w:lang w:val="uk-UA"/>
        </w:rPr>
        <w:t>Особливої форми набуває сприйняття у процесі спілкування з мистецтвом. Опосередкованість сприйняття навколишнього через призму сприйняття автора мистецького твору, впливають на те, що образи, які формуються у результаті такого пізнання, набувають суб’єктивних ознак, можуть носити характер неадекватності, бути відмінними від того образу, що його намагався запропонувати митець. Розуміння цього вимагає від автора мистецького твору якісного використання виражальних засобів мистецтва, свідомого ставлення до суті проблем, явищ, подій, професіоналізму та змістовності.</w:t>
      </w:r>
    </w:p>
    <w:p w:rsidR="0033414B" w:rsidRPr="00B62E98" w:rsidRDefault="00B62E98" w:rsidP="00B62E98">
      <w:pPr>
        <w:pStyle w:val="a4"/>
        <w:spacing w:line="216" w:lineRule="auto"/>
        <w:ind w:left="709"/>
        <w:jc w:val="both"/>
        <w:rPr>
          <w:b/>
          <w:sz w:val="28"/>
          <w:szCs w:val="28"/>
          <w:lang w:val="uk-UA"/>
        </w:rPr>
      </w:pPr>
      <w:r w:rsidRPr="00B62E98">
        <w:rPr>
          <w:b/>
          <w:sz w:val="28"/>
          <w:szCs w:val="28"/>
          <w:lang w:val="uk-UA"/>
        </w:rPr>
        <w:t>Раціональні форми пізнання: п</w:t>
      </w:r>
      <w:r w:rsidR="0033414B" w:rsidRPr="00B62E98">
        <w:rPr>
          <w:b/>
          <w:sz w:val="28"/>
          <w:szCs w:val="28"/>
          <w:lang w:val="uk-UA"/>
        </w:rPr>
        <w:t xml:space="preserve">ам'ять, </w:t>
      </w:r>
      <w:r w:rsidRPr="00B62E98">
        <w:rPr>
          <w:b/>
          <w:sz w:val="28"/>
          <w:szCs w:val="28"/>
          <w:lang w:val="uk-UA"/>
        </w:rPr>
        <w:t>мислення, у</w:t>
      </w:r>
      <w:r w:rsidR="0033414B" w:rsidRPr="00B62E98">
        <w:rPr>
          <w:b/>
          <w:sz w:val="28"/>
          <w:szCs w:val="28"/>
          <w:lang w:val="uk-UA"/>
        </w:rPr>
        <w:t>ява</w:t>
      </w:r>
      <w:r w:rsidRPr="00B62E98">
        <w:rPr>
          <w:b/>
          <w:sz w:val="28"/>
          <w:szCs w:val="28"/>
          <w:lang w:val="uk-UA"/>
        </w:rPr>
        <w:t>.</w:t>
      </w:r>
    </w:p>
    <w:p w:rsidR="0033414B" w:rsidRPr="00CD1734" w:rsidRDefault="0033414B" w:rsidP="0033414B">
      <w:pPr>
        <w:ind w:firstLine="708"/>
        <w:jc w:val="both"/>
        <w:rPr>
          <w:sz w:val="28"/>
          <w:szCs w:val="28"/>
          <w:lang w:val="uk-UA"/>
        </w:rPr>
      </w:pPr>
      <w:r w:rsidRPr="00B62E98">
        <w:rPr>
          <w:b/>
          <w:sz w:val="28"/>
          <w:szCs w:val="28"/>
          <w:lang w:val="uk-UA"/>
        </w:rPr>
        <w:t>Пам'ять</w:t>
      </w:r>
      <w:r w:rsidRPr="00CD1734">
        <w:rPr>
          <w:sz w:val="28"/>
          <w:szCs w:val="28"/>
          <w:lang w:val="uk-UA"/>
        </w:rPr>
        <w:t xml:space="preserve"> належить до раціональних форм освоєння світу. Важливою основою пам’яті виступає досвід, що його людина накопичує впродовж усього життя.</w:t>
      </w:r>
    </w:p>
    <w:p w:rsidR="0033414B" w:rsidRPr="00CD1734" w:rsidRDefault="0033414B" w:rsidP="0033414B">
      <w:pPr>
        <w:ind w:firstLine="708"/>
        <w:jc w:val="both"/>
        <w:rPr>
          <w:sz w:val="28"/>
          <w:szCs w:val="28"/>
          <w:lang w:val="uk-UA"/>
        </w:rPr>
      </w:pPr>
      <w:r w:rsidRPr="00CD1734">
        <w:rPr>
          <w:sz w:val="28"/>
          <w:szCs w:val="28"/>
          <w:lang w:val="uk-UA"/>
        </w:rPr>
        <w:t>Визначення поняття «пам'ять» у різних джерелах практично не відрізняється і передбачає таке: «Пам'ять – процес запам’ятовування, зберігання, відтворення і забування індивідом його попереднього досвіду». Видатні психологи вважали, що відсутність у людини пам’яті зробила б її вічно «новонародженою».</w:t>
      </w:r>
    </w:p>
    <w:p w:rsidR="0033414B" w:rsidRPr="00CD1734" w:rsidRDefault="0033414B" w:rsidP="0033414B">
      <w:pPr>
        <w:ind w:firstLine="708"/>
        <w:jc w:val="both"/>
        <w:rPr>
          <w:sz w:val="28"/>
          <w:szCs w:val="28"/>
          <w:lang w:val="uk-UA"/>
        </w:rPr>
      </w:pPr>
      <w:r w:rsidRPr="00CD1734">
        <w:rPr>
          <w:sz w:val="28"/>
          <w:szCs w:val="28"/>
          <w:lang w:val="uk-UA"/>
        </w:rPr>
        <w:t xml:space="preserve">Процеси пам’яті в науковій літературі називають </w:t>
      </w:r>
      <w:proofErr w:type="spellStart"/>
      <w:r w:rsidRPr="00CD1734">
        <w:rPr>
          <w:sz w:val="28"/>
          <w:szCs w:val="28"/>
          <w:lang w:val="uk-UA"/>
        </w:rPr>
        <w:t>мнемічними</w:t>
      </w:r>
      <w:proofErr w:type="spellEnd"/>
      <w:r w:rsidRPr="00CD1734">
        <w:rPr>
          <w:sz w:val="28"/>
          <w:szCs w:val="28"/>
          <w:lang w:val="uk-UA"/>
        </w:rPr>
        <w:t xml:space="preserve">, як данину давньогрецьким вченим, що залишили нам своє розуміння пам’яті, та згадку про грецьку музу пам’яті </w:t>
      </w:r>
      <w:proofErr w:type="spellStart"/>
      <w:r w:rsidRPr="00CD1734">
        <w:rPr>
          <w:sz w:val="28"/>
          <w:szCs w:val="28"/>
          <w:lang w:val="uk-UA"/>
        </w:rPr>
        <w:t>Мнемозіну</w:t>
      </w:r>
      <w:proofErr w:type="spellEnd"/>
      <w:r w:rsidRPr="00CD1734">
        <w:rPr>
          <w:sz w:val="28"/>
          <w:szCs w:val="28"/>
          <w:lang w:val="uk-UA"/>
        </w:rPr>
        <w:t>.</w:t>
      </w:r>
    </w:p>
    <w:p w:rsidR="0033414B" w:rsidRPr="00CD1734" w:rsidRDefault="0033414B" w:rsidP="0033414B">
      <w:pPr>
        <w:ind w:firstLine="708"/>
        <w:jc w:val="both"/>
        <w:rPr>
          <w:sz w:val="28"/>
          <w:szCs w:val="28"/>
          <w:lang w:val="uk-UA"/>
        </w:rPr>
      </w:pPr>
      <w:r w:rsidRPr="00CD1734">
        <w:rPr>
          <w:sz w:val="28"/>
          <w:szCs w:val="28"/>
          <w:lang w:val="uk-UA"/>
        </w:rPr>
        <w:t xml:space="preserve">На сьогодні існує декілька </w:t>
      </w:r>
      <w:r w:rsidRPr="00E00006">
        <w:rPr>
          <w:b/>
          <w:sz w:val="28"/>
          <w:szCs w:val="28"/>
          <w:lang w:val="uk-UA"/>
        </w:rPr>
        <w:t>теорій пам’яті</w:t>
      </w:r>
      <w:r w:rsidRPr="00CD1734">
        <w:rPr>
          <w:sz w:val="28"/>
          <w:szCs w:val="28"/>
          <w:lang w:val="uk-UA"/>
        </w:rPr>
        <w:t xml:space="preserve">, що вивчають </w:t>
      </w:r>
      <w:proofErr w:type="spellStart"/>
      <w:r w:rsidRPr="00CD1734">
        <w:rPr>
          <w:sz w:val="28"/>
          <w:szCs w:val="28"/>
          <w:lang w:val="uk-UA"/>
        </w:rPr>
        <w:t>мнемічні</w:t>
      </w:r>
      <w:proofErr w:type="spellEnd"/>
      <w:r w:rsidRPr="00CD1734">
        <w:rPr>
          <w:sz w:val="28"/>
          <w:szCs w:val="28"/>
          <w:lang w:val="uk-UA"/>
        </w:rPr>
        <w:t xml:space="preserve"> процеси з урахуванням різних підходів. Серед них найбільш відомі такі: </w:t>
      </w:r>
      <w:r w:rsidRPr="007D01D9">
        <w:rPr>
          <w:i/>
          <w:sz w:val="28"/>
          <w:szCs w:val="28"/>
          <w:lang w:val="uk-UA"/>
        </w:rPr>
        <w:t xml:space="preserve">асоціативна, </w:t>
      </w:r>
      <w:proofErr w:type="spellStart"/>
      <w:r w:rsidRPr="007D01D9">
        <w:rPr>
          <w:i/>
          <w:sz w:val="28"/>
          <w:szCs w:val="28"/>
          <w:lang w:val="uk-UA"/>
        </w:rPr>
        <w:t>гештальтпсихологічна</w:t>
      </w:r>
      <w:proofErr w:type="spellEnd"/>
      <w:r w:rsidRPr="007D01D9">
        <w:rPr>
          <w:i/>
          <w:sz w:val="28"/>
          <w:szCs w:val="28"/>
          <w:lang w:val="uk-UA"/>
        </w:rPr>
        <w:t xml:space="preserve">, </w:t>
      </w:r>
      <w:proofErr w:type="spellStart"/>
      <w:r w:rsidRPr="007D01D9">
        <w:rPr>
          <w:i/>
          <w:sz w:val="28"/>
          <w:szCs w:val="28"/>
          <w:lang w:val="uk-UA"/>
        </w:rPr>
        <w:t>біхевіористична</w:t>
      </w:r>
      <w:proofErr w:type="spellEnd"/>
      <w:r w:rsidRPr="007D01D9">
        <w:rPr>
          <w:i/>
          <w:sz w:val="28"/>
          <w:szCs w:val="28"/>
          <w:lang w:val="uk-UA"/>
        </w:rPr>
        <w:t xml:space="preserve">, когнітивна, </w:t>
      </w:r>
      <w:proofErr w:type="spellStart"/>
      <w:r w:rsidRPr="007D01D9">
        <w:rPr>
          <w:i/>
          <w:sz w:val="28"/>
          <w:szCs w:val="28"/>
          <w:lang w:val="uk-UA"/>
        </w:rPr>
        <w:t>діяльнісна</w:t>
      </w:r>
      <w:proofErr w:type="spellEnd"/>
      <w:r w:rsidRPr="007D01D9">
        <w:rPr>
          <w:i/>
          <w:sz w:val="28"/>
          <w:szCs w:val="28"/>
          <w:lang w:val="uk-UA"/>
        </w:rPr>
        <w:t>, фізіологічна,біохімічна</w:t>
      </w:r>
      <w:r w:rsidRPr="00CD1734">
        <w:rPr>
          <w:sz w:val="28"/>
          <w:szCs w:val="28"/>
          <w:lang w:val="uk-UA"/>
        </w:rPr>
        <w:t xml:space="preserve"> тощо</w:t>
      </w:r>
    </w:p>
    <w:p w:rsidR="0033414B" w:rsidRPr="00CD1734" w:rsidRDefault="0033414B" w:rsidP="0033414B">
      <w:pPr>
        <w:ind w:firstLine="708"/>
        <w:jc w:val="both"/>
        <w:rPr>
          <w:sz w:val="28"/>
          <w:szCs w:val="28"/>
          <w:lang w:val="uk-UA"/>
        </w:rPr>
      </w:pPr>
      <w:r w:rsidRPr="00CD1734">
        <w:rPr>
          <w:sz w:val="28"/>
          <w:szCs w:val="28"/>
          <w:lang w:val="uk-UA"/>
        </w:rPr>
        <w:t>Пам'ять забезпечує нашу можливість виконання різних видів діяльності, опанування всієї багатогранності навколишнього, проте кожна людина має свої неповторні особливості у функціонування цих процесів в залежності від матеріалу, що його слід запам’ятати, зберегти, відтворити.</w:t>
      </w:r>
    </w:p>
    <w:p w:rsidR="0033414B" w:rsidRPr="00CD1734" w:rsidRDefault="0033414B" w:rsidP="0033414B">
      <w:pPr>
        <w:ind w:firstLine="708"/>
        <w:jc w:val="both"/>
        <w:rPr>
          <w:sz w:val="28"/>
          <w:szCs w:val="28"/>
          <w:lang w:val="uk-UA"/>
        </w:rPr>
      </w:pPr>
      <w:r w:rsidRPr="00CD1734">
        <w:rPr>
          <w:sz w:val="28"/>
          <w:szCs w:val="28"/>
          <w:lang w:val="uk-UA"/>
        </w:rPr>
        <w:t xml:space="preserve">Психологія виділяє такі найбільш поширені </w:t>
      </w:r>
      <w:r w:rsidRPr="00E00006">
        <w:rPr>
          <w:b/>
          <w:sz w:val="28"/>
          <w:szCs w:val="28"/>
          <w:lang w:val="uk-UA"/>
        </w:rPr>
        <w:t>види пам’яті</w:t>
      </w:r>
      <w:r w:rsidRPr="00CD1734">
        <w:rPr>
          <w:sz w:val="28"/>
          <w:szCs w:val="28"/>
          <w:lang w:val="uk-UA"/>
        </w:rPr>
        <w:t xml:space="preserve">: </w:t>
      </w:r>
      <w:r w:rsidRPr="00B62E98">
        <w:rPr>
          <w:b/>
          <w:sz w:val="28"/>
          <w:szCs w:val="28"/>
          <w:lang w:val="uk-UA"/>
        </w:rPr>
        <w:t>образну, рухову, емоційну, словесно-логічну, сенсорну.</w:t>
      </w:r>
      <w:r w:rsidRPr="00CD1734">
        <w:rPr>
          <w:sz w:val="28"/>
          <w:szCs w:val="28"/>
          <w:lang w:val="uk-UA"/>
        </w:rPr>
        <w:t xml:space="preserve"> Зверніть увагу, що заняття тим чи іншим видом мистецтва забезпечує домінуючу роль певного виду пам’яті. Проте, ми не маємо права говорити про застосування лише одного виду під час опанування одного виду мистецтва. Такий підхід створить умови розвитку професійної та творчої майстерності.</w:t>
      </w:r>
    </w:p>
    <w:p w:rsidR="0033414B" w:rsidRPr="00B62E98" w:rsidRDefault="0033414B" w:rsidP="0033414B">
      <w:pPr>
        <w:ind w:firstLine="708"/>
        <w:jc w:val="both"/>
        <w:rPr>
          <w:b/>
          <w:sz w:val="28"/>
          <w:szCs w:val="28"/>
          <w:lang w:val="uk-UA"/>
        </w:rPr>
      </w:pPr>
      <w:r w:rsidRPr="00CD1734">
        <w:rPr>
          <w:sz w:val="28"/>
          <w:szCs w:val="28"/>
          <w:lang w:val="uk-UA"/>
        </w:rPr>
        <w:t xml:space="preserve">Крім названих видів пам’яті, слід звернути і на таку </w:t>
      </w:r>
      <w:r w:rsidRPr="00E00006">
        <w:rPr>
          <w:b/>
          <w:sz w:val="28"/>
          <w:szCs w:val="28"/>
          <w:lang w:val="uk-UA"/>
        </w:rPr>
        <w:t>класифікацію</w:t>
      </w:r>
      <w:r w:rsidRPr="00CD1734">
        <w:rPr>
          <w:sz w:val="28"/>
          <w:szCs w:val="28"/>
          <w:lang w:val="uk-UA"/>
        </w:rPr>
        <w:t xml:space="preserve">: </w:t>
      </w:r>
      <w:r w:rsidRPr="00B62E98">
        <w:rPr>
          <w:b/>
          <w:sz w:val="28"/>
          <w:szCs w:val="28"/>
          <w:lang w:val="uk-UA"/>
        </w:rPr>
        <w:t>короткочасна та довготривала пам’ять; мимовільна та довільна пам'ять; смислова та механічна пам'ять.</w:t>
      </w:r>
    </w:p>
    <w:p w:rsidR="0033414B" w:rsidRPr="00CD1734" w:rsidRDefault="0033414B" w:rsidP="0033414B">
      <w:pPr>
        <w:ind w:firstLine="708"/>
        <w:jc w:val="both"/>
        <w:rPr>
          <w:sz w:val="28"/>
          <w:szCs w:val="28"/>
          <w:lang w:val="uk-UA"/>
        </w:rPr>
      </w:pPr>
      <w:r w:rsidRPr="00CD1734">
        <w:rPr>
          <w:sz w:val="28"/>
          <w:szCs w:val="28"/>
          <w:lang w:val="uk-UA"/>
        </w:rPr>
        <w:lastRenderedPageBreak/>
        <w:t xml:space="preserve">Основними </w:t>
      </w:r>
      <w:r w:rsidRPr="007D01D9">
        <w:rPr>
          <w:b/>
          <w:sz w:val="28"/>
          <w:szCs w:val="28"/>
          <w:lang w:val="uk-UA"/>
        </w:rPr>
        <w:t>процесами пам’яті</w:t>
      </w:r>
      <w:r w:rsidRPr="00CD1734">
        <w:rPr>
          <w:sz w:val="28"/>
          <w:szCs w:val="28"/>
          <w:lang w:val="uk-UA"/>
        </w:rPr>
        <w:t xml:space="preserve"> вважають: </w:t>
      </w:r>
      <w:r w:rsidRPr="00B62E98">
        <w:rPr>
          <w:b/>
          <w:i/>
          <w:sz w:val="28"/>
          <w:szCs w:val="28"/>
          <w:lang w:val="uk-UA"/>
        </w:rPr>
        <w:t>запам’ятовування, збереження, відтворення та забування.</w:t>
      </w:r>
      <w:r w:rsidRPr="00CD1734">
        <w:rPr>
          <w:sz w:val="28"/>
          <w:szCs w:val="28"/>
          <w:lang w:val="uk-UA"/>
        </w:rPr>
        <w:t xml:space="preserve"> Кожен з цих процесів має свій механізм, характерні особливості та умови актуалізації, залежно від ситуації під час якої слід використати </w:t>
      </w:r>
      <w:proofErr w:type="spellStart"/>
      <w:r w:rsidRPr="00CD1734">
        <w:rPr>
          <w:sz w:val="28"/>
          <w:szCs w:val="28"/>
          <w:lang w:val="uk-UA"/>
        </w:rPr>
        <w:t>мнемічні</w:t>
      </w:r>
      <w:proofErr w:type="spellEnd"/>
      <w:r w:rsidRPr="00CD1734">
        <w:rPr>
          <w:sz w:val="28"/>
          <w:szCs w:val="28"/>
          <w:lang w:val="uk-UA"/>
        </w:rPr>
        <w:t xml:space="preserve"> можливості психіки. Можливості розвитку основних процесів пам’яті під час занять різними видами мистецтва залежить від змісту творчої діяльності, особливостей опанування, власних уподобань, можливостей</w:t>
      </w:r>
      <w:r>
        <w:rPr>
          <w:sz w:val="28"/>
          <w:szCs w:val="28"/>
          <w:lang w:val="uk-UA"/>
        </w:rPr>
        <w:t xml:space="preserve"> та попереднього досвід</w:t>
      </w:r>
      <w:r w:rsidRPr="00CD1734">
        <w:rPr>
          <w:sz w:val="28"/>
          <w:szCs w:val="28"/>
          <w:lang w:val="uk-UA"/>
        </w:rPr>
        <w:t xml:space="preserve">у особистості. Тому слід пам’ятати про </w:t>
      </w:r>
      <w:r w:rsidRPr="007D01D9">
        <w:rPr>
          <w:b/>
          <w:sz w:val="28"/>
          <w:szCs w:val="28"/>
          <w:lang w:val="uk-UA"/>
        </w:rPr>
        <w:t>індивідуальні відмінності</w:t>
      </w:r>
      <w:r w:rsidRPr="00CD1734">
        <w:rPr>
          <w:sz w:val="28"/>
          <w:szCs w:val="28"/>
          <w:lang w:val="uk-UA"/>
        </w:rPr>
        <w:t xml:space="preserve"> пам’яті, що виражаються у </w:t>
      </w:r>
      <w:r w:rsidRPr="00B62E98">
        <w:rPr>
          <w:b/>
          <w:i/>
          <w:sz w:val="28"/>
          <w:szCs w:val="28"/>
          <w:lang w:val="uk-UA"/>
        </w:rPr>
        <w:t>швидкості, точності, міцності та готовності до відтворення</w:t>
      </w:r>
      <w:r w:rsidRPr="00B62E98">
        <w:rPr>
          <w:b/>
          <w:sz w:val="28"/>
          <w:szCs w:val="28"/>
          <w:lang w:val="uk-UA"/>
        </w:rPr>
        <w:t>.</w:t>
      </w:r>
      <w:r w:rsidRPr="00CD1734">
        <w:rPr>
          <w:sz w:val="28"/>
          <w:szCs w:val="28"/>
          <w:lang w:val="uk-UA"/>
        </w:rPr>
        <w:t xml:space="preserve"> Важливого значення в цьому контексті відіграє розуміння мотивації занять, зокрема мистецтвом. </w:t>
      </w:r>
    </w:p>
    <w:p w:rsidR="0033414B" w:rsidRPr="00CD1734" w:rsidRDefault="0033414B" w:rsidP="0033414B">
      <w:pPr>
        <w:ind w:firstLine="708"/>
        <w:jc w:val="both"/>
        <w:rPr>
          <w:sz w:val="28"/>
          <w:szCs w:val="28"/>
          <w:lang w:val="uk-UA"/>
        </w:rPr>
      </w:pPr>
      <w:r w:rsidRPr="00CD1734">
        <w:rPr>
          <w:sz w:val="28"/>
          <w:szCs w:val="28"/>
          <w:lang w:val="uk-UA"/>
        </w:rPr>
        <w:t xml:space="preserve">Аналізуючи складні та багатогранні процеси пізнавальної діяльності, перехід від явищ до розуміння </w:t>
      </w:r>
      <w:proofErr w:type="spellStart"/>
      <w:r w:rsidRPr="00CD1734">
        <w:rPr>
          <w:sz w:val="28"/>
          <w:szCs w:val="28"/>
          <w:lang w:val="uk-UA"/>
        </w:rPr>
        <w:t>іх</w:t>
      </w:r>
      <w:proofErr w:type="spellEnd"/>
      <w:r w:rsidRPr="00CD1734">
        <w:rPr>
          <w:sz w:val="28"/>
          <w:szCs w:val="28"/>
          <w:lang w:val="uk-UA"/>
        </w:rPr>
        <w:t xml:space="preserve"> сутності, ми говоримо про процес утворення та функціонування </w:t>
      </w:r>
      <w:r w:rsidRPr="00B62E98">
        <w:rPr>
          <w:b/>
          <w:sz w:val="28"/>
          <w:szCs w:val="28"/>
          <w:lang w:val="uk-UA"/>
        </w:rPr>
        <w:t>мислення</w:t>
      </w:r>
      <w:r w:rsidRPr="00CD1734">
        <w:rPr>
          <w:sz w:val="28"/>
          <w:szCs w:val="28"/>
          <w:lang w:val="uk-UA"/>
        </w:rPr>
        <w:t xml:space="preserve">, що є вищою формою пізнавальної діяльності. </w:t>
      </w:r>
    </w:p>
    <w:p w:rsidR="0033414B" w:rsidRPr="00CD1734" w:rsidRDefault="0033414B" w:rsidP="0033414B">
      <w:pPr>
        <w:ind w:firstLine="708"/>
        <w:jc w:val="both"/>
        <w:rPr>
          <w:sz w:val="28"/>
          <w:szCs w:val="28"/>
          <w:lang w:val="uk-UA"/>
        </w:rPr>
      </w:pPr>
      <w:r w:rsidRPr="00CD1734">
        <w:rPr>
          <w:sz w:val="28"/>
          <w:szCs w:val="28"/>
          <w:lang w:val="uk-UA"/>
        </w:rPr>
        <w:t xml:space="preserve">Мислення тісно пов’язано з мовою, мова є засобом вираження думки, формою її зберігання та існування. З </w:t>
      </w:r>
      <w:proofErr w:type="spellStart"/>
      <w:r w:rsidRPr="00CD1734">
        <w:rPr>
          <w:sz w:val="28"/>
          <w:szCs w:val="28"/>
          <w:lang w:val="uk-UA"/>
        </w:rPr>
        <w:t>ціє</w:t>
      </w:r>
      <w:proofErr w:type="spellEnd"/>
      <w:r w:rsidRPr="00CD1734">
        <w:rPr>
          <w:sz w:val="28"/>
          <w:szCs w:val="28"/>
          <w:lang w:val="uk-UA"/>
        </w:rPr>
        <w:t xml:space="preserve"> позиції слід розуміти значення єдності мовних та виражальних мистецьких засобів. При цьому дуже важливо акцентувати увагу на те, що адекватність художнього сприйняття є результатом якісного навчання не тільки усній та письмовій мові, а й мові мистецтва.</w:t>
      </w:r>
    </w:p>
    <w:p w:rsidR="0033414B" w:rsidRPr="00CD1734" w:rsidRDefault="0033414B" w:rsidP="0033414B">
      <w:pPr>
        <w:ind w:firstLine="708"/>
        <w:jc w:val="both"/>
        <w:rPr>
          <w:sz w:val="28"/>
          <w:szCs w:val="28"/>
          <w:lang w:val="uk-UA"/>
        </w:rPr>
      </w:pPr>
      <w:r w:rsidRPr="00CD1734">
        <w:rPr>
          <w:sz w:val="28"/>
          <w:szCs w:val="28"/>
          <w:lang w:val="uk-UA"/>
        </w:rPr>
        <w:t xml:space="preserve">Мислення знаходить своє вираження у різних </w:t>
      </w:r>
      <w:r w:rsidRPr="007D01D9">
        <w:rPr>
          <w:b/>
          <w:sz w:val="28"/>
          <w:szCs w:val="28"/>
          <w:lang w:val="uk-UA"/>
        </w:rPr>
        <w:t>формах</w:t>
      </w:r>
      <w:r w:rsidRPr="00CD1734">
        <w:rPr>
          <w:sz w:val="28"/>
          <w:szCs w:val="28"/>
          <w:lang w:val="uk-UA"/>
        </w:rPr>
        <w:t xml:space="preserve"> – </w:t>
      </w:r>
      <w:r w:rsidRPr="00B62E98">
        <w:rPr>
          <w:b/>
          <w:i/>
          <w:sz w:val="28"/>
          <w:szCs w:val="28"/>
          <w:lang w:val="uk-UA"/>
        </w:rPr>
        <w:t>поняття, судження та умовиводи</w:t>
      </w:r>
      <w:r w:rsidRPr="00B62E98">
        <w:rPr>
          <w:b/>
          <w:sz w:val="28"/>
          <w:szCs w:val="28"/>
          <w:lang w:val="uk-UA"/>
        </w:rPr>
        <w:t>.</w:t>
      </w:r>
      <w:r w:rsidRPr="00CD1734">
        <w:rPr>
          <w:sz w:val="28"/>
          <w:szCs w:val="28"/>
          <w:lang w:val="uk-UA"/>
        </w:rPr>
        <w:t xml:space="preserve"> Поняття характеризуються обсягом і змістом, можуть бути загальними та одиночними, конкретними та абстрактними. Судження поділяють на окремі групи: прості та складні; стверджувальні та заперечні; істині та хибні. Умовивід дозволяє отримати нові свідомі знання і тому можуть мати різну логічну будову: індуктивну або дедуктивну. Зазначені форми забезпечують існування таких </w:t>
      </w:r>
      <w:proofErr w:type="spellStart"/>
      <w:r w:rsidRPr="00CD1734">
        <w:rPr>
          <w:sz w:val="28"/>
          <w:szCs w:val="28"/>
          <w:lang w:val="uk-UA"/>
        </w:rPr>
        <w:t>мисленневих</w:t>
      </w:r>
      <w:proofErr w:type="spellEnd"/>
      <w:r w:rsidRPr="00CD1734">
        <w:rPr>
          <w:sz w:val="28"/>
          <w:szCs w:val="28"/>
          <w:lang w:val="uk-UA"/>
        </w:rPr>
        <w:t xml:space="preserve"> операцій як аналіз, синтез, порівняння, абстрагування й узагальнення. Важливо розуміти значення цих операцій для мистецької творчості, умови їх реалізації у творчому пошуку.</w:t>
      </w:r>
    </w:p>
    <w:p w:rsidR="0033414B" w:rsidRPr="00CD1734" w:rsidRDefault="0033414B" w:rsidP="0033414B">
      <w:pPr>
        <w:ind w:firstLine="708"/>
        <w:jc w:val="both"/>
        <w:rPr>
          <w:sz w:val="28"/>
          <w:szCs w:val="28"/>
          <w:lang w:val="uk-UA"/>
        </w:rPr>
      </w:pPr>
      <w:r w:rsidRPr="00CD1734">
        <w:rPr>
          <w:sz w:val="28"/>
          <w:szCs w:val="28"/>
          <w:lang w:val="uk-UA"/>
        </w:rPr>
        <w:t xml:space="preserve">Заняття мистецтвом вимагає від митця чітко усвідомлювати творчі задачі, які він або час ставлять перед ним. Таке розуміння дозволяє обрати найбільш ефективні підходи для використання внутрішніх можливостей кожної людини, а відтак і актуалізації таких </w:t>
      </w:r>
      <w:r w:rsidRPr="007D01D9">
        <w:rPr>
          <w:b/>
          <w:sz w:val="28"/>
          <w:szCs w:val="28"/>
          <w:lang w:val="uk-UA"/>
        </w:rPr>
        <w:t>видів мислення</w:t>
      </w:r>
      <w:r w:rsidRPr="00CD1734">
        <w:rPr>
          <w:sz w:val="28"/>
          <w:szCs w:val="28"/>
          <w:lang w:val="uk-UA"/>
        </w:rPr>
        <w:t xml:space="preserve"> </w:t>
      </w:r>
      <w:r w:rsidRPr="00B62E98">
        <w:rPr>
          <w:b/>
          <w:sz w:val="28"/>
          <w:szCs w:val="28"/>
          <w:lang w:val="uk-UA"/>
        </w:rPr>
        <w:t xml:space="preserve">як </w:t>
      </w:r>
      <w:r w:rsidRPr="00B62E98">
        <w:rPr>
          <w:b/>
          <w:i/>
          <w:sz w:val="28"/>
          <w:szCs w:val="28"/>
          <w:lang w:val="uk-UA"/>
        </w:rPr>
        <w:t>наочно-дійове, наочно-образне, абстрактне, емпіричне, теоретичне, практичне, продуктивне (творче), репродуктивне та інш</w:t>
      </w:r>
      <w:r w:rsidRPr="00B62E98">
        <w:rPr>
          <w:b/>
          <w:sz w:val="28"/>
          <w:szCs w:val="28"/>
          <w:lang w:val="uk-UA"/>
        </w:rPr>
        <w:t>і.</w:t>
      </w:r>
      <w:r w:rsidRPr="00CD1734">
        <w:rPr>
          <w:sz w:val="28"/>
          <w:szCs w:val="28"/>
          <w:lang w:val="uk-UA"/>
        </w:rPr>
        <w:t xml:space="preserve"> Важливо розуміти, що опора тільки на можливості наочно-образного або творчого мислення не забезпечує професійного зростання та розвитку індивідуальних здібностей у певному виді мистецької діяльності. </w:t>
      </w:r>
    </w:p>
    <w:p w:rsidR="0033414B" w:rsidRPr="00B62E98" w:rsidRDefault="0033414B" w:rsidP="0033414B">
      <w:pPr>
        <w:ind w:firstLine="708"/>
        <w:jc w:val="both"/>
        <w:rPr>
          <w:b/>
          <w:sz w:val="28"/>
          <w:szCs w:val="28"/>
          <w:lang w:val="uk-UA"/>
        </w:rPr>
      </w:pPr>
      <w:r w:rsidRPr="00CD1734">
        <w:rPr>
          <w:sz w:val="28"/>
          <w:szCs w:val="28"/>
          <w:lang w:val="uk-UA"/>
        </w:rPr>
        <w:t xml:space="preserve">Зауважимо, що мислення має свої </w:t>
      </w:r>
      <w:r w:rsidRPr="007D01D9">
        <w:rPr>
          <w:b/>
          <w:sz w:val="28"/>
          <w:szCs w:val="28"/>
          <w:lang w:val="uk-UA"/>
        </w:rPr>
        <w:t>індивідуальні особливості</w:t>
      </w:r>
      <w:r w:rsidRPr="00CD1734">
        <w:rPr>
          <w:sz w:val="28"/>
          <w:szCs w:val="28"/>
          <w:lang w:val="uk-UA"/>
        </w:rPr>
        <w:t xml:space="preserve"> у кожної людини: </w:t>
      </w:r>
      <w:r w:rsidRPr="00B62E98">
        <w:rPr>
          <w:b/>
          <w:i/>
          <w:sz w:val="28"/>
          <w:szCs w:val="28"/>
          <w:lang w:val="uk-UA"/>
        </w:rPr>
        <w:t>глибина послідовність, гнучкість, швидкість, самостійність, критичність</w:t>
      </w:r>
      <w:r w:rsidRPr="00B62E98">
        <w:rPr>
          <w:b/>
          <w:sz w:val="28"/>
          <w:szCs w:val="28"/>
          <w:lang w:val="uk-UA"/>
        </w:rPr>
        <w:t>.</w:t>
      </w:r>
    </w:p>
    <w:p w:rsidR="0033414B" w:rsidRPr="00CD1734" w:rsidRDefault="0033414B" w:rsidP="0033414B">
      <w:pPr>
        <w:ind w:firstLine="708"/>
        <w:jc w:val="both"/>
        <w:rPr>
          <w:sz w:val="28"/>
          <w:szCs w:val="28"/>
          <w:lang w:val="uk-UA"/>
        </w:rPr>
      </w:pPr>
      <w:r w:rsidRPr="00CD1734">
        <w:rPr>
          <w:sz w:val="28"/>
          <w:szCs w:val="28"/>
          <w:lang w:val="uk-UA"/>
        </w:rPr>
        <w:t>Важливого значення для мистецької діяльності, її унікальності, глибини, актуальності</w:t>
      </w:r>
      <w:r>
        <w:rPr>
          <w:sz w:val="28"/>
          <w:szCs w:val="28"/>
          <w:lang w:val="uk-UA"/>
        </w:rPr>
        <w:t xml:space="preserve"> має</w:t>
      </w:r>
      <w:r w:rsidRPr="00CD1734">
        <w:rPr>
          <w:sz w:val="28"/>
          <w:szCs w:val="28"/>
          <w:lang w:val="uk-UA"/>
        </w:rPr>
        <w:t xml:space="preserve"> рівень розвитку уяви, яка виявляє себе як </w:t>
      </w:r>
      <w:r w:rsidRPr="00CD1734">
        <w:rPr>
          <w:sz w:val="28"/>
          <w:szCs w:val="28"/>
          <w:lang w:val="uk-UA"/>
        </w:rPr>
        <w:lastRenderedPageBreak/>
        <w:t xml:space="preserve">усвідомлений, переосмислений </w:t>
      </w:r>
      <w:r>
        <w:rPr>
          <w:sz w:val="28"/>
          <w:szCs w:val="28"/>
          <w:lang w:val="uk-UA"/>
        </w:rPr>
        <w:t>та особисто</w:t>
      </w:r>
      <w:r w:rsidRPr="00CD1734">
        <w:rPr>
          <w:sz w:val="28"/>
          <w:szCs w:val="28"/>
          <w:lang w:val="uk-UA"/>
        </w:rPr>
        <w:t xml:space="preserve"> прийнятий досвід всього попереднього життєвого досвіду особистості. Здатність переробити попередній досвід,</w:t>
      </w:r>
      <w:r>
        <w:rPr>
          <w:sz w:val="28"/>
          <w:szCs w:val="28"/>
          <w:lang w:val="uk-UA"/>
        </w:rPr>
        <w:t xml:space="preserve"> </w:t>
      </w:r>
      <w:r w:rsidRPr="00CD1734">
        <w:rPr>
          <w:sz w:val="28"/>
          <w:szCs w:val="28"/>
          <w:lang w:val="uk-UA"/>
        </w:rPr>
        <w:t>використати всі можливості своєї пам’яті, результати сприйняття не тільки інших творів мистецтва, а й всього оточуючого середовища, досвід спілкування, емоції тощ</w:t>
      </w:r>
      <w:r>
        <w:rPr>
          <w:sz w:val="28"/>
          <w:szCs w:val="28"/>
          <w:lang w:val="uk-UA"/>
        </w:rPr>
        <w:t>о</w:t>
      </w:r>
      <w:r w:rsidRPr="00CD1734">
        <w:rPr>
          <w:sz w:val="28"/>
          <w:szCs w:val="28"/>
          <w:lang w:val="uk-UA"/>
        </w:rPr>
        <w:t xml:space="preserve"> є передумовою розвитку та застосування уяви у творчому процесі. </w:t>
      </w:r>
    </w:p>
    <w:p w:rsidR="0033414B" w:rsidRPr="00CD1734" w:rsidRDefault="0033414B" w:rsidP="0033414B">
      <w:pPr>
        <w:ind w:firstLine="708"/>
        <w:jc w:val="both"/>
        <w:rPr>
          <w:sz w:val="28"/>
          <w:szCs w:val="28"/>
          <w:lang w:val="uk-UA"/>
        </w:rPr>
      </w:pPr>
      <w:r w:rsidRPr="00CD1734">
        <w:rPr>
          <w:sz w:val="28"/>
          <w:szCs w:val="28"/>
          <w:lang w:val="uk-UA"/>
        </w:rPr>
        <w:t xml:space="preserve">Залежно від способу творення нових образів </w:t>
      </w:r>
      <w:r w:rsidRPr="00B62E98">
        <w:rPr>
          <w:b/>
          <w:sz w:val="28"/>
          <w:szCs w:val="28"/>
          <w:lang w:val="uk-UA"/>
        </w:rPr>
        <w:t>уяву</w:t>
      </w:r>
      <w:r w:rsidRPr="00CD1734">
        <w:rPr>
          <w:sz w:val="28"/>
          <w:szCs w:val="28"/>
          <w:lang w:val="uk-UA"/>
        </w:rPr>
        <w:t xml:space="preserve"> поділяють на </w:t>
      </w:r>
      <w:r w:rsidRPr="00B62E98">
        <w:rPr>
          <w:b/>
          <w:i/>
          <w:sz w:val="28"/>
          <w:szCs w:val="28"/>
          <w:lang w:val="uk-UA"/>
        </w:rPr>
        <w:t>активну та пасивну</w:t>
      </w:r>
      <w:r w:rsidRPr="00B62E98">
        <w:rPr>
          <w:b/>
          <w:sz w:val="28"/>
          <w:szCs w:val="28"/>
          <w:lang w:val="uk-UA"/>
        </w:rPr>
        <w:t>.</w:t>
      </w:r>
      <w:r w:rsidRPr="00CD1734">
        <w:rPr>
          <w:sz w:val="28"/>
          <w:szCs w:val="28"/>
          <w:lang w:val="uk-UA"/>
        </w:rPr>
        <w:t xml:space="preserve"> При цьому застосовуються такі </w:t>
      </w:r>
      <w:r w:rsidRPr="007D01D9">
        <w:rPr>
          <w:b/>
          <w:sz w:val="28"/>
          <w:szCs w:val="28"/>
          <w:lang w:val="uk-UA"/>
        </w:rPr>
        <w:t>прийоми</w:t>
      </w:r>
      <w:r w:rsidRPr="00CD1734">
        <w:rPr>
          <w:sz w:val="28"/>
          <w:szCs w:val="28"/>
          <w:lang w:val="uk-UA"/>
        </w:rPr>
        <w:t xml:space="preserve"> як </w:t>
      </w:r>
      <w:r w:rsidRPr="00B62E98">
        <w:rPr>
          <w:b/>
          <w:i/>
          <w:sz w:val="28"/>
          <w:szCs w:val="28"/>
          <w:lang w:val="uk-UA"/>
        </w:rPr>
        <w:t>аглютинація, гіперболізація, літота, загострення, схематизація і типізація</w:t>
      </w:r>
      <w:r w:rsidRPr="00B62E98">
        <w:rPr>
          <w:b/>
          <w:sz w:val="28"/>
          <w:szCs w:val="28"/>
          <w:lang w:val="uk-UA"/>
        </w:rPr>
        <w:t>.</w:t>
      </w:r>
      <w:r>
        <w:rPr>
          <w:sz w:val="28"/>
          <w:szCs w:val="28"/>
          <w:lang w:val="uk-UA"/>
        </w:rPr>
        <w:t xml:space="preserve"> </w:t>
      </w:r>
      <w:r w:rsidRPr="00CD1734">
        <w:rPr>
          <w:sz w:val="28"/>
          <w:szCs w:val="28"/>
          <w:lang w:val="uk-UA"/>
        </w:rPr>
        <w:t>Кожен з цих прийомів знаходить своє вираження у мистецтві.</w:t>
      </w:r>
    </w:p>
    <w:p w:rsidR="0033414B" w:rsidRPr="00CD1734" w:rsidRDefault="0033414B" w:rsidP="0033414B">
      <w:pPr>
        <w:ind w:firstLine="708"/>
        <w:jc w:val="both"/>
        <w:rPr>
          <w:sz w:val="28"/>
          <w:szCs w:val="28"/>
          <w:lang w:val="uk-UA"/>
        </w:rPr>
      </w:pPr>
      <w:r w:rsidRPr="00B62E98">
        <w:rPr>
          <w:b/>
          <w:sz w:val="28"/>
          <w:szCs w:val="28"/>
          <w:lang w:val="uk-UA"/>
        </w:rPr>
        <w:t>Індивідуальна своєрідність</w:t>
      </w:r>
      <w:r w:rsidRPr="00CD1734">
        <w:rPr>
          <w:sz w:val="28"/>
          <w:szCs w:val="28"/>
          <w:lang w:val="uk-UA"/>
        </w:rPr>
        <w:t xml:space="preserve"> уяви є передумовою розвитку її </w:t>
      </w:r>
      <w:r w:rsidRPr="00B62E98">
        <w:rPr>
          <w:b/>
          <w:i/>
          <w:sz w:val="28"/>
          <w:szCs w:val="28"/>
          <w:lang w:val="uk-UA"/>
        </w:rPr>
        <w:t>широти, багатогранності, відмінності образів, що ними оперує митець, легкістю їх виникнення.</w:t>
      </w:r>
      <w:r w:rsidRPr="007D01D9">
        <w:rPr>
          <w:i/>
          <w:sz w:val="28"/>
          <w:szCs w:val="28"/>
          <w:lang w:val="uk-UA"/>
        </w:rPr>
        <w:t xml:space="preserve"> </w:t>
      </w:r>
      <w:r w:rsidRPr="00CD1734">
        <w:rPr>
          <w:sz w:val="28"/>
          <w:szCs w:val="28"/>
          <w:lang w:val="uk-UA"/>
        </w:rPr>
        <w:t xml:space="preserve">Індивідуальність уяви тісно пов’язана </w:t>
      </w:r>
      <w:r>
        <w:rPr>
          <w:sz w:val="28"/>
          <w:szCs w:val="28"/>
          <w:lang w:val="uk-UA"/>
        </w:rPr>
        <w:t>із з</w:t>
      </w:r>
      <w:r w:rsidRPr="00CD1734">
        <w:rPr>
          <w:sz w:val="28"/>
          <w:szCs w:val="28"/>
          <w:lang w:val="uk-UA"/>
        </w:rPr>
        <w:t>датністю до фантазування, сферу прояву якого найбільше визначає зміст творчої діяльності, її спрямованість, жанр.</w:t>
      </w:r>
    </w:p>
    <w:p w:rsidR="00B62E98" w:rsidRPr="0033414B" w:rsidRDefault="00B62E98" w:rsidP="00B62E98">
      <w:pPr>
        <w:ind w:firstLine="708"/>
        <w:jc w:val="both"/>
        <w:rPr>
          <w:sz w:val="28"/>
          <w:szCs w:val="28"/>
          <w:u w:val="single"/>
          <w:lang w:val="uk-UA"/>
        </w:rPr>
      </w:pPr>
      <w:r w:rsidRPr="0033414B">
        <w:rPr>
          <w:sz w:val="28"/>
          <w:szCs w:val="28"/>
          <w:u w:val="single"/>
          <w:lang w:val="uk-UA"/>
        </w:rPr>
        <w:t>УВАГА! ДО КОЖНОГО ВИДІЛЕНОГО ПОНЯТТЯ ЗАКОНСПЕКТУВАТИ ВИЗНАЧЕННЯ.</w:t>
      </w:r>
    </w:p>
    <w:p w:rsidR="0033414B" w:rsidRPr="00CD1734" w:rsidRDefault="0033414B" w:rsidP="0033414B">
      <w:pPr>
        <w:jc w:val="both"/>
        <w:rPr>
          <w:sz w:val="28"/>
          <w:szCs w:val="28"/>
          <w:lang w:val="uk-UA"/>
        </w:rPr>
      </w:pPr>
    </w:p>
    <w:p w:rsidR="0033414B" w:rsidRDefault="0033414B" w:rsidP="0033414B">
      <w:pPr>
        <w:spacing w:after="200" w:line="276" w:lineRule="auto"/>
        <w:rPr>
          <w:sz w:val="28"/>
          <w:szCs w:val="28"/>
          <w:lang w:val="uk-UA"/>
        </w:rPr>
      </w:pPr>
    </w:p>
    <w:p w:rsidR="0033414B" w:rsidRDefault="0033414B" w:rsidP="005F54EB">
      <w:pPr>
        <w:jc w:val="both"/>
        <w:rPr>
          <w:sz w:val="28"/>
          <w:szCs w:val="28"/>
          <w:lang w:val="uk-UA"/>
        </w:rPr>
      </w:pPr>
    </w:p>
    <w:sectPr w:rsidR="0033414B" w:rsidSect="00EB0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B24"/>
    <w:multiLevelType w:val="hybridMultilevel"/>
    <w:tmpl w:val="A22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22045"/>
    <w:multiLevelType w:val="hybridMultilevel"/>
    <w:tmpl w:val="7066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17382"/>
    <w:multiLevelType w:val="hybridMultilevel"/>
    <w:tmpl w:val="A1B2A5B4"/>
    <w:lvl w:ilvl="0" w:tplc="384AD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FE383B"/>
    <w:multiLevelType w:val="hybridMultilevel"/>
    <w:tmpl w:val="27DC815C"/>
    <w:lvl w:ilvl="0" w:tplc="3AD467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201FF"/>
    <w:rsid w:val="000200C3"/>
    <w:rsid w:val="0007182E"/>
    <w:rsid w:val="0026159D"/>
    <w:rsid w:val="0033414B"/>
    <w:rsid w:val="003647DE"/>
    <w:rsid w:val="004B5F2B"/>
    <w:rsid w:val="004C3968"/>
    <w:rsid w:val="00515839"/>
    <w:rsid w:val="00520325"/>
    <w:rsid w:val="005A3E75"/>
    <w:rsid w:val="005E4943"/>
    <w:rsid w:val="005F54EB"/>
    <w:rsid w:val="00612657"/>
    <w:rsid w:val="00687BE8"/>
    <w:rsid w:val="0081482E"/>
    <w:rsid w:val="00912C87"/>
    <w:rsid w:val="009170B5"/>
    <w:rsid w:val="00972E11"/>
    <w:rsid w:val="009E1933"/>
    <w:rsid w:val="00A201FF"/>
    <w:rsid w:val="00AF2603"/>
    <w:rsid w:val="00B24CAC"/>
    <w:rsid w:val="00B62E98"/>
    <w:rsid w:val="00BB71A4"/>
    <w:rsid w:val="00D733F5"/>
    <w:rsid w:val="00E27B57"/>
    <w:rsid w:val="00E9170A"/>
    <w:rsid w:val="00EB5E05"/>
    <w:rsid w:val="00EE7D6A"/>
    <w:rsid w:val="00F9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200C3"/>
    <w:pPr>
      <w:ind w:left="720"/>
      <w:contextualSpacing/>
    </w:pPr>
  </w:style>
  <w:style w:type="character" w:styleId="a5">
    <w:name w:val="Hyperlink"/>
    <w:basedOn w:val="a0"/>
    <w:uiPriority w:val="99"/>
    <w:unhideWhenUsed/>
    <w:rsid w:val="00515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ina@ksu.ks.ua" TargetMode="External"/><Relationship Id="rId5" Type="http://schemas.openxmlformats.org/officeDocument/2006/relationships/hyperlink" Target="http://ksuonline.kspu.edu/course/view.php?id=15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2020-04-12T16:19:00Z</dcterms:created>
  <dcterms:modified xsi:type="dcterms:W3CDTF">2020-04-12T16:19:00Z</dcterms:modified>
</cp:coreProperties>
</file>