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0C" w:rsidRDefault="00E6200C" w:rsidP="005B389E">
      <w:pPr>
        <w:pStyle w:val="a6"/>
        <w:spacing w:after="0"/>
        <w:rPr>
          <w:b/>
        </w:rPr>
      </w:pPr>
      <w:r w:rsidRPr="00E6200C">
        <w:rPr>
          <w:b/>
        </w:rPr>
        <w:t xml:space="preserve">Навчальна дисципліна «Мистецтво сценічного мовлення та публічного виступу», 111 група. </w:t>
      </w:r>
      <w:r>
        <w:rPr>
          <w:b/>
        </w:rPr>
        <w:t>22</w:t>
      </w:r>
      <w:r w:rsidRPr="00E6200C">
        <w:rPr>
          <w:b/>
        </w:rPr>
        <w:t>.04.2020</w:t>
      </w:r>
    </w:p>
    <w:p w:rsidR="005B389E" w:rsidRPr="00E6200C" w:rsidRDefault="005B389E" w:rsidP="005B389E">
      <w:pPr>
        <w:pStyle w:val="a6"/>
        <w:spacing w:after="0"/>
        <w:rPr>
          <w:b/>
        </w:rPr>
      </w:pPr>
    </w:p>
    <w:p w:rsidR="00E6200C" w:rsidRDefault="00E6200C" w:rsidP="005B389E">
      <w:pPr>
        <w:pStyle w:val="a3"/>
        <w:ind w:firstLine="0"/>
      </w:pPr>
      <w:r>
        <w:t>ТЕМА: </w:t>
      </w:r>
      <w:r w:rsidRPr="00462481">
        <w:t>ІНДИВІДУАЛЬНА РОБОТА НАД СЛОВЕСНОЮ ДІЄЮ РОЛІ У ВИСТАВІ</w:t>
      </w:r>
      <w:r>
        <w:t xml:space="preserve">. </w:t>
      </w:r>
    </w:p>
    <w:p w:rsidR="005B389E" w:rsidRDefault="005B389E" w:rsidP="005B389E">
      <w:pPr>
        <w:spacing w:after="0"/>
        <w:jc w:val="both"/>
        <w:rPr>
          <w:rFonts w:ascii="Times New Roman" w:hAnsi="Times New Roman" w:cs="Times New Roman"/>
          <w:b/>
          <w:bCs/>
          <w:sz w:val="28"/>
          <w:szCs w:val="28"/>
        </w:rPr>
      </w:pPr>
    </w:p>
    <w:p w:rsidR="00E6200C" w:rsidRDefault="00587160" w:rsidP="005B389E">
      <w:pPr>
        <w:spacing w:after="0"/>
        <w:jc w:val="both"/>
        <w:rPr>
          <w:rFonts w:ascii="Times New Roman" w:hAnsi="Times New Roman" w:cs="Times New Roman"/>
          <w:bCs/>
          <w:sz w:val="28"/>
          <w:szCs w:val="28"/>
        </w:rPr>
      </w:pPr>
      <w:r>
        <w:rPr>
          <w:rFonts w:ascii="Times New Roman" w:hAnsi="Times New Roman" w:cs="Times New Roman"/>
          <w:b/>
          <w:bCs/>
          <w:sz w:val="28"/>
          <w:szCs w:val="28"/>
        </w:rPr>
        <w:t>Навчальною м</w:t>
      </w:r>
      <w:r w:rsidR="00E6200C">
        <w:rPr>
          <w:rFonts w:ascii="Times New Roman" w:hAnsi="Times New Roman" w:cs="Times New Roman"/>
          <w:b/>
          <w:bCs/>
          <w:sz w:val="28"/>
          <w:szCs w:val="28"/>
        </w:rPr>
        <w:t xml:space="preserve">етою </w:t>
      </w:r>
      <w:r>
        <w:rPr>
          <w:rFonts w:ascii="Times New Roman" w:hAnsi="Times New Roman" w:cs="Times New Roman"/>
          <w:b/>
          <w:bCs/>
          <w:sz w:val="28"/>
          <w:szCs w:val="28"/>
        </w:rPr>
        <w:t xml:space="preserve">лекційного </w:t>
      </w:r>
      <w:r w:rsidR="00E6200C">
        <w:rPr>
          <w:rFonts w:ascii="Times New Roman" w:hAnsi="Times New Roman" w:cs="Times New Roman"/>
          <w:b/>
          <w:bCs/>
          <w:sz w:val="28"/>
          <w:szCs w:val="28"/>
        </w:rPr>
        <w:t>заняття є</w:t>
      </w:r>
      <w:r w:rsidR="00E6200C">
        <w:rPr>
          <w:rFonts w:ascii="Times New Roman" w:hAnsi="Times New Roman" w:cs="Times New Roman"/>
          <w:bCs/>
          <w:sz w:val="28"/>
          <w:szCs w:val="28"/>
        </w:rPr>
        <w:t xml:space="preserve"> засвоєння студентами </w:t>
      </w:r>
      <w:r>
        <w:rPr>
          <w:rFonts w:ascii="Times New Roman" w:hAnsi="Times New Roman" w:cs="Times New Roman"/>
          <w:bCs/>
          <w:sz w:val="28"/>
          <w:szCs w:val="28"/>
        </w:rPr>
        <w:t xml:space="preserve">основних </w:t>
      </w:r>
      <w:r w:rsidR="001C46B9">
        <w:rPr>
          <w:rFonts w:ascii="Times New Roman" w:hAnsi="Times New Roman" w:cs="Times New Roman"/>
          <w:bCs/>
          <w:sz w:val="28"/>
          <w:szCs w:val="28"/>
        </w:rPr>
        <w:t>позицій</w:t>
      </w:r>
      <w:r>
        <w:rPr>
          <w:rFonts w:ascii="Times New Roman" w:hAnsi="Times New Roman" w:cs="Times New Roman"/>
          <w:bCs/>
          <w:sz w:val="28"/>
          <w:szCs w:val="28"/>
        </w:rPr>
        <w:t xml:space="preserve"> індивідуальної роботи над словесною дією ролі у виставі.</w:t>
      </w:r>
      <w:r w:rsidR="00E6200C">
        <w:rPr>
          <w:rFonts w:ascii="Times New Roman" w:hAnsi="Times New Roman" w:cs="Times New Roman"/>
          <w:bCs/>
          <w:sz w:val="28"/>
          <w:szCs w:val="28"/>
        </w:rPr>
        <w:t xml:space="preserve"> </w:t>
      </w:r>
    </w:p>
    <w:p w:rsidR="005B389E" w:rsidRDefault="005B389E" w:rsidP="005B389E">
      <w:pPr>
        <w:spacing w:after="0"/>
        <w:jc w:val="both"/>
        <w:rPr>
          <w:rFonts w:ascii="Times New Roman" w:hAnsi="Times New Roman" w:cs="Times New Roman"/>
          <w:bCs/>
          <w:sz w:val="28"/>
          <w:szCs w:val="28"/>
        </w:rPr>
      </w:pPr>
      <w:r w:rsidRPr="002A7A69">
        <w:rPr>
          <w:rFonts w:ascii="Times New Roman" w:hAnsi="Times New Roman" w:cs="Times New Roman"/>
          <w:sz w:val="28"/>
          <w:szCs w:val="28"/>
          <w:lang w:eastAsia="en-US"/>
        </w:rPr>
        <w:t xml:space="preserve">Перелік </w:t>
      </w:r>
      <w:r w:rsidRPr="002A7A69">
        <w:rPr>
          <w:rFonts w:ascii="Times New Roman" w:hAnsi="Times New Roman" w:cs="Times New Roman"/>
          <w:b/>
          <w:sz w:val="28"/>
          <w:szCs w:val="28"/>
          <w:lang w:eastAsia="en-US"/>
        </w:rPr>
        <w:t>основних джерел</w:t>
      </w:r>
      <w:r w:rsidRPr="002A7A69">
        <w:rPr>
          <w:rFonts w:ascii="Times New Roman" w:hAnsi="Times New Roman" w:cs="Times New Roman"/>
          <w:sz w:val="28"/>
          <w:szCs w:val="28"/>
          <w:lang w:eastAsia="en-US"/>
        </w:rPr>
        <w:t>, що стануть у нагоді самостійного опрацювання ключових моментів цієї теми та при самостійній підготовці до практичних занять:</w:t>
      </w:r>
    </w:p>
    <w:p w:rsidR="005B389E" w:rsidRDefault="005B389E" w:rsidP="005B389E">
      <w:pPr>
        <w:pStyle w:val="2"/>
        <w:numPr>
          <w:ilvl w:val="0"/>
          <w:numId w:val="2"/>
        </w:numPr>
        <w:ind w:left="0" w:firstLine="709"/>
        <w:rPr>
          <w:b w:val="0"/>
        </w:rPr>
      </w:pPr>
      <w:proofErr w:type="spellStart"/>
      <w:r>
        <w:rPr>
          <w:b w:val="0"/>
        </w:rPr>
        <w:t>Гладишева</w:t>
      </w:r>
      <w:proofErr w:type="spellEnd"/>
      <w:r>
        <w:rPr>
          <w:b w:val="0"/>
        </w:rPr>
        <w:t xml:space="preserve"> А.О. Сценічна мова : дикційна та орфоепічна нормативність : </w:t>
      </w:r>
      <w:proofErr w:type="spellStart"/>
      <w:r>
        <w:rPr>
          <w:b w:val="0"/>
        </w:rPr>
        <w:t>навч</w:t>
      </w:r>
      <w:proofErr w:type="spellEnd"/>
      <w:r>
        <w:rPr>
          <w:b w:val="0"/>
        </w:rPr>
        <w:t xml:space="preserve">. </w:t>
      </w:r>
      <w:proofErr w:type="spellStart"/>
      <w:r>
        <w:rPr>
          <w:b w:val="0"/>
        </w:rPr>
        <w:t>посіб</w:t>
      </w:r>
      <w:proofErr w:type="spellEnd"/>
      <w:r>
        <w:rPr>
          <w:b w:val="0"/>
        </w:rPr>
        <w:t xml:space="preserve">. для використ. в </w:t>
      </w:r>
      <w:proofErr w:type="spellStart"/>
      <w:r>
        <w:rPr>
          <w:b w:val="0"/>
        </w:rPr>
        <w:t>навч.-вихов</w:t>
      </w:r>
      <w:proofErr w:type="spellEnd"/>
      <w:r>
        <w:rPr>
          <w:b w:val="0"/>
        </w:rPr>
        <w:t xml:space="preserve">. процесі </w:t>
      </w:r>
      <w:proofErr w:type="spellStart"/>
      <w:r>
        <w:rPr>
          <w:b w:val="0"/>
        </w:rPr>
        <w:t>вищ</w:t>
      </w:r>
      <w:proofErr w:type="spellEnd"/>
      <w:r>
        <w:rPr>
          <w:b w:val="0"/>
        </w:rPr>
        <w:t xml:space="preserve">. </w:t>
      </w:r>
      <w:proofErr w:type="spellStart"/>
      <w:r>
        <w:rPr>
          <w:b w:val="0"/>
        </w:rPr>
        <w:t>навч</w:t>
      </w:r>
      <w:proofErr w:type="spellEnd"/>
      <w:r>
        <w:rPr>
          <w:b w:val="0"/>
        </w:rPr>
        <w:t xml:space="preserve">. </w:t>
      </w:r>
      <w:proofErr w:type="spellStart"/>
      <w:r>
        <w:rPr>
          <w:b w:val="0"/>
        </w:rPr>
        <w:t>закл</w:t>
      </w:r>
      <w:proofErr w:type="spellEnd"/>
      <w:r>
        <w:rPr>
          <w:b w:val="0"/>
        </w:rPr>
        <w:t xml:space="preserve">. культури і мистецтв III – IV р. а. ; Київ. нац. ун-т театру, кіно і телебачення імені І.К. Карпенко-Карого. 2-е </w:t>
      </w:r>
      <w:proofErr w:type="spellStart"/>
      <w:r>
        <w:rPr>
          <w:b w:val="0"/>
        </w:rPr>
        <w:t>перевид</w:t>
      </w:r>
      <w:proofErr w:type="spellEnd"/>
      <w:r>
        <w:rPr>
          <w:b w:val="0"/>
        </w:rPr>
        <w:t>. (допов. до 1-го, 1996 р.). К. : 2007. 264 с.</w:t>
      </w:r>
    </w:p>
    <w:p w:rsidR="005B389E" w:rsidRDefault="005B389E" w:rsidP="005B389E">
      <w:pPr>
        <w:pStyle w:val="2"/>
        <w:numPr>
          <w:ilvl w:val="0"/>
          <w:numId w:val="2"/>
        </w:numPr>
        <w:ind w:left="0" w:firstLine="709"/>
        <w:rPr>
          <w:b w:val="0"/>
        </w:rPr>
      </w:pPr>
      <w:r>
        <w:rPr>
          <w:b w:val="0"/>
        </w:rPr>
        <w:t xml:space="preserve">Защепкина В.В. Театр </w:t>
      </w:r>
      <w:proofErr w:type="spellStart"/>
      <w:r>
        <w:rPr>
          <w:b w:val="0"/>
        </w:rPr>
        <w:t>как</w:t>
      </w:r>
      <w:proofErr w:type="spellEnd"/>
      <w:r>
        <w:rPr>
          <w:b w:val="0"/>
        </w:rPr>
        <w:t xml:space="preserve"> </w:t>
      </w:r>
      <w:proofErr w:type="spellStart"/>
      <w:r>
        <w:rPr>
          <w:b w:val="0"/>
        </w:rPr>
        <w:t>особый</w:t>
      </w:r>
      <w:proofErr w:type="spellEnd"/>
      <w:r>
        <w:rPr>
          <w:b w:val="0"/>
        </w:rPr>
        <w:t xml:space="preserve"> вид </w:t>
      </w:r>
      <w:proofErr w:type="spellStart"/>
      <w:r>
        <w:rPr>
          <w:b w:val="0"/>
        </w:rPr>
        <w:t>коммуникации</w:t>
      </w:r>
      <w:proofErr w:type="spellEnd"/>
      <w:r>
        <w:rPr>
          <w:b w:val="0"/>
        </w:rPr>
        <w:t xml:space="preserve">. </w:t>
      </w:r>
      <w:proofErr w:type="spellStart"/>
      <w:r>
        <w:rPr>
          <w:b w:val="0"/>
        </w:rPr>
        <w:t>КубГАУ</w:t>
      </w:r>
      <w:proofErr w:type="spellEnd"/>
      <w:r>
        <w:rPr>
          <w:b w:val="0"/>
        </w:rPr>
        <w:t>. 2012. № 84 (10). С. 134–142</w:t>
      </w:r>
    </w:p>
    <w:p w:rsidR="005B389E" w:rsidRDefault="005B389E" w:rsidP="005B389E">
      <w:pPr>
        <w:pStyle w:val="a5"/>
        <w:numPr>
          <w:ilvl w:val="0"/>
          <w:numId w:val="2"/>
        </w:numPr>
        <w:spacing w:line="276" w:lineRule="auto"/>
        <w:ind w:left="0" w:firstLine="709"/>
        <w:jc w:val="both"/>
        <w:rPr>
          <w:sz w:val="28"/>
          <w:szCs w:val="28"/>
        </w:rPr>
      </w:pPr>
      <w:r>
        <w:rPr>
          <w:sz w:val="28"/>
          <w:szCs w:val="28"/>
        </w:rPr>
        <w:t>Лимаренко Л.І. Програма та методичні рекомендації з курсу «Сценічне мовлення» для студентів мистецьких спеціальностей педагогічних вузів. Херсон : Видавництво ХДП, 2002. 40 с.</w:t>
      </w:r>
    </w:p>
    <w:p w:rsidR="005B389E" w:rsidRDefault="005B389E" w:rsidP="005B389E">
      <w:pPr>
        <w:pStyle w:val="a5"/>
        <w:numPr>
          <w:ilvl w:val="0"/>
          <w:numId w:val="2"/>
        </w:numPr>
        <w:spacing w:line="276" w:lineRule="auto"/>
        <w:ind w:left="0" w:firstLine="709"/>
        <w:jc w:val="both"/>
        <w:rPr>
          <w:sz w:val="28"/>
          <w:szCs w:val="28"/>
        </w:rPr>
      </w:pPr>
      <w:r>
        <w:rPr>
          <w:sz w:val="28"/>
          <w:szCs w:val="28"/>
        </w:rPr>
        <w:t xml:space="preserve">Локарєва Г.В., Стадніченко Н.В. Підготовка майбутнього актора до професійного спілкування: теоретичний та практичний аспекти: монографія. Запоріжжя: </w:t>
      </w:r>
      <w:proofErr w:type="spellStart"/>
      <w:r>
        <w:rPr>
          <w:sz w:val="28"/>
          <w:szCs w:val="28"/>
        </w:rPr>
        <w:t>Запоріжський</w:t>
      </w:r>
      <w:proofErr w:type="spellEnd"/>
      <w:r>
        <w:rPr>
          <w:sz w:val="28"/>
          <w:szCs w:val="28"/>
        </w:rPr>
        <w:t xml:space="preserve"> національний університет, 2019. 428 с.</w:t>
      </w:r>
    </w:p>
    <w:p w:rsidR="005B389E" w:rsidRDefault="005B389E" w:rsidP="005B389E">
      <w:pPr>
        <w:pStyle w:val="a5"/>
        <w:numPr>
          <w:ilvl w:val="0"/>
          <w:numId w:val="2"/>
        </w:numPr>
        <w:spacing w:line="276" w:lineRule="auto"/>
        <w:ind w:left="0" w:firstLine="709"/>
        <w:jc w:val="both"/>
        <w:rPr>
          <w:sz w:val="28"/>
          <w:szCs w:val="28"/>
        </w:rPr>
      </w:pPr>
      <w:r>
        <w:rPr>
          <w:sz w:val="28"/>
          <w:szCs w:val="28"/>
        </w:rPr>
        <w:t xml:space="preserve">Станиславский К.С. </w:t>
      </w:r>
      <w:proofErr w:type="spellStart"/>
      <w:r>
        <w:rPr>
          <w:sz w:val="28"/>
          <w:szCs w:val="28"/>
        </w:rPr>
        <w:t>Работа</w:t>
      </w:r>
      <w:proofErr w:type="spellEnd"/>
      <w:r>
        <w:rPr>
          <w:sz w:val="28"/>
          <w:szCs w:val="28"/>
        </w:rPr>
        <w:t xml:space="preserve"> </w:t>
      </w:r>
      <w:proofErr w:type="spellStart"/>
      <w:r>
        <w:rPr>
          <w:sz w:val="28"/>
          <w:szCs w:val="28"/>
        </w:rPr>
        <w:t>актера</w:t>
      </w:r>
      <w:proofErr w:type="spellEnd"/>
      <w:r>
        <w:rPr>
          <w:sz w:val="28"/>
          <w:szCs w:val="28"/>
        </w:rPr>
        <w:t xml:space="preserve"> над </w:t>
      </w:r>
      <w:proofErr w:type="spellStart"/>
      <w:r>
        <w:rPr>
          <w:sz w:val="28"/>
          <w:szCs w:val="28"/>
        </w:rPr>
        <w:t>ролью</w:t>
      </w:r>
      <w:proofErr w:type="spellEnd"/>
      <w:r>
        <w:rPr>
          <w:sz w:val="28"/>
          <w:szCs w:val="28"/>
        </w:rPr>
        <w:t>. М. : АСТ, 2010. 480 с.</w:t>
      </w:r>
    </w:p>
    <w:p w:rsidR="005B389E" w:rsidRDefault="005B389E" w:rsidP="005B389E">
      <w:pPr>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w:t>
      </w:r>
      <w:proofErr w:type="spellStart"/>
      <w:r>
        <w:rPr>
          <w:rFonts w:ascii="Times New Roman" w:hAnsi="Times New Roman" w:cs="Times New Roman"/>
          <w:bCs/>
          <w:sz w:val="28"/>
          <w:szCs w:val="28"/>
        </w:rPr>
        <w:t>Хороб</w:t>
      </w:r>
      <w:proofErr w:type="spellEnd"/>
      <w:r>
        <w:rPr>
          <w:rFonts w:ascii="Times New Roman" w:hAnsi="Times New Roman" w:cs="Times New Roman"/>
          <w:bCs/>
          <w:sz w:val="28"/>
          <w:szCs w:val="28"/>
        </w:rPr>
        <w:t xml:space="preserve"> С. Слово – образ – форма : у пошуках художності : літературознавчі статті і дослідження. Івано-Франківськ : Плай, 2000. 200 с.</w:t>
      </w:r>
      <w:r>
        <w:rPr>
          <w:rFonts w:ascii="Times New Roman" w:hAnsi="Times New Roman" w:cs="Times New Roman"/>
          <w:sz w:val="28"/>
          <w:szCs w:val="28"/>
        </w:rPr>
        <w:t xml:space="preserve"> </w:t>
      </w:r>
    </w:p>
    <w:p w:rsidR="005B389E" w:rsidRDefault="005B389E" w:rsidP="005B389E">
      <w:pPr>
        <w:spacing w:after="0"/>
        <w:ind w:firstLine="709"/>
        <w:jc w:val="both"/>
        <w:rPr>
          <w:rFonts w:ascii="Times New Roman" w:hAnsi="Times New Roman" w:cs="Times New Roman"/>
          <w:sz w:val="28"/>
          <w:szCs w:val="28"/>
        </w:rPr>
      </w:pPr>
      <w:r>
        <w:rPr>
          <w:rFonts w:ascii="Times New Roman" w:hAnsi="Times New Roman" w:cs="Times New Roman"/>
          <w:sz w:val="28"/>
          <w:szCs w:val="28"/>
        </w:rPr>
        <w:t>7. Художньо-педагогічна комунікація : технологічний дискурс : монографія / за ред. І.С. </w:t>
      </w:r>
      <w:proofErr w:type="spellStart"/>
      <w:r>
        <w:rPr>
          <w:rFonts w:ascii="Times New Roman" w:hAnsi="Times New Roman" w:cs="Times New Roman"/>
          <w:sz w:val="28"/>
          <w:szCs w:val="28"/>
        </w:rPr>
        <w:t>П’ятницької-Познякової</w:t>
      </w:r>
      <w:proofErr w:type="spellEnd"/>
      <w:r>
        <w:rPr>
          <w:rFonts w:ascii="Times New Roman" w:hAnsi="Times New Roman" w:cs="Times New Roman"/>
          <w:sz w:val="28"/>
          <w:szCs w:val="28"/>
        </w:rPr>
        <w:t xml:space="preserve">. Миколаїв : </w:t>
      </w:r>
      <w:proofErr w:type="spellStart"/>
      <w:r>
        <w:rPr>
          <w:rFonts w:ascii="Times New Roman" w:hAnsi="Times New Roman" w:cs="Times New Roman"/>
          <w:sz w:val="28"/>
          <w:szCs w:val="28"/>
        </w:rPr>
        <w:t>Іліон</w:t>
      </w:r>
      <w:proofErr w:type="spellEnd"/>
      <w:r>
        <w:rPr>
          <w:rFonts w:ascii="Times New Roman" w:hAnsi="Times New Roman" w:cs="Times New Roman"/>
          <w:sz w:val="28"/>
          <w:szCs w:val="28"/>
        </w:rPr>
        <w:t>, 2013. 344 с.</w:t>
      </w:r>
    </w:p>
    <w:p w:rsidR="005B389E" w:rsidRDefault="005B389E" w:rsidP="005B389E">
      <w:pPr>
        <w:pStyle w:val="a5"/>
        <w:spacing w:line="276" w:lineRule="auto"/>
        <w:ind w:left="0" w:firstLine="720"/>
        <w:jc w:val="both"/>
        <w:rPr>
          <w:sz w:val="28"/>
          <w:szCs w:val="28"/>
        </w:rPr>
      </w:pPr>
      <w:r>
        <w:rPr>
          <w:bCs/>
          <w:sz w:val="28"/>
          <w:szCs w:val="28"/>
        </w:rPr>
        <w:t>8. Черних О. В. Освіта як комунікативний процес. Київ : ТОВ Поліграфконсалтінг, 2004. 40 с.</w:t>
      </w:r>
    </w:p>
    <w:p w:rsidR="005B389E" w:rsidRPr="005B389E" w:rsidRDefault="005B389E" w:rsidP="005B389E">
      <w:pPr>
        <w:spacing w:after="0"/>
        <w:ind w:firstLine="708"/>
        <w:jc w:val="center"/>
        <w:rPr>
          <w:rFonts w:ascii="Times New Roman" w:hAnsi="Times New Roman" w:cs="Times New Roman"/>
          <w:b/>
          <w:sz w:val="28"/>
          <w:szCs w:val="28"/>
        </w:rPr>
      </w:pPr>
      <w:r w:rsidRPr="005B389E">
        <w:rPr>
          <w:rFonts w:ascii="Times New Roman" w:hAnsi="Times New Roman" w:cs="Times New Roman"/>
          <w:b/>
          <w:sz w:val="28"/>
          <w:szCs w:val="28"/>
        </w:rPr>
        <w:t>WEB-ресурси:</w:t>
      </w:r>
    </w:p>
    <w:p w:rsidR="005B389E" w:rsidRPr="0045343F" w:rsidRDefault="005B389E" w:rsidP="005B389E">
      <w:pPr>
        <w:spacing w:after="0"/>
        <w:rPr>
          <w:rFonts w:ascii="Times New Roman" w:hAnsi="Times New Roman" w:cs="Times New Roman"/>
          <w:sz w:val="28"/>
          <w:szCs w:val="28"/>
        </w:rPr>
      </w:pPr>
      <w:r>
        <w:rPr>
          <w:rFonts w:ascii="Times New Roman" w:hAnsi="Times New Roman" w:cs="Times New Roman"/>
          <w:sz w:val="28"/>
          <w:szCs w:val="28"/>
        </w:rPr>
        <w:t>1. </w:t>
      </w:r>
      <w:r w:rsidRPr="005B389E">
        <w:rPr>
          <w:rFonts w:ascii="Times New Roman" w:hAnsi="Times New Roman" w:cs="Times New Roman"/>
          <w:sz w:val="28"/>
          <w:szCs w:val="28"/>
        </w:rPr>
        <w:t>Програма театрального гуртка</w:t>
      </w:r>
      <w:r>
        <w:rPr>
          <w:rFonts w:ascii="Times New Roman" w:hAnsi="Times New Roman" w:cs="Times New Roman"/>
          <w:sz w:val="28"/>
          <w:szCs w:val="28"/>
        </w:rPr>
        <w:t xml:space="preserve"> </w:t>
      </w:r>
      <w:r w:rsidRPr="005B389E">
        <w:rPr>
          <w:rFonts w:ascii="Times New Roman" w:hAnsi="Times New Roman" w:cs="Times New Roman"/>
          <w:sz w:val="28"/>
          <w:szCs w:val="28"/>
        </w:rPr>
        <w:t>«Театральними стежками України»</w:t>
      </w:r>
      <w:r>
        <w:rPr>
          <w:rFonts w:ascii="Times New Roman" w:hAnsi="Times New Roman" w:cs="Times New Roman"/>
          <w:sz w:val="28"/>
          <w:szCs w:val="28"/>
        </w:rPr>
        <w:t xml:space="preserve"> </w:t>
      </w:r>
      <w:r w:rsidRPr="00E9160F">
        <w:rPr>
          <w:rFonts w:ascii="Times New Roman" w:hAnsi="Times New Roman" w:cs="Times New Roman"/>
          <w:sz w:val="28"/>
          <w:szCs w:val="28"/>
        </w:rPr>
        <w:t>[Електронний ресурс]. Режим доступу:</w:t>
      </w:r>
      <w:r w:rsidRPr="005B389E">
        <w:rPr>
          <w:rFonts w:ascii="Times New Roman" w:hAnsi="Times New Roman" w:cs="Times New Roman"/>
          <w:sz w:val="28"/>
          <w:szCs w:val="28"/>
          <w:lang w:eastAsia="en-US"/>
        </w:rPr>
        <w:t xml:space="preserve"> </w:t>
      </w:r>
      <w:r w:rsidRPr="0045343F">
        <w:rPr>
          <w:rFonts w:ascii="Times New Roman" w:hAnsi="Times New Roman" w:cs="Times New Roman"/>
          <w:sz w:val="28"/>
          <w:szCs w:val="28"/>
          <w:lang w:eastAsia="en-US"/>
        </w:rPr>
        <w:t>. http://metodportal.net/node/8854</w:t>
      </w:r>
    </w:p>
    <w:p w:rsidR="005B389E" w:rsidRPr="0045343F" w:rsidRDefault="005B389E" w:rsidP="005B389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Театральна студія «Коло» </w:t>
      </w:r>
      <w:r w:rsidRPr="00E9160F">
        <w:rPr>
          <w:rFonts w:ascii="Times New Roman" w:hAnsi="Times New Roman" w:cs="Times New Roman"/>
          <w:sz w:val="28"/>
          <w:szCs w:val="28"/>
        </w:rPr>
        <w:t>[Електронний ресурс]. Режим доступу:</w:t>
      </w:r>
      <w:r>
        <w:rPr>
          <w:rFonts w:ascii="Times New Roman" w:hAnsi="Times New Roman" w:cs="Times New Roman"/>
          <w:sz w:val="28"/>
          <w:szCs w:val="28"/>
        </w:rPr>
        <w:t xml:space="preserve"> </w:t>
      </w:r>
      <w:r w:rsidRPr="0045343F">
        <w:rPr>
          <w:rFonts w:ascii="Times New Roman" w:hAnsi="Times New Roman" w:cs="Times New Roman"/>
          <w:sz w:val="28"/>
          <w:szCs w:val="28"/>
          <w:lang w:eastAsia="en-US"/>
        </w:rPr>
        <w:t xml:space="preserve">http://kharkov.vbelous.net/ukrain/famous/fam-art/kurbas.htm </w:t>
      </w:r>
    </w:p>
    <w:p w:rsidR="005B389E" w:rsidRDefault="005B389E" w:rsidP="005B389E">
      <w:pPr>
        <w:spacing w:after="0"/>
        <w:jc w:val="both"/>
        <w:rPr>
          <w:rFonts w:ascii="Times New Roman" w:hAnsi="Times New Roman" w:cs="Times New Roman"/>
          <w:bCs/>
          <w:sz w:val="28"/>
          <w:szCs w:val="28"/>
        </w:rPr>
      </w:pPr>
    </w:p>
    <w:p w:rsidR="0045343F" w:rsidRPr="00E9160F" w:rsidRDefault="0045343F" w:rsidP="005B389E">
      <w:pPr>
        <w:pStyle w:val="3"/>
        <w:spacing w:after="0" w:line="276" w:lineRule="auto"/>
        <w:jc w:val="center"/>
        <w:rPr>
          <w:b/>
          <w:iCs/>
          <w:sz w:val="28"/>
          <w:szCs w:val="28"/>
        </w:rPr>
      </w:pPr>
      <w:r w:rsidRPr="00E9160F">
        <w:rPr>
          <w:b/>
          <w:iCs/>
          <w:sz w:val="28"/>
          <w:szCs w:val="28"/>
        </w:rPr>
        <w:lastRenderedPageBreak/>
        <w:t>ПЛАН</w:t>
      </w:r>
      <w:r w:rsidR="005B389E">
        <w:rPr>
          <w:b/>
          <w:iCs/>
          <w:sz w:val="28"/>
          <w:szCs w:val="28"/>
        </w:rPr>
        <w:t xml:space="preserve"> ЛЕКЦІЙНОГО ЗАНЯТТЯ</w:t>
      </w:r>
    </w:p>
    <w:p w:rsidR="0045343F" w:rsidRPr="0045343F" w:rsidRDefault="0045343F" w:rsidP="005B389E">
      <w:pPr>
        <w:pStyle w:val="3"/>
        <w:numPr>
          <w:ilvl w:val="0"/>
          <w:numId w:val="3"/>
        </w:numPr>
        <w:spacing w:after="0" w:line="276" w:lineRule="auto"/>
        <w:rPr>
          <w:sz w:val="28"/>
          <w:szCs w:val="28"/>
        </w:rPr>
      </w:pPr>
      <w:r w:rsidRPr="0045343F">
        <w:rPr>
          <w:sz w:val="28"/>
          <w:szCs w:val="28"/>
        </w:rPr>
        <w:t xml:space="preserve">Визначення точних сценічних </w:t>
      </w:r>
      <w:r>
        <w:rPr>
          <w:sz w:val="28"/>
          <w:szCs w:val="28"/>
        </w:rPr>
        <w:t>завдань</w:t>
      </w:r>
      <w:r w:rsidRPr="0045343F">
        <w:rPr>
          <w:sz w:val="28"/>
          <w:szCs w:val="28"/>
        </w:rPr>
        <w:t xml:space="preserve"> актора у виставі.</w:t>
      </w:r>
    </w:p>
    <w:p w:rsidR="0045343F" w:rsidRPr="0045343F" w:rsidRDefault="0045343F" w:rsidP="005B389E">
      <w:pPr>
        <w:pStyle w:val="3"/>
        <w:numPr>
          <w:ilvl w:val="0"/>
          <w:numId w:val="3"/>
        </w:numPr>
        <w:spacing w:after="0" w:line="276" w:lineRule="auto"/>
        <w:rPr>
          <w:sz w:val="28"/>
          <w:szCs w:val="28"/>
        </w:rPr>
      </w:pPr>
      <w:r w:rsidRPr="0045343F">
        <w:rPr>
          <w:sz w:val="28"/>
          <w:szCs w:val="28"/>
        </w:rPr>
        <w:t>Розкриття мовленнєвої характеристики образа.</w:t>
      </w:r>
    </w:p>
    <w:p w:rsidR="0045343F" w:rsidRDefault="0045343F" w:rsidP="005B389E">
      <w:pPr>
        <w:pStyle w:val="3"/>
        <w:numPr>
          <w:ilvl w:val="0"/>
          <w:numId w:val="3"/>
        </w:numPr>
        <w:spacing w:after="0" w:line="276" w:lineRule="auto"/>
        <w:rPr>
          <w:sz w:val="28"/>
          <w:szCs w:val="28"/>
        </w:rPr>
      </w:pPr>
      <w:r w:rsidRPr="0045343F">
        <w:rPr>
          <w:sz w:val="28"/>
          <w:szCs w:val="28"/>
        </w:rPr>
        <w:t>Робота над дієвістю мовлення у виставі.</w:t>
      </w:r>
    </w:p>
    <w:p w:rsidR="0045343F" w:rsidRPr="0045343F" w:rsidRDefault="0045343F" w:rsidP="005B389E">
      <w:pPr>
        <w:pStyle w:val="3"/>
        <w:numPr>
          <w:ilvl w:val="0"/>
          <w:numId w:val="3"/>
        </w:numPr>
        <w:spacing w:after="0" w:line="276" w:lineRule="auto"/>
        <w:rPr>
          <w:sz w:val="28"/>
          <w:szCs w:val="28"/>
        </w:rPr>
      </w:pPr>
      <w:r w:rsidRPr="0045343F">
        <w:rPr>
          <w:sz w:val="28"/>
          <w:szCs w:val="28"/>
        </w:rPr>
        <w:t>Робота над монологом.</w:t>
      </w:r>
    </w:p>
    <w:p w:rsidR="0045343F" w:rsidRPr="0045343F" w:rsidRDefault="0045343F" w:rsidP="005B389E">
      <w:pPr>
        <w:pStyle w:val="3"/>
        <w:numPr>
          <w:ilvl w:val="0"/>
          <w:numId w:val="3"/>
        </w:numPr>
        <w:spacing w:after="0" w:line="276" w:lineRule="auto"/>
        <w:rPr>
          <w:sz w:val="28"/>
          <w:szCs w:val="28"/>
        </w:rPr>
      </w:pPr>
      <w:r w:rsidRPr="0045343F">
        <w:rPr>
          <w:sz w:val="28"/>
          <w:szCs w:val="28"/>
        </w:rPr>
        <w:t>Знаходження мізансцен тіла.</w:t>
      </w:r>
    </w:p>
    <w:p w:rsidR="0045343F" w:rsidRPr="0045343F" w:rsidRDefault="0045343F" w:rsidP="005B389E">
      <w:pPr>
        <w:pStyle w:val="3"/>
        <w:numPr>
          <w:ilvl w:val="0"/>
          <w:numId w:val="3"/>
        </w:numPr>
        <w:spacing w:after="0" w:line="276" w:lineRule="auto"/>
        <w:rPr>
          <w:sz w:val="28"/>
          <w:szCs w:val="28"/>
        </w:rPr>
      </w:pPr>
      <w:r w:rsidRPr="0045343F">
        <w:rPr>
          <w:sz w:val="28"/>
          <w:szCs w:val="28"/>
        </w:rPr>
        <w:t>Виявлення мовленнєвих недоліків.</w:t>
      </w:r>
    </w:p>
    <w:p w:rsidR="0045343F" w:rsidRPr="001C46B9" w:rsidRDefault="0045343F" w:rsidP="005B389E">
      <w:pPr>
        <w:pStyle w:val="3"/>
        <w:spacing w:after="0" w:line="276" w:lineRule="auto"/>
        <w:ind w:left="900"/>
        <w:rPr>
          <w:sz w:val="28"/>
          <w:szCs w:val="28"/>
        </w:rPr>
      </w:pPr>
    </w:p>
    <w:p w:rsidR="0045343F" w:rsidRPr="001C46B9" w:rsidRDefault="001C46B9" w:rsidP="005B389E">
      <w:pPr>
        <w:pStyle w:val="3"/>
        <w:spacing w:after="0" w:line="276" w:lineRule="auto"/>
        <w:jc w:val="center"/>
        <w:rPr>
          <w:b/>
          <w:iCs/>
          <w:sz w:val="28"/>
          <w:szCs w:val="28"/>
        </w:rPr>
      </w:pPr>
      <w:r w:rsidRPr="001C46B9">
        <w:rPr>
          <w:b/>
          <w:iCs/>
          <w:sz w:val="28"/>
          <w:szCs w:val="28"/>
        </w:rPr>
        <w:t>АНОТАЦІ</w:t>
      </w:r>
      <w:r>
        <w:rPr>
          <w:b/>
          <w:iCs/>
          <w:sz w:val="28"/>
          <w:szCs w:val="28"/>
        </w:rPr>
        <w:t>Я</w:t>
      </w:r>
      <w:r w:rsidRPr="001C46B9">
        <w:rPr>
          <w:b/>
          <w:iCs/>
          <w:sz w:val="28"/>
          <w:szCs w:val="28"/>
        </w:rPr>
        <w:t>ДО ЛЕКЦІЇ</w:t>
      </w:r>
      <w:r w:rsidR="0045343F" w:rsidRPr="001C46B9">
        <w:rPr>
          <w:b/>
          <w:iCs/>
          <w:sz w:val="28"/>
          <w:szCs w:val="28"/>
        </w:rPr>
        <w:t>.</w:t>
      </w:r>
    </w:p>
    <w:p w:rsidR="00587160" w:rsidRDefault="00587160" w:rsidP="005B389E">
      <w:pPr>
        <w:pStyle w:val="3"/>
        <w:spacing w:after="0" w:line="276" w:lineRule="auto"/>
        <w:ind w:left="0" w:firstLine="709"/>
        <w:jc w:val="both"/>
        <w:rPr>
          <w:sz w:val="28"/>
          <w:szCs w:val="28"/>
        </w:rPr>
      </w:pPr>
    </w:p>
    <w:p w:rsidR="0045343F" w:rsidRDefault="00587160" w:rsidP="005B389E">
      <w:pPr>
        <w:pStyle w:val="3"/>
        <w:spacing w:after="0" w:line="276" w:lineRule="auto"/>
        <w:ind w:left="0" w:firstLine="709"/>
        <w:jc w:val="both"/>
        <w:rPr>
          <w:sz w:val="28"/>
          <w:szCs w:val="28"/>
        </w:rPr>
      </w:pPr>
      <w:r>
        <w:rPr>
          <w:sz w:val="28"/>
          <w:szCs w:val="28"/>
        </w:rPr>
        <w:t>На засвоєння цієї теми відведено чотири години: лекційне та практичне заняття.</w:t>
      </w:r>
      <w:r w:rsidR="001C46B9">
        <w:rPr>
          <w:sz w:val="28"/>
          <w:szCs w:val="28"/>
        </w:rPr>
        <w:t xml:space="preserve"> Зазначаю основні позиції і</w:t>
      </w:r>
      <w:r w:rsidR="0045343F" w:rsidRPr="0045343F">
        <w:rPr>
          <w:sz w:val="28"/>
          <w:szCs w:val="28"/>
        </w:rPr>
        <w:t>ндивідуальн</w:t>
      </w:r>
      <w:r w:rsidR="001C46B9">
        <w:rPr>
          <w:sz w:val="28"/>
          <w:szCs w:val="28"/>
        </w:rPr>
        <w:t>ої</w:t>
      </w:r>
      <w:r w:rsidR="0045343F" w:rsidRPr="0045343F">
        <w:rPr>
          <w:sz w:val="28"/>
          <w:szCs w:val="28"/>
        </w:rPr>
        <w:t xml:space="preserve"> робот</w:t>
      </w:r>
      <w:r w:rsidR="001C46B9">
        <w:rPr>
          <w:sz w:val="28"/>
          <w:szCs w:val="28"/>
        </w:rPr>
        <w:t>и</w:t>
      </w:r>
      <w:r w:rsidR="0045343F" w:rsidRPr="0045343F">
        <w:rPr>
          <w:sz w:val="28"/>
          <w:szCs w:val="28"/>
        </w:rPr>
        <w:t xml:space="preserve"> актор</w:t>
      </w:r>
      <w:r w:rsidR="001C46B9">
        <w:rPr>
          <w:sz w:val="28"/>
          <w:szCs w:val="28"/>
        </w:rPr>
        <w:t>а</w:t>
      </w:r>
      <w:r w:rsidR="0045343F" w:rsidRPr="0045343F">
        <w:rPr>
          <w:sz w:val="28"/>
          <w:szCs w:val="28"/>
        </w:rPr>
        <w:t xml:space="preserve"> над роллю</w:t>
      </w:r>
      <w:r w:rsidR="001C46B9">
        <w:rPr>
          <w:sz w:val="28"/>
          <w:szCs w:val="28"/>
        </w:rPr>
        <w:t>:</w:t>
      </w:r>
    </w:p>
    <w:p w:rsidR="001C46B9" w:rsidRDefault="0045343F" w:rsidP="005B389E">
      <w:pPr>
        <w:pStyle w:val="3"/>
        <w:tabs>
          <w:tab w:val="num" w:pos="1260"/>
        </w:tabs>
        <w:spacing w:after="0" w:line="276" w:lineRule="auto"/>
        <w:ind w:left="0" w:firstLine="709"/>
        <w:jc w:val="both"/>
        <w:rPr>
          <w:sz w:val="28"/>
          <w:szCs w:val="28"/>
        </w:rPr>
      </w:pPr>
      <w:r>
        <w:rPr>
          <w:sz w:val="28"/>
          <w:szCs w:val="28"/>
        </w:rPr>
        <w:t>● </w:t>
      </w:r>
      <w:r w:rsidRPr="0045343F">
        <w:rPr>
          <w:sz w:val="28"/>
          <w:szCs w:val="28"/>
        </w:rPr>
        <w:t>визначення точних сценічних за</w:t>
      </w:r>
      <w:r w:rsidR="001C46B9">
        <w:rPr>
          <w:sz w:val="28"/>
          <w:szCs w:val="28"/>
        </w:rPr>
        <w:t>вдань</w:t>
      </w:r>
      <w:r w:rsidRPr="0045343F">
        <w:rPr>
          <w:sz w:val="28"/>
          <w:szCs w:val="28"/>
        </w:rPr>
        <w:t xml:space="preserve"> і зв‘язування їх з мовленнєвою поведінкою актора; </w:t>
      </w:r>
    </w:p>
    <w:p w:rsidR="0045343F" w:rsidRPr="0045343F" w:rsidRDefault="001C46B9" w:rsidP="005B389E">
      <w:pPr>
        <w:pStyle w:val="3"/>
        <w:tabs>
          <w:tab w:val="num" w:pos="1260"/>
        </w:tabs>
        <w:spacing w:after="0" w:line="276" w:lineRule="auto"/>
        <w:ind w:left="0" w:firstLine="709"/>
        <w:jc w:val="both"/>
        <w:rPr>
          <w:sz w:val="28"/>
          <w:szCs w:val="28"/>
        </w:rPr>
      </w:pPr>
      <w:r>
        <w:rPr>
          <w:sz w:val="28"/>
          <w:szCs w:val="28"/>
        </w:rPr>
        <w:t>● </w:t>
      </w:r>
      <w:r w:rsidR="0045343F" w:rsidRPr="0045343F">
        <w:rPr>
          <w:sz w:val="28"/>
          <w:szCs w:val="28"/>
        </w:rPr>
        <w:t>розкриття мовленнєвої характеристики образа в відповідності з задумом вистави;</w:t>
      </w:r>
    </w:p>
    <w:p w:rsidR="001C46B9" w:rsidRDefault="001C46B9" w:rsidP="005B389E">
      <w:pPr>
        <w:pStyle w:val="3"/>
        <w:tabs>
          <w:tab w:val="num" w:pos="1260"/>
        </w:tabs>
        <w:spacing w:after="0" w:line="276" w:lineRule="auto"/>
        <w:ind w:left="0" w:firstLine="709"/>
        <w:jc w:val="both"/>
        <w:rPr>
          <w:sz w:val="28"/>
          <w:szCs w:val="28"/>
        </w:rPr>
      </w:pPr>
      <w:r>
        <w:rPr>
          <w:sz w:val="28"/>
          <w:szCs w:val="28"/>
        </w:rPr>
        <w:t>● </w:t>
      </w:r>
      <w:r w:rsidR="0045343F" w:rsidRPr="0045343F">
        <w:rPr>
          <w:sz w:val="28"/>
          <w:szCs w:val="28"/>
        </w:rPr>
        <w:t xml:space="preserve">робота над дієвістю мовлення; </w:t>
      </w:r>
    </w:p>
    <w:p w:rsidR="001C46B9" w:rsidRDefault="001C46B9" w:rsidP="005B389E">
      <w:pPr>
        <w:pStyle w:val="3"/>
        <w:tabs>
          <w:tab w:val="num" w:pos="1260"/>
        </w:tabs>
        <w:spacing w:after="0" w:line="276" w:lineRule="auto"/>
        <w:ind w:left="0" w:firstLine="709"/>
        <w:jc w:val="both"/>
        <w:rPr>
          <w:sz w:val="28"/>
          <w:szCs w:val="28"/>
        </w:rPr>
      </w:pPr>
      <w:r>
        <w:rPr>
          <w:sz w:val="28"/>
          <w:szCs w:val="28"/>
        </w:rPr>
        <w:t>● </w:t>
      </w:r>
      <w:r w:rsidR="0045343F" w:rsidRPr="0045343F">
        <w:rPr>
          <w:sz w:val="28"/>
          <w:szCs w:val="28"/>
        </w:rPr>
        <w:t>робота над монологом – точна вибудованість словесної дії, визначення за</w:t>
      </w:r>
      <w:r w:rsidR="005D7A00">
        <w:rPr>
          <w:sz w:val="28"/>
          <w:szCs w:val="28"/>
        </w:rPr>
        <w:t>вдань</w:t>
      </w:r>
      <w:r w:rsidR="0045343F" w:rsidRPr="0045343F">
        <w:rPr>
          <w:sz w:val="28"/>
          <w:szCs w:val="28"/>
        </w:rPr>
        <w:t xml:space="preserve"> в епізодах і пошук виразних мовленнєвих пристосувань; </w:t>
      </w:r>
    </w:p>
    <w:p w:rsidR="0045343F" w:rsidRPr="0045343F" w:rsidRDefault="001C46B9" w:rsidP="005B389E">
      <w:pPr>
        <w:pStyle w:val="3"/>
        <w:tabs>
          <w:tab w:val="num" w:pos="1260"/>
        </w:tabs>
        <w:spacing w:after="0" w:line="276" w:lineRule="auto"/>
        <w:ind w:left="0" w:firstLine="709"/>
        <w:jc w:val="both"/>
        <w:rPr>
          <w:sz w:val="28"/>
          <w:szCs w:val="28"/>
        </w:rPr>
      </w:pPr>
      <w:r>
        <w:rPr>
          <w:sz w:val="28"/>
          <w:szCs w:val="28"/>
        </w:rPr>
        <w:t xml:space="preserve">● пошук і </w:t>
      </w:r>
      <w:r w:rsidR="0045343F" w:rsidRPr="0045343F">
        <w:rPr>
          <w:sz w:val="28"/>
          <w:szCs w:val="28"/>
        </w:rPr>
        <w:t>знаходження мізансцен тіла у процесі мовлення вистави;</w:t>
      </w:r>
    </w:p>
    <w:p w:rsidR="0045343F" w:rsidRDefault="001C46B9" w:rsidP="005B389E">
      <w:pPr>
        <w:pStyle w:val="3"/>
        <w:tabs>
          <w:tab w:val="num" w:pos="1260"/>
        </w:tabs>
        <w:spacing w:after="0" w:line="276" w:lineRule="auto"/>
        <w:ind w:left="0" w:firstLine="709"/>
        <w:jc w:val="both"/>
        <w:rPr>
          <w:sz w:val="28"/>
          <w:szCs w:val="28"/>
        </w:rPr>
      </w:pPr>
      <w:r>
        <w:rPr>
          <w:sz w:val="28"/>
          <w:szCs w:val="28"/>
        </w:rPr>
        <w:t>● </w:t>
      </w:r>
      <w:r w:rsidR="0045343F" w:rsidRPr="0045343F">
        <w:rPr>
          <w:sz w:val="28"/>
          <w:szCs w:val="28"/>
        </w:rPr>
        <w:t>виявлення недоліків мовлення (орфоепічних, дикційних, голосових) і розробка комплексу вправ для виправлення недоліків та закріплення тих мовленнєвих навичок, які відповідають даній виставі.</w:t>
      </w:r>
    </w:p>
    <w:p w:rsidR="00510AC6" w:rsidRDefault="00510AC6" w:rsidP="005B389E">
      <w:pPr>
        <w:pStyle w:val="3"/>
        <w:tabs>
          <w:tab w:val="num" w:pos="1260"/>
        </w:tabs>
        <w:spacing w:after="0" w:line="276" w:lineRule="auto"/>
        <w:ind w:left="0" w:firstLine="709"/>
        <w:jc w:val="both"/>
        <w:rPr>
          <w:sz w:val="28"/>
          <w:szCs w:val="28"/>
        </w:rPr>
      </w:pPr>
      <w:r>
        <w:rPr>
          <w:sz w:val="28"/>
          <w:szCs w:val="28"/>
        </w:rPr>
        <w:t xml:space="preserve">Зупинюсь на </w:t>
      </w:r>
      <w:r w:rsidRPr="00DB09CE">
        <w:rPr>
          <w:i/>
          <w:sz w:val="28"/>
          <w:szCs w:val="28"/>
        </w:rPr>
        <w:t>визначенні точних сценічних завдань і зв’язування їх з мовленнєвою поведінкою актора</w:t>
      </w:r>
      <w:r>
        <w:rPr>
          <w:sz w:val="28"/>
          <w:szCs w:val="28"/>
        </w:rPr>
        <w:t xml:space="preserve">. У кожному епізоді ролі завжди визначається завдання, до чого прагне персонаж і чого він вимагає. Якщо </w:t>
      </w:r>
      <w:r w:rsidRPr="0045343F">
        <w:rPr>
          <w:sz w:val="28"/>
          <w:szCs w:val="28"/>
        </w:rPr>
        <w:t>неточн</w:t>
      </w:r>
      <w:r>
        <w:rPr>
          <w:sz w:val="28"/>
          <w:szCs w:val="28"/>
        </w:rPr>
        <w:t xml:space="preserve">о визначені </w:t>
      </w:r>
      <w:r w:rsidRPr="0045343F">
        <w:rPr>
          <w:sz w:val="28"/>
          <w:szCs w:val="28"/>
        </w:rPr>
        <w:t>акторськ</w:t>
      </w:r>
      <w:r>
        <w:rPr>
          <w:sz w:val="28"/>
          <w:szCs w:val="28"/>
        </w:rPr>
        <w:t>і</w:t>
      </w:r>
      <w:r w:rsidRPr="0045343F">
        <w:rPr>
          <w:sz w:val="28"/>
          <w:szCs w:val="28"/>
        </w:rPr>
        <w:t xml:space="preserve"> позиції (його за</w:t>
      </w:r>
      <w:r>
        <w:rPr>
          <w:sz w:val="28"/>
          <w:szCs w:val="28"/>
        </w:rPr>
        <w:t>вдання,</w:t>
      </w:r>
      <w:r w:rsidRPr="0045343F">
        <w:rPr>
          <w:sz w:val="28"/>
          <w:szCs w:val="28"/>
        </w:rPr>
        <w:t xml:space="preserve"> мотив</w:t>
      </w:r>
      <w:r>
        <w:rPr>
          <w:sz w:val="28"/>
          <w:szCs w:val="28"/>
        </w:rPr>
        <w:t>и</w:t>
      </w:r>
      <w:r w:rsidRPr="0045343F">
        <w:rPr>
          <w:sz w:val="28"/>
          <w:szCs w:val="28"/>
        </w:rPr>
        <w:t>, вчинк</w:t>
      </w:r>
      <w:r>
        <w:rPr>
          <w:sz w:val="28"/>
          <w:szCs w:val="28"/>
        </w:rPr>
        <w:t>и</w:t>
      </w:r>
      <w:r w:rsidRPr="0045343F">
        <w:rPr>
          <w:sz w:val="28"/>
          <w:szCs w:val="28"/>
        </w:rPr>
        <w:t>)</w:t>
      </w:r>
      <w:r>
        <w:rPr>
          <w:sz w:val="28"/>
          <w:szCs w:val="28"/>
        </w:rPr>
        <w:t xml:space="preserve">, це все </w:t>
      </w:r>
      <w:r w:rsidRPr="0045343F">
        <w:rPr>
          <w:sz w:val="28"/>
          <w:szCs w:val="28"/>
        </w:rPr>
        <w:t xml:space="preserve"> позбавля</w:t>
      </w:r>
      <w:r>
        <w:rPr>
          <w:sz w:val="28"/>
          <w:szCs w:val="28"/>
        </w:rPr>
        <w:t>є</w:t>
      </w:r>
      <w:r w:rsidRPr="0045343F">
        <w:rPr>
          <w:sz w:val="28"/>
          <w:szCs w:val="28"/>
        </w:rPr>
        <w:t xml:space="preserve"> актора внутрішньої активності, спричиняє неточність мовленнєвого впливу</w:t>
      </w:r>
      <w:r>
        <w:rPr>
          <w:sz w:val="28"/>
          <w:szCs w:val="28"/>
        </w:rPr>
        <w:t>.</w:t>
      </w:r>
    </w:p>
    <w:p w:rsidR="00510AC6" w:rsidRPr="0045343F" w:rsidRDefault="00510AC6" w:rsidP="005B389E">
      <w:pPr>
        <w:pStyle w:val="3"/>
        <w:tabs>
          <w:tab w:val="num" w:pos="1260"/>
        </w:tabs>
        <w:spacing w:after="0" w:line="276" w:lineRule="auto"/>
        <w:ind w:left="0" w:firstLine="709"/>
        <w:jc w:val="both"/>
        <w:rPr>
          <w:sz w:val="28"/>
          <w:szCs w:val="28"/>
        </w:rPr>
      </w:pPr>
      <w:r>
        <w:rPr>
          <w:sz w:val="28"/>
          <w:szCs w:val="28"/>
        </w:rPr>
        <w:t xml:space="preserve">Наступна позиція – </w:t>
      </w:r>
      <w:r w:rsidRPr="00DB09CE">
        <w:rPr>
          <w:i/>
          <w:sz w:val="28"/>
          <w:szCs w:val="28"/>
        </w:rPr>
        <w:t>розкриття мовленнєвої характеристики образа в відповідності з задумом вистави</w:t>
      </w:r>
      <w:r>
        <w:rPr>
          <w:sz w:val="28"/>
          <w:szCs w:val="28"/>
        </w:rPr>
        <w:t xml:space="preserve">. </w:t>
      </w:r>
      <w:r w:rsidRPr="00510AC6">
        <w:rPr>
          <w:sz w:val="28"/>
          <w:szCs w:val="28"/>
        </w:rPr>
        <w:t xml:space="preserve">Загальновизнано, що </w:t>
      </w:r>
      <w:r w:rsidR="00577756">
        <w:rPr>
          <w:sz w:val="28"/>
          <w:szCs w:val="28"/>
        </w:rPr>
        <w:t xml:space="preserve">саме своя </w:t>
      </w:r>
      <w:r w:rsidRPr="00510AC6">
        <w:rPr>
          <w:sz w:val="28"/>
          <w:szCs w:val="28"/>
        </w:rPr>
        <w:t>мов</w:t>
      </w:r>
      <w:r w:rsidR="00577756">
        <w:rPr>
          <w:sz w:val="28"/>
          <w:szCs w:val="28"/>
        </w:rPr>
        <w:t>а</w:t>
      </w:r>
      <w:r w:rsidRPr="00510AC6">
        <w:rPr>
          <w:sz w:val="28"/>
          <w:szCs w:val="28"/>
        </w:rPr>
        <w:t xml:space="preserve"> характеру</w:t>
      </w:r>
      <w:r w:rsidR="00DB09CE">
        <w:rPr>
          <w:sz w:val="28"/>
          <w:szCs w:val="28"/>
        </w:rPr>
        <w:t xml:space="preserve">-образу, </w:t>
      </w:r>
      <w:r w:rsidRPr="00510AC6">
        <w:rPr>
          <w:sz w:val="28"/>
          <w:szCs w:val="28"/>
        </w:rPr>
        <w:t xml:space="preserve">притаманна </w:t>
      </w:r>
      <w:r w:rsidR="00DB09CE">
        <w:rPr>
          <w:sz w:val="28"/>
          <w:szCs w:val="28"/>
        </w:rPr>
        <w:t xml:space="preserve">кожному </w:t>
      </w:r>
      <w:r w:rsidRPr="00510AC6">
        <w:rPr>
          <w:sz w:val="28"/>
          <w:szCs w:val="28"/>
        </w:rPr>
        <w:t>персонажу</w:t>
      </w:r>
      <w:r w:rsidR="00577756" w:rsidRPr="00577756">
        <w:rPr>
          <w:sz w:val="28"/>
          <w:szCs w:val="28"/>
        </w:rPr>
        <w:t xml:space="preserve"> </w:t>
      </w:r>
      <w:r w:rsidR="00577756">
        <w:rPr>
          <w:sz w:val="28"/>
          <w:szCs w:val="28"/>
        </w:rPr>
        <w:t>вистави</w:t>
      </w:r>
      <w:r w:rsidRPr="00510AC6">
        <w:rPr>
          <w:sz w:val="28"/>
          <w:szCs w:val="28"/>
        </w:rPr>
        <w:t>. Мова відповіда</w:t>
      </w:r>
      <w:r w:rsidR="00DB09CE">
        <w:rPr>
          <w:sz w:val="28"/>
          <w:szCs w:val="28"/>
        </w:rPr>
        <w:t>є</w:t>
      </w:r>
      <w:r w:rsidRPr="00510AC6">
        <w:rPr>
          <w:sz w:val="28"/>
          <w:szCs w:val="28"/>
        </w:rPr>
        <w:t xml:space="preserve"> характерові тієї дійової особи, в уста якої вона вкладається. Наприклад</w:t>
      </w:r>
      <w:r w:rsidR="00DB09CE">
        <w:rPr>
          <w:sz w:val="28"/>
          <w:szCs w:val="28"/>
        </w:rPr>
        <w:t xml:space="preserve">, як розмовляє </w:t>
      </w:r>
      <w:r w:rsidRPr="00510AC6">
        <w:rPr>
          <w:sz w:val="28"/>
          <w:szCs w:val="28"/>
        </w:rPr>
        <w:t xml:space="preserve">Стецько </w:t>
      </w:r>
      <w:r w:rsidR="00DB09CE">
        <w:rPr>
          <w:sz w:val="28"/>
          <w:szCs w:val="28"/>
        </w:rPr>
        <w:t>«Сватання на Гончарівці» Г.Ф. </w:t>
      </w:r>
      <w:proofErr w:type="spellStart"/>
      <w:r w:rsidRPr="00510AC6">
        <w:rPr>
          <w:sz w:val="28"/>
          <w:szCs w:val="28"/>
        </w:rPr>
        <w:t>Квітки-Основ’яненка</w:t>
      </w:r>
      <w:proofErr w:type="spellEnd"/>
      <w:r w:rsidRPr="00510AC6">
        <w:rPr>
          <w:sz w:val="28"/>
          <w:szCs w:val="28"/>
        </w:rPr>
        <w:t>, який Стецько, така і його мова.</w:t>
      </w:r>
      <w:r w:rsidR="00DB09CE">
        <w:rPr>
          <w:sz w:val="28"/>
          <w:szCs w:val="28"/>
        </w:rPr>
        <w:t xml:space="preserve"> Проте, режисер-постановник може дещо змінити в образі Стецька в залежності від свого режисерського задуму вистави. Тоді може змінитися і мовленнєва характеристика образу Стецька. </w:t>
      </w:r>
      <w:r w:rsidR="00DB09CE" w:rsidRPr="00DB09CE">
        <w:rPr>
          <w:sz w:val="28"/>
          <w:szCs w:val="28"/>
        </w:rPr>
        <w:t xml:space="preserve">Слід зазначити, що характерна мова дійових осіб одночасно індивідуальна і соціальна, </w:t>
      </w:r>
      <w:r w:rsidR="00DB09CE">
        <w:rPr>
          <w:sz w:val="28"/>
          <w:szCs w:val="28"/>
        </w:rPr>
        <w:t>вона</w:t>
      </w:r>
      <w:r w:rsidR="00DB09CE" w:rsidRPr="00DB09CE">
        <w:rPr>
          <w:sz w:val="28"/>
          <w:szCs w:val="28"/>
        </w:rPr>
        <w:t xml:space="preserve"> відрізняється особливостями того суспільного середовища до </w:t>
      </w:r>
      <w:r w:rsidR="00DB09CE" w:rsidRPr="00DB09CE">
        <w:rPr>
          <w:sz w:val="28"/>
          <w:szCs w:val="28"/>
        </w:rPr>
        <w:lastRenderedPageBreak/>
        <w:t xml:space="preserve">якого належить персонаж, а також до тих суспільних кіл, в яких він спілкується, тобто всього того, що сформувало його біографією. В окремих випадках це складна амальгама, індивідуальний сплав. </w:t>
      </w:r>
      <w:r w:rsidR="00577756">
        <w:rPr>
          <w:sz w:val="28"/>
          <w:szCs w:val="28"/>
        </w:rPr>
        <w:t>М</w:t>
      </w:r>
      <w:r w:rsidR="00DB09CE" w:rsidRPr="00DB09CE">
        <w:rPr>
          <w:sz w:val="28"/>
          <w:szCs w:val="28"/>
        </w:rPr>
        <w:t>ова характеру дійових осіб –</w:t>
      </w:r>
      <w:r w:rsidR="00DB09CE">
        <w:rPr>
          <w:sz w:val="28"/>
          <w:szCs w:val="28"/>
        </w:rPr>
        <w:t xml:space="preserve"> </w:t>
      </w:r>
      <w:r w:rsidR="00DB09CE" w:rsidRPr="00DB09CE">
        <w:rPr>
          <w:sz w:val="28"/>
          <w:szCs w:val="28"/>
        </w:rPr>
        <w:t xml:space="preserve">суттєвий засіб характеристики </w:t>
      </w:r>
      <w:r w:rsidR="00DB09CE">
        <w:rPr>
          <w:sz w:val="28"/>
          <w:szCs w:val="28"/>
        </w:rPr>
        <w:t xml:space="preserve">персонажу. </w:t>
      </w:r>
      <w:r w:rsidRPr="00510AC6">
        <w:rPr>
          <w:sz w:val="28"/>
          <w:szCs w:val="28"/>
        </w:rPr>
        <w:t xml:space="preserve">Класики </w:t>
      </w:r>
      <w:r w:rsidR="00DB09CE">
        <w:rPr>
          <w:sz w:val="28"/>
          <w:szCs w:val="28"/>
        </w:rPr>
        <w:t xml:space="preserve">нам </w:t>
      </w:r>
      <w:r w:rsidR="00577756">
        <w:rPr>
          <w:sz w:val="28"/>
          <w:szCs w:val="28"/>
        </w:rPr>
        <w:t xml:space="preserve">доречно </w:t>
      </w:r>
      <w:r w:rsidRPr="00510AC6">
        <w:rPr>
          <w:sz w:val="28"/>
          <w:szCs w:val="28"/>
        </w:rPr>
        <w:t>нагадують: «Треба, щоб кожна люд</w:t>
      </w:r>
      <w:r w:rsidR="00DB09CE">
        <w:rPr>
          <w:sz w:val="28"/>
          <w:szCs w:val="28"/>
        </w:rPr>
        <w:t>ина говорила своєю мовою» (А.П. </w:t>
      </w:r>
      <w:r w:rsidRPr="00510AC6">
        <w:rPr>
          <w:sz w:val="28"/>
          <w:szCs w:val="28"/>
        </w:rPr>
        <w:t xml:space="preserve">Чехов). </w:t>
      </w:r>
      <w:r w:rsidR="00DB09CE">
        <w:rPr>
          <w:sz w:val="28"/>
          <w:szCs w:val="28"/>
        </w:rPr>
        <w:t xml:space="preserve">Вважаю, що </w:t>
      </w:r>
      <w:r w:rsidRPr="00510AC6">
        <w:rPr>
          <w:sz w:val="28"/>
          <w:szCs w:val="28"/>
        </w:rPr>
        <w:t>Не можна з цим не погодитися.</w:t>
      </w:r>
    </w:p>
    <w:p w:rsidR="00577756" w:rsidRPr="0045343F" w:rsidRDefault="00577756" w:rsidP="005B389E">
      <w:pPr>
        <w:pStyle w:val="3"/>
        <w:tabs>
          <w:tab w:val="num" w:pos="1260"/>
        </w:tabs>
        <w:spacing w:after="0" w:line="276" w:lineRule="auto"/>
        <w:ind w:left="0" w:firstLine="709"/>
        <w:jc w:val="both"/>
        <w:rPr>
          <w:sz w:val="28"/>
          <w:szCs w:val="28"/>
        </w:rPr>
      </w:pPr>
      <w:r>
        <w:rPr>
          <w:sz w:val="28"/>
          <w:szCs w:val="28"/>
        </w:rPr>
        <w:t xml:space="preserve">Зосередимося на аспекті </w:t>
      </w:r>
      <w:r w:rsidRPr="00577756">
        <w:rPr>
          <w:i/>
          <w:sz w:val="28"/>
          <w:szCs w:val="28"/>
        </w:rPr>
        <w:t>роботи над дієвістю мовлення</w:t>
      </w:r>
      <w:r>
        <w:rPr>
          <w:sz w:val="28"/>
          <w:szCs w:val="28"/>
        </w:rPr>
        <w:t xml:space="preserve"> персонажа. Тут необхідно пам’ятати, що сюжетом вистави рухають дієслова. Сподіваюся на те, що під час роботи над байками, віршами, монологами ви це засвоїли. Також звертаю вашу увагу на практичне вміння вимовляти текст, розбиваючи його на мовні такти, виділяючи наголошені слова</w:t>
      </w:r>
      <w:r w:rsidR="005D7A00">
        <w:rPr>
          <w:sz w:val="28"/>
          <w:szCs w:val="28"/>
        </w:rPr>
        <w:t xml:space="preserve"> та знаходити їм емоційно-дійове забарвлення. Проте, дуже часто виявляється проблема багатонаголошеності </w:t>
      </w:r>
      <w:r>
        <w:rPr>
          <w:sz w:val="28"/>
          <w:szCs w:val="28"/>
        </w:rPr>
        <w:t>мовлення, визначення «</w:t>
      </w:r>
      <w:r w:rsidRPr="0045343F">
        <w:rPr>
          <w:sz w:val="28"/>
          <w:szCs w:val="28"/>
        </w:rPr>
        <w:t>опорних</w:t>
      </w:r>
      <w:r>
        <w:rPr>
          <w:sz w:val="28"/>
          <w:szCs w:val="28"/>
        </w:rPr>
        <w:t>»</w:t>
      </w:r>
      <w:r w:rsidRPr="0045343F">
        <w:rPr>
          <w:sz w:val="28"/>
          <w:szCs w:val="28"/>
        </w:rPr>
        <w:t xml:space="preserve"> слів, фраз, важл</w:t>
      </w:r>
      <w:r>
        <w:rPr>
          <w:sz w:val="28"/>
          <w:szCs w:val="28"/>
        </w:rPr>
        <w:t>ивих для сприйняття подій і над</w:t>
      </w:r>
      <w:r w:rsidRPr="0045343F">
        <w:rPr>
          <w:sz w:val="28"/>
          <w:szCs w:val="28"/>
        </w:rPr>
        <w:t>завдання вистави</w:t>
      </w:r>
      <w:r w:rsidR="005D7A00">
        <w:rPr>
          <w:sz w:val="28"/>
          <w:szCs w:val="28"/>
        </w:rPr>
        <w:t>.</w:t>
      </w:r>
    </w:p>
    <w:p w:rsidR="005D7A00" w:rsidRPr="0045343F" w:rsidRDefault="005D7A00" w:rsidP="005B389E">
      <w:pPr>
        <w:pStyle w:val="3"/>
        <w:tabs>
          <w:tab w:val="num" w:pos="1260"/>
        </w:tabs>
        <w:spacing w:after="0" w:line="276" w:lineRule="auto"/>
        <w:ind w:left="0" w:firstLine="709"/>
        <w:jc w:val="both"/>
        <w:rPr>
          <w:sz w:val="28"/>
          <w:szCs w:val="28"/>
        </w:rPr>
      </w:pPr>
      <w:r>
        <w:rPr>
          <w:sz w:val="28"/>
          <w:szCs w:val="28"/>
        </w:rPr>
        <w:t xml:space="preserve">Розкриваю зміст </w:t>
      </w:r>
      <w:r w:rsidRPr="005D7A00">
        <w:rPr>
          <w:i/>
          <w:sz w:val="28"/>
          <w:szCs w:val="28"/>
        </w:rPr>
        <w:t>роботи над монологом, як точною вибудованістю</w:t>
      </w:r>
      <w:r>
        <w:rPr>
          <w:i/>
          <w:sz w:val="28"/>
          <w:szCs w:val="28"/>
        </w:rPr>
        <w:t xml:space="preserve"> словесної дії</w:t>
      </w:r>
      <w:r>
        <w:rPr>
          <w:sz w:val="28"/>
          <w:szCs w:val="28"/>
        </w:rPr>
        <w:t xml:space="preserve">. Беззаперечним тут є факт </w:t>
      </w:r>
      <w:r w:rsidRPr="0045343F">
        <w:rPr>
          <w:sz w:val="28"/>
          <w:szCs w:val="28"/>
        </w:rPr>
        <w:t>визначення за</w:t>
      </w:r>
      <w:r>
        <w:rPr>
          <w:sz w:val="28"/>
          <w:szCs w:val="28"/>
        </w:rPr>
        <w:t>вдань</w:t>
      </w:r>
      <w:r w:rsidRPr="0045343F">
        <w:rPr>
          <w:sz w:val="28"/>
          <w:szCs w:val="28"/>
        </w:rPr>
        <w:t xml:space="preserve"> в епізодах і пошук виразних мовленнєвих пристосувань</w:t>
      </w:r>
      <w:r>
        <w:rPr>
          <w:sz w:val="28"/>
          <w:szCs w:val="28"/>
        </w:rPr>
        <w:t xml:space="preserve">, чуттєвим забарвлення мовлення. Застерігаю вас від </w:t>
      </w:r>
      <w:r w:rsidRPr="0045343F">
        <w:rPr>
          <w:sz w:val="28"/>
          <w:szCs w:val="28"/>
        </w:rPr>
        <w:t>недопустим</w:t>
      </w:r>
      <w:r>
        <w:rPr>
          <w:sz w:val="28"/>
          <w:szCs w:val="28"/>
        </w:rPr>
        <w:t>ості</w:t>
      </w:r>
      <w:r w:rsidRPr="0045343F">
        <w:rPr>
          <w:sz w:val="28"/>
          <w:szCs w:val="28"/>
        </w:rPr>
        <w:t xml:space="preserve"> п</w:t>
      </w:r>
      <w:r>
        <w:rPr>
          <w:sz w:val="28"/>
          <w:szCs w:val="28"/>
        </w:rPr>
        <w:t>ідмінювання словесної дії грою непотрібних «</w:t>
      </w:r>
      <w:r w:rsidRPr="0045343F">
        <w:rPr>
          <w:sz w:val="28"/>
          <w:szCs w:val="28"/>
        </w:rPr>
        <w:t>змагань</w:t>
      </w:r>
      <w:r>
        <w:rPr>
          <w:sz w:val="28"/>
          <w:szCs w:val="28"/>
        </w:rPr>
        <w:t>»</w:t>
      </w:r>
      <w:r w:rsidRPr="0045343F">
        <w:rPr>
          <w:sz w:val="28"/>
          <w:szCs w:val="28"/>
        </w:rPr>
        <w:t>, пафос</w:t>
      </w:r>
      <w:r>
        <w:rPr>
          <w:sz w:val="28"/>
          <w:szCs w:val="28"/>
        </w:rPr>
        <w:t>у</w:t>
      </w:r>
      <w:r w:rsidRPr="0045343F">
        <w:rPr>
          <w:sz w:val="28"/>
          <w:szCs w:val="28"/>
        </w:rPr>
        <w:t>, декламаці</w:t>
      </w:r>
      <w:r>
        <w:rPr>
          <w:sz w:val="28"/>
          <w:szCs w:val="28"/>
        </w:rPr>
        <w:t>ї.</w:t>
      </w:r>
    </w:p>
    <w:p w:rsidR="00510AC6" w:rsidRDefault="005D7A00" w:rsidP="005B389E">
      <w:pPr>
        <w:pStyle w:val="3"/>
        <w:tabs>
          <w:tab w:val="num" w:pos="1260"/>
        </w:tabs>
        <w:spacing w:after="0" w:line="276" w:lineRule="auto"/>
        <w:ind w:left="0" w:firstLine="709"/>
        <w:jc w:val="both"/>
        <w:rPr>
          <w:sz w:val="28"/>
          <w:szCs w:val="28"/>
        </w:rPr>
      </w:pPr>
      <w:r>
        <w:rPr>
          <w:sz w:val="28"/>
          <w:szCs w:val="28"/>
        </w:rPr>
        <w:t xml:space="preserve">Стосовно </w:t>
      </w:r>
      <w:r w:rsidRPr="005D7A00">
        <w:rPr>
          <w:i/>
          <w:sz w:val="28"/>
          <w:szCs w:val="28"/>
        </w:rPr>
        <w:t>пошуків і знаходження мізансцен тіла у процесі мовлення вистави</w:t>
      </w:r>
      <w:r w:rsidRPr="005D7A00">
        <w:rPr>
          <w:sz w:val="28"/>
          <w:szCs w:val="28"/>
        </w:rPr>
        <w:t xml:space="preserve">, </w:t>
      </w:r>
      <w:r>
        <w:rPr>
          <w:sz w:val="28"/>
          <w:szCs w:val="28"/>
        </w:rPr>
        <w:t>на мій погляд, ви вже маєте деяку практику</w:t>
      </w:r>
      <w:r w:rsidR="00434031">
        <w:rPr>
          <w:sz w:val="28"/>
          <w:szCs w:val="28"/>
        </w:rPr>
        <w:t xml:space="preserve"> на дисципліні «Навчальний театр» під час постановки інтермедій. Ви добре розумієте залежність мовлення від вдало знайдених мізансцен і навпаки.</w:t>
      </w:r>
    </w:p>
    <w:p w:rsidR="00434031" w:rsidRPr="0045343F" w:rsidRDefault="00434031" w:rsidP="005B389E">
      <w:pPr>
        <w:pStyle w:val="3"/>
        <w:tabs>
          <w:tab w:val="num" w:pos="1260"/>
        </w:tabs>
        <w:spacing w:after="0" w:line="276" w:lineRule="auto"/>
        <w:ind w:left="0" w:firstLine="709"/>
        <w:jc w:val="both"/>
        <w:rPr>
          <w:sz w:val="28"/>
          <w:szCs w:val="28"/>
        </w:rPr>
      </w:pPr>
      <w:r>
        <w:rPr>
          <w:sz w:val="28"/>
          <w:szCs w:val="28"/>
        </w:rPr>
        <w:t xml:space="preserve">Остання позиція – це </w:t>
      </w:r>
      <w:r w:rsidRPr="00434031">
        <w:rPr>
          <w:i/>
          <w:sz w:val="28"/>
          <w:szCs w:val="28"/>
        </w:rPr>
        <w:t>виявлення недоліків мовлення</w:t>
      </w:r>
      <w:r w:rsidRPr="0045343F">
        <w:rPr>
          <w:sz w:val="28"/>
          <w:szCs w:val="28"/>
        </w:rPr>
        <w:t xml:space="preserve"> (орфоепічних, дикційних, голосових) і розробка комплексу вправ для виправлення недоліків та закріплення тих мовленнєвих навичок, які відповідають даній виставі.</w:t>
      </w:r>
      <w:r>
        <w:rPr>
          <w:sz w:val="28"/>
          <w:szCs w:val="28"/>
        </w:rPr>
        <w:t xml:space="preserve"> У цьому невеличкому реченні викладено сутність роботи над мовленням не лише у виставі, але й в інших формах театральної діяльності, наприклад, у літературній композиції (до дня народження нашого ліцею), якій ми дали сценічне життя. Тут була робота і над орфоепією, і над дикцією, і над розвитком вашого голосу, а також над виправленням </w:t>
      </w:r>
      <w:r w:rsidR="00E9160F">
        <w:rPr>
          <w:sz w:val="28"/>
          <w:szCs w:val="28"/>
        </w:rPr>
        <w:t>мовленнєвих недоліків.</w:t>
      </w:r>
    </w:p>
    <w:p w:rsidR="0045343F" w:rsidRDefault="00E9160F" w:rsidP="005B389E">
      <w:pPr>
        <w:pStyle w:val="3"/>
        <w:spacing w:after="0" w:line="276" w:lineRule="auto"/>
        <w:ind w:left="0" w:firstLine="709"/>
        <w:jc w:val="both"/>
        <w:rPr>
          <w:sz w:val="28"/>
          <w:szCs w:val="28"/>
        </w:rPr>
      </w:pPr>
      <w:r>
        <w:rPr>
          <w:sz w:val="28"/>
          <w:szCs w:val="28"/>
        </w:rPr>
        <w:t xml:space="preserve">Загалом, вважається, що </w:t>
      </w:r>
      <w:r w:rsidRPr="0045343F">
        <w:rPr>
          <w:sz w:val="28"/>
          <w:szCs w:val="28"/>
        </w:rPr>
        <w:t>викладач з</w:t>
      </w:r>
      <w:r>
        <w:rPr>
          <w:sz w:val="28"/>
          <w:szCs w:val="28"/>
        </w:rPr>
        <w:t>і</w:t>
      </w:r>
      <w:r w:rsidRPr="0045343F">
        <w:rPr>
          <w:sz w:val="28"/>
          <w:szCs w:val="28"/>
        </w:rPr>
        <w:t xml:space="preserve"> сценічного мовлення</w:t>
      </w:r>
      <w:r>
        <w:rPr>
          <w:sz w:val="28"/>
          <w:szCs w:val="28"/>
        </w:rPr>
        <w:t xml:space="preserve"> о</w:t>
      </w:r>
      <w:r w:rsidR="001C46B9">
        <w:rPr>
          <w:sz w:val="28"/>
          <w:szCs w:val="28"/>
        </w:rPr>
        <w:t>бов</w:t>
      </w:r>
      <w:r w:rsidR="001C46B9" w:rsidRPr="0045343F">
        <w:rPr>
          <w:sz w:val="28"/>
          <w:szCs w:val="28"/>
        </w:rPr>
        <w:t>’язков</w:t>
      </w:r>
      <w:r>
        <w:rPr>
          <w:sz w:val="28"/>
          <w:szCs w:val="28"/>
        </w:rPr>
        <w:t>о</w:t>
      </w:r>
      <w:r w:rsidR="0045343F" w:rsidRPr="0045343F">
        <w:rPr>
          <w:sz w:val="28"/>
          <w:szCs w:val="28"/>
        </w:rPr>
        <w:t xml:space="preserve"> </w:t>
      </w:r>
      <w:r>
        <w:rPr>
          <w:sz w:val="28"/>
          <w:szCs w:val="28"/>
        </w:rPr>
        <w:t xml:space="preserve">має бути </w:t>
      </w:r>
      <w:r w:rsidR="0045343F" w:rsidRPr="0045343F">
        <w:rPr>
          <w:sz w:val="28"/>
          <w:szCs w:val="28"/>
        </w:rPr>
        <w:t>присутн</w:t>
      </w:r>
      <w:r>
        <w:rPr>
          <w:sz w:val="28"/>
          <w:szCs w:val="28"/>
        </w:rPr>
        <w:t>ім</w:t>
      </w:r>
      <w:r w:rsidR="0045343F" w:rsidRPr="0045343F">
        <w:rPr>
          <w:sz w:val="28"/>
          <w:szCs w:val="28"/>
        </w:rPr>
        <w:t xml:space="preserve"> на репетиціях вистави на початковому етапі роботи над п‘єсою</w:t>
      </w:r>
      <w:r>
        <w:rPr>
          <w:sz w:val="28"/>
          <w:szCs w:val="28"/>
        </w:rPr>
        <w:t xml:space="preserve">, а потім </w:t>
      </w:r>
      <w:r w:rsidR="0045343F" w:rsidRPr="0045343F">
        <w:rPr>
          <w:sz w:val="28"/>
          <w:szCs w:val="28"/>
        </w:rPr>
        <w:t>і на прогонних репетиціях з метою допомоги в створенні словесної дії ролі.</w:t>
      </w:r>
      <w:r w:rsidR="00510AC6">
        <w:rPr>
          <w:sz w:val="28"/>
          <w:szCs w:val="28"/>
        </w:rPr>
        <w:t xml:space="preserve"> </w:t>
      </w:r>
      <w:r>
        <w:rPr>
          <w:sz w:val="28"/>
          <w:szCs w:val="28"/>
        </w:rPr>
        <w:t>У вас співпало так, що це один викладач і з основ акторської майстерності, і зі сценічного мовлення. Це ще краще.</w:t>
      </w:r>
    </w:p>
    <w:p w:rsidR="005B389E" w:rsidRDefault="005B389E" w:rsidP="005B389E">
      <w:pPr>
        <w:pStyle w:val="3"/>
        <w:spacing w:after="0" w:line="276" w:lineRule="auto"/>
        <w:ind w:left="0" w:firstLine="709"/>
        <w:jc w:val="both"/>
        <w:rPr>
          <w:sz w:val="28"/>
          <w:szCs w:val="28"/>
        </w:rPr>
      </w:pPr>
      <w:r>
        <w:rPr>
          <w:b/>
          <w:sz w:val="28"/>
          <w:szCs w:val="28"/>
        </w:rPr>
        <w:t xml:space="preserve">Самостійна робота: </w:t>
      </w:r>
      <w:r w:rsidRPr="00CD33CD">
        <w:rPr>
          <w:sz w:val="28"/>
          <w:szCs w:val="28"/>
        </w:rPr>
        <w:t>з</w:t>
      </w:r>
      <w:r>
        <w:rPr>
          <w:sz w:val="28"/>
          <w:szCs w:val="28"/>
        </w:rPr>
        <w:t>асвоєння</w:t>
      </w:r>
      <w:r w:rsidRPr="00CD33CD">
        <w:rPr>
          <w:sz w:val="28"/>
          <w:szCs w:val="28"/>
        </w:rPr>
        <w:t xml:space="preserve"> словесно</w:t>
      </w:r>
      <w:r>
        <w:rPr>
          <w:sz w:val="28"/>
          <w:szCs w:val="28"/>
        </w:rPr>
        <w:t>ї</w:t>
      </w:r>
      <w:r w:rsidRPr="00CD33CD">
        <w:rPr>
          <w:sz w:val="28"/>
          <w:szCs w:val="28"/>
        </w:rPr>
        <w:t xml:space="preserve"> </w:t>
      </w:r>
      <w:r>
        <w:rPr>
          <w:sz w:val="28"/>
          <w:szCs w:val="28"/>
        </w:rPr>
        <w:t xml:space="preserve">дії ролей у інсценізаціях </w:t>
      </w:r>
      <w:r>
        <w:rPr>
          <w:bCs/>
          <w:sz w:val="28"/>
          <w:szCs w:val="28"/>
        </w:rPr>
        <w:t>О. Генрі «Останній лист», Р. Матесона «Кнопка, кнопка», Н. </w:t>
      </w:r>
      <w:proofErr w:type="spellStart"/>
      <w:r>
        <w:rPr>
          <w:bCs/>
          <w:sz w:val="28"/>
          <w:szCs w:val="28"/>
        </w:rPr>
        <w:t>Русіної</w:t>
      </w:r>
      <w:proofErr w:type="spellEnd"/>
      <w:r>
        <w:rPr>
          <w:bCs/>
          <w:sz w:val="28"/>
          <w:szCs w:val="28"/>
        </w:rPr>
        <w:t xml:space="preserve"> «Справжня мама», О. Генрі «Дари волхвів». </w:t>
      </w:r>
    </w:p>
    <w:sectPr w:rsidR="005B3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6C4"/>
    <w:multiLevelType w:val="hybridMultilevel"/>
    <w:tmpl w:val="5D449144"/>
    <w:lvl w:ilvl="0" w:tplc="3E98B730">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3AE3B89"/>
    <w:multiLevelType w:val="hybridMultilevel"/>
    <w:tmpl w:val="3E3E52BA"/>
    <w:lvl w:ilvl="0" w:tplc="DE946A52">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BD16421"/>
    <w:multiLevelType w:val="hybridMultilevel"/>
    <w:tmpl w:val="815E86A6"/>
    <w:lvl w:ilvl="0" w:tplc="B9CAF84E">
      <w:start w:val="1"/>
      <w:numFmt w:val="decimal"/>
      <w:lvlText w:val="%1."/>
      <w:lvlJc w:val="left"/>
      <w:pPr>
        <w:tabs>
          <w:tab w:val="num" w:pos="2190"/>
        </w:tabs>
        <w:ind w:left="2190"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9B0997"/>
    <w:multiLevelType w:val="hybridMultilevel"/>
    <w:tmpl w:val="25244FDC"/>
    <w:lvl w:ilvl="0" w:tplc="507AB242">
      <w:start w:val="1"/>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725A2B44"/>
    <w:multiLevelType w:val="hybridMultilevel"/>
    <w:tmpl w:val="CA8266B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200C"/>
    <w:rsid w:val="001C46B9"/>
    <w:rsid w:val="00434031"/>
    <w:rsid w:val="0045343F"/>
    <w:rsid w:val="00510AC6"/>
    <w:rsid w:val="00577756"/>
    <w:rsid w:val="00587160"/>
    <w:rsid w:val="005B389E"/>
    <w:rsid w:val="005D7A00"/>
    <w:rsid w:val="00DB09CE"/>
    <w:rsid w:val="00E6200C"/>
    <w:rsid w:val="00E916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200C"/>
    <w:pPr>
      <w:keepNext/>
      <w:spacing w:after="0"/>
      <w:ind w:firstLine="851"/>
      <w:jc w:val="center"/>
      <w:outlineLvl w:val="0"/>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00C"/>
    <w:rPr>
      <w:rFonts w:ascii="Times New Roman" w:eastAsia="Times New Roman" w:hAnsi="Times New Roman" w:cs="Times New Roman"/>
      <w:b/>
      <w:bCs/>
      <w:iCs/>
      <w:sz w:val="28"/>
      <w:szCs w:val="28"/>
    </w:rPr>
  </w:style>
  <w:style w:type="paragraph" w:styleId="a3">
    <w:name w:val="Body Text Indent"/>
    <w:basedOn w:val="a"/>
    <w:link w:val="a4"/>
    <w:uiPriority w:val="99"/>
    <w:semiHidden/>
    <w:unhideWhenUsed/>
    <w:rsid w:val="00E6200C"/>
    <w:pPr>
      <w:spacing w:after="0"/>
      <w:ind w:firstLine="851"/>
    </w:pPr>
    <w:rPr>
      <w:rFonts w:ascii="Times New Roman" w:hAnsi="Times New Roman" w:cs="Times New Roman"/>
      <w:b/>
      <w:bCs/>
      <w:sz w:val="28"/>
      <w:szCs w:val="28"/>
    </w:rPr>
  </w:style>
  <w:style w:type="character" w:customStyle="1" w:styleId="a4">
    <w:name w:val="Основной текст с отступом Знак"/>
    <w:basedOn w:val="a0"/>
    <w:link w:val="a3"/>
    <w:uiPriority w:val="99"/>
    <w:semiHidden/>
    <w:rsid w:val="00E6200C"/>
    <w:rPr>
      <w:rFonts w:ascii="Times New Roman" w:hAnsi="Times New Roman" w:cs="Times New Roman"/>
      <w:b/>
      <w:bCs/>
      <w:sz w:val="28"/>
      <w:szCs w:val="28"/>
    </w:rPr>
  </w:style>
  <w:style w:type="paragraph" w:styleId="2">
    <w:name w:val="Body Text Indent 2"/>
    <w:basedOn w:val="a"/>
    <w:link w:val="20"/>
    <w:uiPriority w:val="99"/>
    <w:semiHidden/>
    <w:unhideWhenUsed/>
    <w:rsid w:val="00E6200C"/>
    <w:pPr>
      <w:spacing w:after="0"/>
      <w:ind w:firstLine="851"/>
      <w:jc w:val="both"/>
    </w:pPr>
    <w:rPr>
      <w:rFonts w:ascii="Times New Roman" w:hAnsi="Times New Roman" w:cs="Times New Roman"/>
      <w:b/>
      <w:bCs/>
      <w:sz w:val="28"/>
      <w:szCs w:val="28"/>
    </w:rPr>
  </w:style>
  <w:style w:type="character" w:customStyle="1" w:styleId="20">
    <w:name w:val="Основной текст с отступом 2 Знак"/>
    <w:basedOn w:val="a0"/>
    <w:link w:val="2"/>
    <w:uiPriority w:val="99"/>
    <w:semiHidden/>
    <w:rsid w:val="00E6200C"/>
    <w:rPr>
      <w:rFonts w:ascii="Times New Roman" w:hAnsi="Times New Roman" w:cs="Times New Roman"/>
      <w:b/>
      <w:bCs/>
      <w:sz w:val="28"/>
      <w:szCs w:val="28"/>
    </w:rPr>
  </w:style>
  <w:style w:type="paragraph" w:styleId="3">
    <w:name w:val="Body Text Indent 3"/>
    <w:basedOn w:val="a"/>
    <w:link w:val="30"/>
    <w:uiPriority w:val="99"/>
    <w:unhideWhenUsed/>
    <w:rsid w:val="00E6200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E6200C"/>
    <w:rPr>
      <w:rFonts w:ascii="Times New Roman" w:eastAsia="Times New Roman" w:hAnsi="Times New Roman" w:cs="Times New Roman"/>
      <w:sz w:val="16"/>
      <w:szCs w:val="16"/>
      <w:lang w:eastAsia="ru-RU"/>
    </w:rPr>
  </w:style>
  <w:style w:type="paragraph" w:styleId="a5">
    <w:name w:val="List Paragraph"/>
    <w:basedOn w:val="a"/>
    <w:uiPriority w:val="34"/>
    <w:qFormat/>
    <w:rsid w:val="00E6200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E6200C"/>
    <w:rPr>
      <w:rFonts w:ascii="Times New Roman" w:hAnsi="Times New Roman" w:cs="Times New Roman"/>
      <w:bCs/>
      <w:sz w:val="28"/>
      <w:szCs w:val="28"/>
    </w:rPr>
  </w:style>
  <w:style w:type="character" w:customStyle="1" w:styleId="a7">
    <w:name w:val="Основной текст Знак"/>
    <w:basedOn w:val="a0"/>
    <w:link w:val="a6"/>
    <w:uiPriority w:val="99"/>
    <w:rsid w:val="00E6200C"/>
    <w:rPr>
      <w:rFonts w:ascii="Times New Roman"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divs>
    <w:div w:id="19567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4202</Words>
  <Characters>2396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2020-04-21T17:56:00Z</dcterms:created>
  <dcterms:modified xsi:type="dcterms:W3CDTF">2020-04-21T20:25:00Z</dcterms:modified>
</cp:coreProperties>
</file>