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7" w:rsidRDefault="007003C7" w:rsidP="007003C7">
      <w:pPr>
        <w:pStyle w:val="a6"/>
        <w:spacing w:after="0"/>
        <w:rPr>
          <w:b/>
        </w:rPr>
      </w:pPr>
      <w:r w:rsidRPr="00E6200C">
        <w:rPr>
          <w:b/>
        </w:rPr>
        <w:t xml:space="preserve">Навчальна дисципліна «Мистецтво сценічного мовлення та публічного виступу», 111 група. </w:t>
      </w:r>
      <w:r w:rsidR="00016BC8">
        <w:rPr>
          <w:b/>
        </w:rPr>
        <w:t>13</w:t>
      </w:r>
      <w:r w:rsidRPr="00E6200C">
        <w:rPr>
          <w:b/>
        </w:rPr>
        <w:t>.0</w:t>
      </w:r>
      <w:r>
        <w:rPr>
          <w:b/>
        </w:rPr>
        <w:t>5</w:t>
      </w:r>
      <w:r w:rsidRPr="00E6200C">
        <w:rPr>
          <w:b/>
        </w:rPr>
        <w:t>.2020</w:t>
      </w:r>
    </w:p>
    <w:p w:rsidR="007003C7" w:rsidRDefault="007003C7" w:rsidP="007003C7">
      <w:pPr>
        <w:pStyle w:val="a3"/>
        <w:ind w:firstLine="0"/>
        <w:jc w:val="both"/>
      </w:pPr>
      <w:r>
        <w:t>ТЕМА: </w:t>
      </w:r>
      <w:r w:rsidRPr="006114A4">
        <w:t>ОРГАНІЗАЦІЯ ГУРТКА ХУДОЖНЬОГО СЛОВА, ЛІТЕРАТУРНОЇ СТУДІЇ. НАВЧАЛЬНО-ВИХОВНА РОБОТА В ГУРТКУ ХУДОЖНЬОГО СЛОВА, ЛІТЕРАТУРНІЙ СТУДІЇ</w:t>
      </w:r>
      <w:r>
        <w:t xml:space="preserve">. </w:t>
      </w:r>
    </w:p>
    <w:p w:rsidR="007003C7" w:rsidRDefault="007003C7" w:rsidP="007003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C7" w:rsidRDefault="007003C7" w:rsidP="007003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Метою практичного заняття є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формування у студентів умінь </w:t>
      </w:r>
      <w:r w:rsidR="00B43A31">
        <w:rPr>
          <w:rFonts w:ascii="Times New Roman" w:hAnsi="Times New Roman" w:cs="Times New Roman"/>
          <w:bCs/>
          <w:sz w:val="28"/>
          <w:szCs w:val="28"/>
        </w:rPr>
        <w:t>з організації творчого колективу та проведення навчально-виховної роботи у літературному гуртку або студії.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C7" w:rsidRDefault="007003C7" w:rsidP="007003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3C7" w:rsidRPr="00E9160F" w:rsidRDefault="007003C7" w:rsidP="007003C7">
      <w:pPr>
        <w:pStyle w:val="3"/>
        <w:spacing w:after="0" w:line="276" w:lineRule="auto"/>
        <w:jc w:val="center"/>
        <w:rPr>
          <w:b/>
          <w:iCs/>
          <w:sz w:val="28"/>
          <w:szCs w:val="28"/>
        </w:rPr>
      </w:pPr>
      <w:r w:rsidRPr="00E9160F">
        <w:rPr>
          <w:b/>
          <w:iCs/>
          <w:sz w:val="28"/>
          <w:szCs w:val="28"/>
        </w:rPr>
        <w:t>ПЛАН</w:t>
      </w:r>
      <w:r>
        <w:rPr>
          <w:b/>
          <w:iCs/>
          <w:sz w:val="28"/>
          <w:szCs w:val="28"/>
        </w:rPr>
        <w:t xml:space="preserve"> </w:t>
      </w:r>
      <w:r w:rsidR="00B43A31">
        <w:rPr>
          <w:b/>
          <w:iCs/>
          <w:sz w:val="28"/>
          <w:szCs w:val="28"/>
        </w:rPr>
        <w:t>ПРАКТИЧ</w:t>
      </w:r>
      <w:r>
        <w:rPr>
          <w:b/>
          <w:iCs/>
          <w:sz w:val="28"/>
          <w:szCs w:val="28"/>
        </w:rPr>
        <w:t>НОГО ЗАНЯТТЯ</w:t>
      </w:r>
    </w:p>
    <w:p w:rsidR="007003C7" w:rsidRPr="008C3562" w:rsidRDefault="007003C7" w:rsidP="007003C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8C3562">
        <w:rPr>
          <w:sz w:val="28"/>
          <w:szCs w:val="28"/>
        </w:rPr>
        <w:t>Організація гуртка, студії</w:t>
      </w:r>
      <w:r w:rsidR="00B43A31">
        <w:rPr>
          <w:sz w:val="28"/>
          <w:szCs w:val="28"/>
        </w:rPr>
        <w:t>.</w:t>
      </w:r>
      <w:r w:rsidRPr="008C3562">
        <w:rPr>
          <w:sz w:val="28"/>
          <w:szCs w:val="28"/>
        </w:rPr>
        <w:t xml:space="preserve"> </w:t>
      </w:r>
    </w:p>
    <w:p w:rsidR="007003C7" w:rsidRPr="008C3562" w:rsidRDefault="007003C7" w:rsidP="007003C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8C3562">
        <w:rPr>
          <w:sz w:val="28"/>
          <w:szCs w:val="28"/>
        </w:rPr>
        <w:t>Набір учасників у колектив.</w:t>
      </w:r>
    </w:p>
    <w:p w:rsidR="007003C7" w:rsidRDefault="00B43A31" w:rsidP="007003C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003C7">
        <w:rPr>
          <w:sz w:val="28"/>
          <w:szCs w:val="28"/>
        </w:rPr>
        <w:t>. </w:t>
      </w:r>
      <w:r w:rsidR="007003C7" w:rsidRPr="008C3562">
        <w:rPr>
          <w:sz w:val="28"/>
          <w:szCs w:val="28"/>
        </w:rPr>
        <w:t>Виховна мета творчого колективу.</w:t>
      </w:r>
    </w:p>
    <w:p w:rsidR="00B43A31" w:rsidRPr="008C3562" w:rsidRDefault="00B43A31" w:rsidP="007003C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Навчально-виховна робота в колективі.</w:t>
      </w:r>
    </w:p>
    <w:p w:rsidR="007003C7" w:rsidRPr="001C46B9" w:rsidRDefault="007003C7" w:rsidP="007003C7">
      <w:pPr>
        <w:pStyle w:val="3"/>
        <w:spacing w:after="0" w:line="276" w:lineRule="auto"/>
        <w:ind w:left="0" w:firstLine="709"/>
        <w:rPr>
          <w:sz w:val="28"/>
          <w:szCs w:val="28"/>
        </w:rPr>
      </w:pPr>
    </w:p>
    <w:p w:rsidR="007003C7" w:rsidRDefault="00B43A31" w:rsidP="007003C7">
      <w:pPr>
        <w:pStyle w:val="3"/>
        <w:spacing w:after="0" w:line="276" w:lineRule="auto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МЕТОДИЧНІ РЕКОМЕНДАЦІЇ</w:t>
      </w:r>
      <w:r w:rsidRPr="001C46B9">
        <w:rPr>
          <w:b/>
          <w:iCs/>
          <w:sz w:val="28"/>
          <w:szCs w:val="28"/>
        </w:rPr>
        <w:t>.</w:t>
      </w:r>
      <w:r w:rsidR="007003C7" w:rsidRPr="006114A4">
        <w:rPr>
          <w:b/>
          <w:iCs/>
          <w:sz w:val="28"/>
          <w:szCs w:val="28"/>
        </w:rPr>
        <w:t>.</w:t>
      </w:r>
    </w:p>
    <w:p w:rsidR="007003C7" w:rsidRDefault="00B43A31" w:rsidP="007003C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практичному занятті кожен студент має можливість довести викладачеві, що він засвоїв теоретичні аспекти лекції і може впровадити ці знання в практику, а саме: яким шляхами і методами він організовував би свою студію або літературний гурток</w:t>
      </w:r>
      <w:r w:rsidR="00016BC8">
        <w:rPr>
          <w:iCs/>
          <w:sz w:val="28"/>
          <w:szCs w:val="28"/>
        </w:rPr>
        <w:t>, здійснив набір учасників</w:t>
      </w:r>
      <w:r>
        <w:rPr>
          <w:iCs/>
          <w:sz w:val="28"/>
          <w:szCs w:val="28"/>
        </w:rPr>
        <w:t xml:space="preserve">. Звичайно, необхідно послуговуватися </w:t>
      </w:r>
      <w:r w:rsidR="007003C7" w:rsidRPr="00B43A31">
        <w:rPr>
          <w:iCs/>
          <w:sz w:val="28"/>
          <w:szCs w:val="28"/>
        </w:rPr>
        <w:t>у</w:t>
      </w:r>
      <w:r w:rsidR="007003C7" w:rsidRPr="00B43A31">
        <w:rPr>
          <w:sz w:val="28"/>
          <w:szCs w:val="28"/>
        </w:rPr>
        <w:t>сталеними основн</w:t>
      </w:r>
      <w:r w:rsidRPr="00B43A31">
        <w:rPr>
          <w:sz w:val="28"/>
          <w:szCs w:val="28"/>
        </w:rPr>
        <w:t>ими</w:t>
      </w:r>
      <w:r w:rsidR="007003C7" w:rsidRPr="00B43A31">
        <w:rPr>
          <w:sz w:val="28"/>
          <w:szCs w:val="28"/>
        </w:rPr>
        <w:t xml:space="preserve"> позиції організації </w:t>
      </w:r>
      <w:r w:rsidRPr="00B43A31">
        <w:rPr>
          <w:sz w:val="28"/>
          <w:szCs w:val="28"/>
        </w:rPr>
        <w:t>такого типу колективу.</w:t>
      </w:r>
      <w:r>
        <w:rPr>
          <w:sz w:val="28"/>
          <w:szCs w:val="28"/>
        </w:rPr>
        <w:t xml:space="preserve"> Ці позиції викладено у лекційному занятті.</w:t>
      </w:r>
      <w:r w:rsidR="00C41036">
        <w:rPr>
          <w:sz w:val="28"/>
          <w:szCs w:val="28"/>
        </w:rPr>
        <w:t xml:space="preserve"> Зверніть також увагу </w:t>
      </w:r>
      <w:r w:rsidR="00C41036" w:rsidRPr="00C41036">
        <w:rPr>
          <w:sz w:val="28"/>
          <w:szCs w:val="28"/>
        </w:rPr>
        <w:t>на о</w:t>
      </w:r>
      <w:r w:rsidR="007003C7" w:rsidRPr="00C41036">
        <w:rPr>
          <w:sz w:val="28"/>
          <w:szCs w:val="28"/>
        </w:rPr>
        <w:t>сновн</w:t>
      </w:r>
      <w:r w:rsidR="00C41036" w:rsidRPr="00C41036">
        <w:rPr>
          <w:sz w:val="28"/>
          <w:szCs w:val="28"/>
        </w:rPr>
        <w:t>і</w:t>
      </w:r>
      <w:r w:rsidR="007003C7" w:rsidRPr="00C41036">
        <w:rPr>
          <w:sz w:val="28"/>
          <w:szCs w:val="28"/>
        </w:rPr>
        <w:t xml:space="preserve"> принципами діяльності гуртка, студії</w:t>
      </w:r>
      <w:r w:rsidR="00C41036">
        <w:rPr>
          <w:sz w:val="28"/>
          <w:szCs w:val="28"/>
        </w:rPr>
        <w:t>.</w:t>
      </w:r>
      <w:r w:rsidR="007003C7" w:rsidRPr="008C3562">
        <w:rPr>
          <w:sz w:val="28"/>
          <w:szCs w:val="28"/>
        </w:rPr>
        <w:t xml:space="preserve"> </w:t>
      </w:r>
    </w:p>
    <w:p w:rsidR="00C41036" w:rsidRDefault="00C41036" w:rsidP="007003C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Мені цікаво з якою метою ви б створювали колектив, які б обирали п</w:t>
      </w:r>
      <w:r w:rsidRPr="00C41036">
        <w:rPr>
          <w:sz w:val="28"/>
          <w:szCs w:val="28"/>
        </w:rPr>
        <w:t>ріоритетн</w:t>
      </w:r>
      <w:r>
        <w:rPr>
          <w:sz w:val="28"/>
          <w:szCs w:val="28"/>
        </w:rPr>
        <w:t>і</w:t>
      </w:r>
      <w:r w:rsidRPr="00C41036">
        <w:rPr>
          <w:sz w:val="28"/>
          <w:szCs w:val="28"/>
        </w:rPr>
        <w:t xml:space="preserve"> напрям</w:t>
      </w:r>
      <w:r>
        <w:rPr>
          <w:sz w:val="28"/>
          <w:szCs w:val="28"/>
        </w:rPr>
        <w:t>и діяльності</w:t>
      </w:r>
      <w:r w:rsidR="00E11C7C">
        <w:rPr>
          <w:sz w:val="28"/>
          <w:szCs w:val="28"/>
        </w:rPr>
        <w:t>, а також хочеться ознайомитися з приблизним планом навчально-виховної</w:t>
      </w:r>
      <w:r w:rsidR="00C87A8D">
        <w:rPr>
          <w:sz w:val="28"/>
          <w:szCs w:val="28"/>
        </w:rPr>
        <w:t xml:space="preserve"> </w:t>
      </w:r>
      <w:r w:rsidR="00E11C7C">
        <w:rPr>
          <w:sz w:val="28"/>
          <w:szCs w:val="28"/>
        </w:rPr>
        <w:t>роботи</w:t>
      </w:r>
      <w:r w:rsidR="00C87A8D">
        <w:rPr>
          <w:sz w:val="28"/>
          <w:szCs w:val="28"/>
        </w:rPr>
        <w:t xml:space="preserve"> гуртка або студії.</w:t>
      </w:r>
      <w:r w:rsidR="00C87A8D" w:rsidRPr="00C87A8D">
        <w:rPr>
          <w:sz w:val="28"/>
          <w:szCs w:val="28"/>
        </w:rPr>
        <w:t xml:space="preserve"> </w:t>
      </w:r>
      <w:r w:rsidR="00C87A8D">
        <w:rPr>
          <w:sz w:val="28"/>
          <w:szCs w:val="28"/>
        </w:rPr>
        <w:t>У цьому плані ви, як художні</w:t>
      </w:r>
      <w:r w:rsidR="00C87A8D" w:rsidRPr="008C3562">
        <w:rPr>
          <w:sz w:val="28"/>
          <w:szCs w:val="28"/>
        </w:rPr>
        <w:t xml:space="preserve"> керівник</w:t>
      </w:r>
      <w:r w:rsidR="00C87A8D">
        <w:rPr>
          <w:sz w:val="28"/>
          <w:szCs w:val="28"/>
        </w:rPr>
        <w:t>и творчих</w:t>
      </w:r>
      <w:r w:rsidR="00C87A8D" w:rsidRPr="008C3562">
        <w:rPr>
          <w:sz w:val="28"/>
          <w:szCs w:val="28"/>
        </w:rPr>
        <w:t xml:space="preserve"> колектив</w:t>
      </w:r>
      <w:r w:rsidR="00C87A8D">
        <w:rPr>
          <w:sz w:val="28"/>
          <w:szCs w:val="28"/>
        </w:rPr>
        <w:t>ів</w:t>
      </w:r>
      <w:r w:rsidR="00C87A8D" w:rsidRPr="008C3562">
        <w:rPr>
          <w:sz w:val="28"/>
          <w:szCs w:val="28"/>
        </w:rPr>
        <w:t xml:space="preserve"> </w:t>
      </w:r>
      <w:r w:rsidR="00C87A8D">
        <w:rPr>
          <w:sz w:val="28"/>
          <w:szCs w:val="28"/>
        </w:rPr>
        <w:t xml:space="preserve">можете використовувати різноманітні форми </w:t>
      </w:r>
      <w:r w:rsidR="00C87A8D" w:rsidRPr="008C3562">
        <w:rPr>
          <w:sz w:val="28"/>
          <w:szCs w:val="28"/>
        </w:rPr>
        <w:t xml:space="preserve">роботи: бесіди, лекції, </w:t>
      </w:r>
      <w:r w:rsidR="00C87A8D">
        <w:rPr>
          <w:sz w:val="28"/>
          <w:szCs w:val="28"/>
        </w:rPr>
        <w:t xml:space="preserve">творчі завдання, </w:t>
      </w:r>
      <w:r w:rsidR="00C87A8D" w:rsidRPr="008C3562">
        <w:rPr>
          <w:sz w:val="28"/>
          <w:szCs w:val="28"/>
        </w:rPr>
        <w:t>прослуховування записів відомих майстрів</w:t>
      </w:r>
      <w:r w:rsidR="00016BC8">
        <w:rPr>
          <w:sz w:val="28"/>
          <w:szCs w:val="28"/>
        </w:rPr>
        <w:t xml:space="preserve"> художнього читання</w:t>
      </w:r>
      <w:r w:rsidR="00C87A8D" w:rsidRPr="008C3562">
        <w:rPr>
          <w:sz w:val="28"/>
          <w:szCs w:val="28"/>
        </w:rPr>
        <w:t xml:space="preserve">, тренінги і </w:t>
      </w:r>
      <w:r w:rsidR="00C87A8D">
        <w:rPr>
          <w:sz w:val="28"/>
          <w:szCs w:val="28"/>
        </w:rPr>
        <w:t>ті форми та прийоми, які ви вважаєте доречно застосовувати</w:t>
      </w:r>
      <w:r w:rsidR="005C1FF9">
        <w:rPr>
          <w:sz w:val="28"/>
          <w:szCs w:val="28"/>
        </w:rPr>
        <w:t xml:space="preserve"> у навчально-виховній роботі під час діяльності гуртка, студії або літературного театру</w:t>
      </w:r>
      <w:r w:rsidR="00C87A8D">
        <w:rPr>
          <w:sz w:val="28"/>
          <w:szCs w:val="28"/>
        </w:rPr>
        <w:t>.</w:t>
      </w:r>
    </w:p>
    <w:p w:rsidR="007003C7" w:rsidRPr="00721A90" w:rsidRDefault="007003C7" w:rsidP="00700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0"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8D" w:rsidRPr="00C87A8D">
        <w:rPr>
          <w:rFonts w:ascii="Times New Roman" w:hAnsi="Times New Roman" w:cs="Times New Roman"/>
          <w:sz w:val="28"/>
          <w:szCs w:val="28"/>
        </w:rPr>
        <w:t xml:space="preserve">визначитися з назвою вашого </w:t>
      </w:r>
      <w:r w:rsidR="00C87A8D">
        <w:rPr>
          <w:rFonts w:ascii="Times New Roman" w:hAnsi="Times New Roman" w:cs="Times New Roman"/>
          <w:sz w:val="28"/>
          <w:szCs w:val="28"/>
        </w:rPr>
        <w:t>гуртка або студії</w:t>
      </w:r>
      <w:r w:rsidR="00C87A8D" w:rsidRPr="00C87A8D">
        <w:rPr>
          <w:rFonts w:ascii="Times New Roman" w:hAnsi="Times New Roman" w:cs="Times New Roman"/>
          <w:sz w:val="28"/>
          <w:szCs w:val="28"/>
        </w:rPr>
        <w:t>, метою, завданнями</w:t>
      </w:r>
      <w:r w:rsidR="00C87A8D">
        <w:rPr>
          <w:rFonts w:ascii="Times New Roman" w:hAnsi="Times New Roman" w:cs="Times New Roman"/>
          <w:sz w:val="28"/>
          <w:szCs w:val="28"/>
        </w:rPr>
        <w:t xml:space="preserve"> та </w:t>
      </w:r>
      <w:r w:rsidRPr="00721A90">
        <w:rPr>
          <w:rFonts w:ascii="Times New Roman" w:hAnsi="Times New Roman" w:cs="Times New Roman"/>
          <w:sz w:val="28"/>
          <w:szCs w:val="28"/>
        </w:rPr>
        <w:t>скла</w:t>
      </w:r>
      <w:r w:rsidR="00C87A8D">
        <w:rPr>
          <w:rFonts w:ascii="Times New Roman" w:hAnsi="Times New Roman" w:cs="Times New Roman"/>
          <w:sz w:val="28"/>
          <w:szCs w:val="28"/>
        </w:rPr>
        <w:t>сти</w:t>
      </w:r>
      <w:r w:rsidRPr="00721A90">
        <w:rPr>
          <w:rFonts w:ascii="Times New Roman" w:hAnsi="Times New Roman" w:cs="Times New Roman"/>
          <w:sz w:val="28"/>
          <w:szCs w:val="28"/>
        </w:rPr>
        <w:t xml:space="preserve"> план навчально-виховної роботи свого творчого колективу.</w:t>
      </w:r>
    </w:p>
    <w:p w:rsidR="007003C7" w:rsidRDefault="007003C7" w:rsidP="00700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A8D" w:rsidRPr="00C87A8D" w:rsidRDefault="00C87A8D" w:rsidP="00C87A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8D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B43A31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Абрамович С.Д., Чікарькова М.Ю. Мовленнєва комунікація: Підручник. Київ: Центр навчальної літератури, 2004. 472 с.</w:t>
      </w:r>
    </w:p>
    <w:p w:rsidR="00B43A31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lastRenderedPageBreak/>
        <w:t>Дорошенко С. І. Основи культури і техніки усного мовлення. Харків: «ОВС», 2002.</w:t>
      </w:r>
    </w:p>
    <w:p w:rsidR="00B43A31" w:rsidRPr="006114A4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Климова К.Я. Основи культури і техніки мовлення: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посібник. 2-е вид., випр.. і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К.: Ліра-К, 2007. 240 с.</w:t>
      </w:r>
    </w:p>
    <w:p w:rsidR="00B43A31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 : Видавництво ХДП, 2002. 40 с.</w:t>
      </w:r>
    </w:p>
    <w:p w:rsidR="00B43A31" w:rsidRPr="006114A4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Запоріжський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національний університет, 2019. 428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31" w:rsidRPr="006114A4" w:rsidRDefault="00B43A31" w:rsidP="00B43A3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right="10" w:firstLine="709"/>
        <w:jc w:val="both"/>
        <w:rPr>
          <w:color w:val="000000"/>
          <w:sz w:val="28"/>
          <w:szCs w:val="28"/>
        </w:rPr>
      </w:pPr>
      <w:r w:rsidRPr="006114A4">
        <w:rPr>
          <w:color w:val="000000"/>
          <w:sz w:val="28"/>
          <w:szCs w:val="28"/>
        </w:rPr>
        <w:t>Мацько Л.І., Мацько О.М. Ритори</w:t>
      </w:r>
      <w:r>
        <w:rPr>
          <w:color w:val="000000"/>
          <w:sz w:val="28"/>
          <w:szCs w:val="28"/>
        </w:rPr>
        <w:t xml:space="preserve">ка: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>. К.: Вища шк., 2003.</w:t>
      </w:r>
      <w:r w:rsidRPr="006114A4">
        <w:rPr>
          <w:color w:val="000000"/>
          <w:sz w:val="28"/>
          <w:szCs w:val="28"/>
        </w:rPr>
        <w:t xml:space="preserve"> 311 с. </w:t>
      </w:r>
    </w:p>
    <w:p w:rsidR="00B43A31" w:rsidRPr="006114A4" w:rsidRDefault="00B43A31" w:rsidP="00B43A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Овчиннікова А.П. П’ять кроків до гарної мови: мовна комунікація: техніка мовлення / за ред. А.Ю.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Цофнаса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О.: Фенікс, 2008. 192 с.</w:t>
      </w:r>
    </w:p>
    <w:p w:rsidR="00B43A31" w:rsidRPr="00721A90" w:rsidRDefault="00B43A31" w:rsidP="00700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05" w:rsidRDefault="00FD4605"/>
    <w:sectPr w:rsidR="00FD4605" w:rsidSect="00EE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424"/>
    <w:multiLevelType w:val="hybridMultilevel"/>
    <w:tmpl w:val="CA8266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B9B0997"/>
    <w:multiLevelType w:val="hybridMultilevel"/>
    <w:tmpl w:val="25244FDC"/>
    <w:lvl w:ilvl="0" w:tplc="507AB242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03C7"/>
    <w:rsid w:val="00016BC8"/>
    <w:rsid w:val="005C1FF9"/>
    <w:rsid w:val="007003C7"/>
    <w:rsid w:val="007F686E"/>
    <w:rsid w:val="00B43A31"/>
    <w:rsid w:val="00C41036"/>
    <w:rsid w:val="00C87A8D"/>
    <w:rsid w:val="00E11C7C"/>
    <w:rsid w:val="00F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03C7"/>
    <w:pPr>
      <w:spacing w:after="0"/>
      <w:ind w:firstLine="85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03C7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003C7"/>
    <w:pPr>
      <w:spacing w:after="0"/>
      <w:ind w:firstLine="851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03C7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003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03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003C7"/>
    <w:rPr>
      <w:rFonts w:ascii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003C7"/>
    <w:rPr>
      <w:rFonts w:ascii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003C7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003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2020-05-12T14:49:00Z</dcterms:created>
  <dcterms:modified xsi:type="dcterms:W3CDTF">2020-05-12T18:36:00Z</dcterms:modified>
</cp:coreProperties>
</file>