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BB" w:rsidRPr="00663185" w:rsidRDefault="00F21ABB" w:rsidP="002222DB">
      <w:pPr>
        <w:pStyle w:val="50"/>
        <w:shd w:val="clear" w:color="auto" w:fill="auto"/>
        <w:spacing w:after="38" w:line="276" w:lineRule="auto"/>
        <w:ind w:right="8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63185">
        <w:rPr>
          <w:rFonts w:ascii="Times New Roman" w:hAnsi="Times New Roman" w:cs="Times New Roman"/>
          <w:i/>
          <w:sz w:val="24"/>
          <w:szCs w:val="24"/>
        </w:rPr>
        <w:t>ПОЛІТИЧНА  КУЛЬТУРА</w:t>
      </w:r>
      <w:proofErr w:type="gramEnd"/>
    </w:p>
    <w:p w:rsidR="00F21ABB" w:rsidRPr="00663185" w:rsidRDefault="00F21ABB" w:rsidP="002222DB">
      <w:pPr>
        <w:spacing w:after="312" w:line="276" w:lineRule="auto"/>
        <w:ind w:left="160"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663185">
        <w:rPr>
          <w:rFonts w:ascii="Times New Roman" w:hAnsi="Times New Roman" w:cs="Times New Roman"/>
          <w:b/>
          <w:i/>
        </w:rPr>
        <w:t>Поняття «політична культура»; Фактори формування політичної культури; Структура політичної культури; Типологія політичної культури</w:t>
      </w:r>
    </w:p>
    <w:p w:rsidR="00F21ABB" w:rsidRPr="00663185" w:rsidRDefault="00F21ABB" w:rsidP="002222DB">
      <w:pPr>
        <w:spacing w:after="1764" w:line="276" w:lineRule="auto"/>
        <w:ind w:right="180" w:firstLine="709"/>
        <w:contextualSpacing/>
        <w:jc w:val="both"/>
        <w:rPr>
          <w:rFonts w:ascii="Times New Roman" w:hAnsi="Times New Roman" w:cs="Times New Roman"/>
          <w:b/>
          <w:i/>
        </w:rPr>
      </w:pPr>
    </w:p>
    <w:p w:rsidR="00F21ABB" w:rsidRPr="00663185" w:rsidRDefault="00F21ABB" w:rsidP="002222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63185">
        <w:rPr>
          <w:rFonts w:ascii="Times New Roman" w:hAnsi="Times New Roman" w:cs="Times New Roman"/>
          <w:b/>
          <w:i/>
        </w:rPr>
        <w:t>Феноменологія</w:t>
      </w:r>
      <w:r w:rsidRPr="00663185">
        <w:rPr>
          <w:rFonts w:ascii="Times New Roman" w:hAnsi="Times New Roman" w:cs="Times New Roman"/>
        </w:rPr>
        <w:t xml:space="preserve"> (від гр. </w:t>
      </w:r>
      <w:proofErr w:type="spellStart"/>
      <w:r w:rsidRPr="00663185">
        <w:rPr>
          <w:rFonts w:ascii="Times New Roman" w:hAnsi="Times New Roman" w:cs="Times New Roman"/>
          <w:lang w:val="en-US" w:eastAsia="en-US" w:bidi="en-US"/>
        </w:rPr>
        <w:t>phainamenon</w:t>
      </w:r>
      <w:proofErr w:type="spellEnd"/>
      <w:r w:rsidRPr="00663185">
        <w:rPr>
          <w:rFonts w:ascii="Times New Roman" w:hAnsi="Times New Roman" w:cs="Times New Roman"/>
          <w:lang w:eastAsia="en-US" w:bidi="en-US"/>
        </w:rPr>
        <w:t xml:space="preserve"> </w:t>
      </w:r>
      <w:r w:rsidRPr="00663185">
        <w:rPr>
          <w:rFonts w:ascii="Times New Roman" w:hAnsi="Times New Roman" w:cs="Times New Roman"/>
        </w:rPr>
        <w:t xml:space="preserve">— явище і гр. </w:t>
      </w:r>
      <w:r w:rsidRPr="00663185">
        <w:rPr>
          <w:rFonts w:ascii="Times New Roman" w:hAnsi="Times New Roman" w:cs="Times New Roman"/>
          <w:lang w:val="en-US" w:eastAsia="en-US" w:bidi="en-US"/>
        </w:rPr>
        <w:t>logos</w:t>
      </w:r>
      <w:r w:rsidRPr="00663185">
        <w:rPr>
          <w:rFonts w:ascii="Times New Roman" w:hAnsi="Times New Roman" w:cs="Times New Roman"/>
          <w:lang w:eastAsia="en-US" w:bidi="en-US"/>
        </w:rPr>
        <w:t xml:space="preserve"> </w:t>
      </w:r>
      <w:r w:rsidRPr="00663185">
        <w:rPr>
          <w:rFonts w:ascii="Times New Roman" w:hAnsi="Times New Roman" w:cs="Times New Roman"/>
        </w:rPr>
        <w:t>— вчення) — вчення про феном</w:t>
      </w:r>
      <w:r w:rsidR="00305779" w:rsidRPr="00663185">
        <w:rPr>
          <w:rFonts w:ascii="Times New Roman" w:hAnsi="Times New Roman" w:cs="Times New Roman"/>
        </w:rPr>
        <w:t>ени (явища). Феноменологія куль</w:t>
      </w:r>
      <w:r w:rsidRPr="00663185">
        <w:rPr>
          <w:rFonts w:ascii="Times New Roman" w:hAnsi="Times New Roman" w:cs="Times New Roman"/>
        </w:rPr>
        <w:t xml:space="preserve">тури виникла як напрямок у філософії культури на зламі ХІХ-ХХ от. під впливом теоретичних розробок Е. </w:t>
      </w:r>
      <w:proofErr w:type="spellStart"/>
      <w:r w:rsidRPr="00663185">
        <w:rPr>
          <w:rFonts w:ascii="Times New Roman" w:hAnsi="Times New Roman" w:cs="Times New Roman"/>
          <w:lang w:val="ru-RU" w:eastAsia="ru-RU" w:bidi="ru-RU"/>
        </w:rPr>
        <w:t>Гуссерля</w:t>
      </w:r>
      <w:proofErr w:type="spellEnd"/>
    </w:p>
    <w:p w:rsidR="00F21ABB" w:rsidRPr="00663185" w:rsidRDefault="00F21ABB" w:rsidP="002222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63185">
        <w:rPr>
          <w:rFonts w:ascii="Times New Roman" w:hAnsi="Times New Roman" w:cs="Times New Roman"/>
        </w:rPr>
        <w:t>Культура в її феноменологічній інтерпретації розуміється як загальний аспект феномен</w:t>
      </w:r>
      <w:r w:rsidR="00305779" w:rsidRPr="00663185">
        <w:rPr>
          <w:rFonts w:ascii="Times New Roman" w:hAnsi="Times New Roman" w:cs="Times New Roman"/>
        </w:rPr>
        <w:t>ів, що потрапляють у коло людсь</w:t>
      </w:r>
      <w:r w:rsidRPr="00663185">
        <w:rPr>
          <w:rFonts w:ascii="Times New Roman" w:hAnsi="Times New Roman" w:cs="Times New Roman"/>
        </w:rPr>
        <w:t>кої свідомості, — економічних,</w:t>
      </w:r>
      <w:r w:rsidR="008A27A6" w:rsidRPr="00663185">
        <w:rPr>
          <w:rFonts w:ascii="Times New Roman" w:hAnsi="Times New Roman" w:cs="Times New Roman"/>
        </w:rPr>
        <w:t xml:space="preserve"> соціальних, політичних, ідео</w:t>
      </w:r>
      <w:r w:rsidRPr="00663185">
        <w:rPr>
          <w:rFonts w:ascii="Times New Roman" w:hAnsi="Times New Roman" w:cs="Times New Roman"/>
        </w:rPr>
        <w:t xml:space="preserve">логічних, </w:t>
      </w:r>
      <w:proofErr w:type="spellStart"/>
      <w:r w:rsidRPr="00663185">
        <w:rPr>
          <w:rFonts w:ascii="Times New Roman" w:hAnsi="Times New Roman" w:cs="Times New Roman"/>
        </w:rPr>
        <w:t>гуманітарно</w:t>
      </w:r>
      <w:proofErr w:type="spellEnd"/>
      <w:r w:rsidRPr="00663185">
        <w:rPr>
          <w:rFonts w:ascii="Times New Roman" w:hAnsi="Times New Roman" w:cs="Times New Roman"/>
        </w:rPr>
        <w:t>-нау</w:t>
      </w:r>
      <w:r w:rsidR="008A27A6" w:rsidRPr="00663185">
        <w:rPr>
          <w:rFonts w:ascii="Times New Roman" w:hAnsi="Times New Roman" w:cs="Times New Roman"/>
        </w:rPr>
        <w:t>кових, природничо-наукових, тех</w:t>
      </w:r>
      <w:r w:rsidRPr="00663185">
        <w:rPr>
          <w:rFonts w:ascii="Times New Roman" w:hAnsi="Times New Roman" w:cs="Times New Roman"/>
        </w:rPr>
        <w:t>нічних, психологічних та ін.</w:t>
      </w:r>
    </w:p>
    <w:p w:rsidR="00F21ABB" w:rsidRPr="00663185" w:rsidRDefault="00F21ABB" w:rsidP="002222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63185">
        <w:rPr>
          <w:rFonts w:ascii="Times New Roman" w:hAnsi="Times New Roman" w:cs="Times New Roman"/>
        </w:rPr>
        <w:t>Великий внесок у ро</w:t>
      </w:r>
      <w:r w:rsidR="00305779" w:rsidRPr="00663185">
        <w:rPr>
          <w:rFonts w:ascii="Times New Roman" w:hAnsi="Times New Roman" w:cs="Times New Roman"/>
        </w:rPr>
        <w:t>зуміння природи культурних фено</w:t>
      </w:r>
      <w:r w:rsidR="008A27A6" w:rsidRPr="00663185">
        <w:rPr>
          <w:rFonts w:ascii="Times New Roman" w:hAnsi="Times New Roman" w:cs="Times New Roman"/>
        </w:rPr>
        <w:t>менів зробили функціоналіст</w:t>
      </w:r>
      <w:r w:rsidR="008D6E2E">
        <w:rPr>
          <w:rFonts w:ascii="Times New Roman" w:hAnsi="Times New Roman" w:cs="Times New Roman"/>
        </w:rPr>
        <w:t>и</w:t>
      </w:r>
      <w:r w:rsidR="008A27A6" w:rsidRPr="00663185">
        <w:rPr>
          <w:rFonts w:ascii="Times New Roman" w:hAnsi="Times New Roman" w:cs="Times New Roman"/>
        </w:rPr>
        <w:t xml:space="preserve">, (Б. </w:t>
      </w:r>
      <w:proofErr w:type="spellStart"/>
      <w:r w:rsidR="008D6E2E">
        <w:rPr>
          <w:rFonts w:ascii="Times New Roman" w:hAnsi="Times New Roman" w:cs="Times New Roman"/>
        </w:rPr>
        <w:t>Малинрвський</w:t>
      </w:r>
      <w:proofErr w:type="spellEnd"/>
      <w:r w:rsidR="008D6E2E">
        <w:rPr>
          <w:rFonts w:ascii="Times New Roman" w:hAnsi="Times New Roman" w:cs="Times New Roman"/>
        </w:rPr>
        <w:t xml:space="preserve">, А. </w:t>
      </w:r>
      <w:proofErr w:type="spellStart"/>
      <w:r w:rsidR="008D6E2E">
        <w:rPr>
          <w:rFonts w:ascii="Times New Roman" w:hAnsi="Times New Roman" w:cs="Times New Roman"/>
        </w:rPr>
        <w:t>Редкліф</w:t>
      </w:r>
      <w:proofErr w:type="spellEnd"/>
      <w:r w:rsidR="008D6E2E">
        <w:rPr>
          <w:rFonts w:ascii="Times New Roman" w:hAnsi="Times New Roman" w:cs="Times New Roman"/>
        </w:rPr>
        <w:t>-</w:t>
      </w:r>
      <w:r w:rsidRPr="00663185">
        <w:rPr>
          <w:rStyle w:val="20"/>
          <w:rFonts w:ascii="Times New Roman" w:hAnsi="Times New Roman" w:cs="Times New Roman"/>
          <w:sz w:val="24"/>
          <w:szCs w:val="24"/>
          <w:u w:val="none"/>
        </w:rPr>
        <w:t>Брау</w:t>
      </w:r>
      <w:r w:rsidRPr="00663185">
        <w:rPr>
          <w:rFonts w:ascii="Times New Roman" w:hAnsi="Times New Roman" w:cs="Times New Roman"/>
        </w:rPr>
        <w:t xml:space="preserve">н, Е. </w:t>
      </w:r>
      <w:proofErr w:type="spellStart"/>
      <w:r w:rsidRPr="00663185">
        <w:rPr>
          <w:rFonts w:ascii="Times New Roman" w:hAnsi="Times New Roman" w:cs="Times New Roman"/>
        </w:rPr>
        <w:t>Еванс-Прічард</w:t>
      </w:r>
      <w:proofErr w:type="spellEnd"/>
      <w:r w:rsidRPr="00663185">
        <w:rPr>
          <w:rFonts w:ascii="Times New Roman" w:hAnsi="Times New Roman" w:cs="Times New Roman"/>
        </w:rPr>
        <w:t xml:space="preserve"> та ін.). Ґрунтуючись на уявленні, «що культурний процес містить у собі матеріальний субстрат (тобто артефакти), соціальні зв’язки (тобто стандартизовані способи поведінки) і символічні акти (тобто вплив одного ор</w:t>
      </w:r>
      <w:r w:rsidRPr="00663185">
        <w:rPr>
          <w:rFonts w:ascii="Times New Roman" w:hAnsi="Times New Roman" w:cs="Times New Roman"/>
        </w:rPr>
        <w:softHyphen/>
        <w:t>ганізму на інший за допомогою умовних рефлексів)» Б. Малиновський розробляє концепцію функціональних одиниць, названих ним «інститутами».</w:t>
      </w:r>
    </w:p>
    <w:p w:rsidR="00F21ABB" w:rsidRPr="00663185" w:rsidRDefault="00F21ABB" w:rsidP="002222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663185">
        <w:rPr>
          <w:rFonts w:ascii="Times New Roman" w:hAnsi="Times New Roman" w:cs="Times New Roman"/>
          <w:i/>
        </w:rPr>
        <w:t>За Б. Малиновським, інститут — це реально виокремлена одиниця, елементами якої є: 1) система цінностей; 2) особливий склад — група людей, організована відповідно до принципів розподілу функцій, привілеїв та обов’язків; 3) система правил і норм, які або запроваджені самими членами групи, або припи</w:t>
      </w:r>
      <w:r w:rsidRPr="00663185">
        <w:rPr>
          <w:rFonts w:ascii="Times New Roman" w:hAnsi="Times New Roman" w:cs="Times New Roman"/>
          <w:i/>
        </w:rPr>
        <w:softHyphen/>
        <w:t xml:space="preserve">сані їм; 4) певний обсяг матеріальних благ, засобів, знарядь, які потрібні для функціонування інституту; 5) форми діяльності людей у межах інституційної </w:t>
      </w:r>
      <w:r w:rsidR="005C6A7A" w:rsidRPr="00663185">
        <w:rPr>
          <w:rFonts w:ascii="Times New Roman" w:hAnsi="Times New Roman" w:cs="Times New Roman"/>
          <w:i/>
        </w:rPr>
        <w:t>структури; 6) функції інститу</w:t>
      </w:r>
      <w:r w:rsidRPr="00663185">
        <w:rPr>
          <w:rFonts w:ascii="Times New Roman" w:hAnsi="Times New Roman" w:cs="Times New Roman"/>
          <w:i/>
        </w:rPr>
        <w:t>ту — реальний кінцевий результат організованої діяльності.</w:t>
      </w:r>
    </w:p>
    <w:p w:rsidR="00F21ABB" w:rsidRPr="00663185" w:rsidRDefault="00F21ABB" w:rsidP="002222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663185">
        <w:rPr>
          <w:rFonts w:ascii="Times New Roman" w:hAnsi="Times New Roman" w:cs="Times New Roman"/>
        </w:rPr>
        <w:t>Інститути є цілісними, відносно автономними, динамічни</w:t>
      </w:r>
      <w:r w:rsidRPr="00663185">
        <w:rPr>
          <w:rFonts w:ascii="Times New Roman" w:hAnsi="Times New Roman" w:cs="Times New Roman"/>
        </w:rPr>
        <w:softHyphen/>
        <w:t xml:space="preserve">ми системами з власного структурою і певними зв’язками між елементами, що перебувають у безперервному розвитку. </w:t>
      </w:r>
      <w:r w:rsidRPr="00663185">
        <w:rPr>
          <w:rFonts w:ascii="Times New Roman" w:hAnsi="Times New Roman" w:cs="Times New Roman"/>
          <w:i/>
        </w:rPr>
        <w:t>Серед універсальних інститутів, що притаманні всім культурам,</w:t>
      </w:r>
      <w:r w:rsidR="005C6A7A" w:rsidRPr="00663185">
        <w:rPr>
          <w:rFonts w:ascii="Times New Roman" w:hAnsi="Times New Roman" w:cs="Times New Roman"/>
          <w:i/>
        </w:rPr>
        <w:t xml:space="preserve"> </w:t>
      </w:r>
      <w:r w:rsidRPr="00663185">
        <w:rPr>
          <w:rFonts w:ascii="Times New Roman" w:hAnsi="Times New Roman" w:cs="Times New Roman"/>
          <w:i/>
        </w:rPr>
        <w:t>Б. Малиновський виокремл</w:t>
      </w:r>
      <w:r w:rsidR="005C6A7A" w:rsidRPr="00663185">
        <w:rPr>
          <w:rFonts w:ascii="Times New Roman" w:hAnsi="Times New Roman" w:cs="Times New Roman"/>
          <w:i/>
        </w:rPr>
        <w:t>ює, зокрема, професійні інститу</w:t>
      </w:r>
      <w:r w:rsidRPr="00663185">
        <w:rPr>
          <w:rFonts w:ascii="Times New Roman" w:hAnsi="Times New Roman" w:cs="Times New Roman"/>
          <w:i/>
        </w:rPr>
        <w:t>ти — освіту, економіку, політику, судочинство, релігію, мис</w:t>
      </w:r>
      <w:r w:rsidRPr="00663185">
        <w:rPr>
          <w:rFonts w:ascii="Times New Roman" w:hAnsi="Times New Roman" w:cs="Times New Roman"/>
          <w:i/>
        </w:rPr>
        <w:softHyphen/>
        <w:t>тецтво та ін. Метою аналізу інститутів є отримання науково обґрунтованих рекомендацій стосовно оптимальних методів їх , функціонування.</w:t>
      </w:r>
    </w:p>
    <w:p w:rsidR="00F21ABB" w:rsidRPr="00663185" w:rsidRDefault="00F21ABB" w:rsidP="002222DB">
      <w:pPr>
        <w:pStyle w:val="22"/>
        <w:keepNext/>
        <w:keepLines/>
        <w:shd w:val="clear" w:color="auto" w:fill="auto"/>
        <w:tabs>
          <w:tab w:val="left" w:pos="2085"/>
        </w:tabs>
        <w:spacing w:before="0" w:after="235" w:line="276" w:lineRule="auto"/>
        <w:ind w:left="2289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F21ABB" w:rsidRPr="00663185" w:rsidRDefault="00F21ABB" w:rsidP="002222DB">
      <w:pPr>
        <w:pStyle w:val="22"/>
        <w:keepNext/>
        <w:keepLines/>
        <w:shd w:val="clear" w:color="auto" w:fill="auto"/>
        <w:tabs>
          <w:tab w:val="left" w:pos="2085"/>
        </w:tabs>
        <w:spacing w:before="0" w:after="235" w:line="276" w:lineRule="auto"/>
        <w:ind w:left="228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63185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66318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63185">
        <w:rPr>
          <w:rFonts w:ascii="Times New Roman" w:hAnsi="Times New Roman" w:cs="Times New Roman"/>
          <w:sz w:val="24"/>
          <w:szCs w:val="24"/>
        </w:rPr>
        <w:t>політична</w:t>
      </w:r>
      <w:proofErr w:type="spellEnd"/>
      <w:r w:rsidRPr="00663185">
        <w:rPr>
          <w:rFonts w:ascii="Times New Roman" w:hAnsi="Times New Roman" w:cs="Times New Roman"/>
          <w:sz w:val="24"/>
          <w:szCs w:val="24"/>
        </w:rPr>
        <w:t xml:space="preserve"> культура»</w:t>
      </w:r>
      <w:bookmarkEnd w:id="0"/>
    </w:p>
    <w:p w:rsidR="00F21ABB" w:rsidRPr="00663185" w:rsidRDefault="00F21ABB" w:rsidP="002222DB">
      <w:pPr>
        <w:spacing w:line="276" w:lineRule="auto"/>
        <w:ind w:right="160" w:firstLine="709"/>
        <w:contextualSpacing/>
        <w:jc w:val="both"/>
        <w:rPr>
          <w:rFonts w:ascii="Times New Roman" w:hAnsi="Times New Roman" w:cs="Times New Roman"/>
        </w:rPr>
      </w:pPr>
      <w:r w:rsidRPr="00663185">
        <w:rPr>
          <w:rFonts w:ascii="Times New Roman" w:hAnsi="Times New Roman" w:cs="Times New Roman"/>
        </w:rPr>
        <w:t>Уперше термін «політичн</w:t>
      </w:r>
      <w:r w:rsidR="009D1966" w:rsidRPr="00663185">
        <w:rPr>
          <w:rFonts w:ascii="Times New Roman" w:hAnsi="Times New Roman" w:cs="Times New Roman"/>
        </w:rPr>
        <w:t>а культура» вжив німецький філо</w:t>
      </w:r>
      <w:r w:rsidRPr="00663185">
        <w:rPr>
          <w:rFonts w:ascii="Times New Roman" w:hAnsi="Times New Roman" w:cs="Times New Roman"/>
        </w:rPr>
        <w:t xml:space="preserve">соф XVIII ст. І. </w:t>
      </w:r>
      <w:proofErr w:type="spellStart"/>
      <w:r w:rsidRPr="00663185">
        <w:rPr>
          <w:rFonts w:ascii="Times New Roman" w:hAnsi="Times New Roman" w:cs="Times New Roman"/>
        </w:rPr>
        <w:t>Гердер</w:t>
      </w:r>
      <w:proofErr w:type="spellEnd"/>
      <w:r w:rsidRPr="00663185">
        <w:rPr>
          <w:rFonts w:ascii="Times New Roman" w:hAnsi="Times New Roman" w:cs="Times New Roman"/>
        </w:rPr>
        <w:t>. Наприкінці XIX ст. це поняття зустрі</w:t>
      </w:r>
      <w:r w:rsidRPr="00663185">
        <w:rPr>
          <w:rFonts w:ascii="Times New Roman" w:hAnsi="Times New Roman" w:cs="Times New Roman"/>
        </w:rPr>
        <w:softHyphen/>
        <w:t xml:space="preserve">чається в працях російських учених В. </w:t>
      </w:r>
      <w:proofErr w:type="spellStart"/>
      <w:r w:rsidRPr="00663185">
        <w:rPr>
          <w:rFonts w:ascii="Times New Roman" w:hAnsi="Times New Roman" w:cs="Times New Roman"/>
        </w:rPr>
        <w:t>Гер’є</w:t>
      </w:r>
      <w:proofErr w:type="spellEnd"/>
      <w:r w:rsidRPr="00663185">
        <w:rPr>
          <w:rFonts w:ascii="Times New Roman" w:hAnsi="Times New Roman" w:cs="Times New Roman"/>
        </w:rPr>
        <w:t>, В. Іванівського, американця Е. Джеймса. Проте концептуальна розробка п</w:t>
      </w:r>
      <w:r w:rsidRPr="00663185">
        <w:rPr>
          <w:rStyle w:val="20"/>
          <w:rFonts w:ascii="Times New Roman" w:hAnsi="Times New Roman" w:cs="Times New Roman"/>
          <w:sz w:val="24"/>
          <w:szCs w:val="24"/>
        </w:rPr>
        <w:t xml:space="preserve">ро- </w:t>
      </w:r>
      <w:proofErr w:type="spellStart"/>
      <w:r w:rsidRPr="00663185">
        <w:rPr>
          <w:rFonts w:ascii="Times New Roman" w:hAnsi="Times New Roman" w:cs="Times New Roman"/>
        </w:rPr>
        <w:t>блем</w:t>
      </w:r>
      <w:proofErr w:type="spellEnd"/>
      <w:r w:rsidRPr="00663185">
        <w:rPr>
          <w:rFonts w:ascii="Times New Roman" w:hAnsi="Times New Roman" w:cs="Times New Roman"/>
        </w:rPr>
        <w:t xml:space="preserve"> політичної культури розпочалася лише в середині XX ст.</w:t>
      </w:r>
    </w:p>
    <w:p w:rsidR="004431A2" w:rsidRPr="00663185" w:rsidRDefault="00F21ABB" w:rsidP="002222DB">
      <w:pPr>
        <w:tabs>
          <w:tab w:val="left" w:pos="6029"/>
        </w:tabs>
        <w:spacing w:line="276" w:lineRule="auto"/>
        <w:ind w:right="160" w:firstLine="709"/>
        <w:contextualSpacing/>
        <w:jc w:val="both"/>
        <w:rPr>
          <w:rFonts w:ascii="Times New Roman" w:hAnsi="Times New Roman" w:cs="Times New Roman"/>
          <w:i/>
          <w:vertAlign w:val="superscript"/>
        </w:rPr>
      </w:pPr>
      <w:r w:rsidRPr="00663185">
        <w:rPr>
          <w:rFonts w:ascii="Times New Roman" w:hAnsi="Times New Roman" w:cs="Times New Roman"/>
          <w:i/>
        </w:rPr>
        <w:t xml:space="preserve">Поняття «політична </w:t>
      </w:r>
      <w:r w:rsidR="009D1966" w:rsidRPr="00663185">
        <w:rPr>
          <w:rFonts w:ascii="Times New Roman" w:hAnsi="Times New Roman" w:cs="Times New Roman"/>
          <w:i/>
        </w:rPr>
        <w:t>культура» в літературі інтерпре</w:t>
      </w:r>
      <w:r w:rsidRPr="00663185">
        <w:rPr>
          <w:rFonts w:ascii="Times New Roman" w:hAnsi="Times New Roman" w:cs="Times New Roman"/>
          <w:i/>
        </w:rPr>
        <w:t xml:space="preserve">тується неоднозначно. Американський соціолог Г. </w:t>
      </w:r>
      <w:proofErr w:type="spellStart"/>
      <w:r w:rsidRPr="00663185">
        <w:rPr>
          <w:rFonts w:ascii="Times New Roman" w:hAnsi="Times New Roman" w:cs="Times New Roman"/>
          <w:i/>
        </w:rPr>
        <w:t>Ал</w:t>
      </w:r>
      <w:r w:rsidRPr="00663185">
        <w:rPr>
          <w:rStyle w:val="20"/>
          <w:rFonts w:ascii="Times New Roman" w:hAnsi="Times New Roman" w:cs="Times New Roman"/>
          <w:i/>
          <w:sz w:val="24"/>
          <w:szCs w:val="24"/>
          <w:u w:val="none"/>
        </w:rPr>
        <w:t>монд</w:t>
      </w:r>
      <w:proofErr w:type="spellEnd"/>
      <w:r w:rsidRPr="00663185">
        <w:rPr>
          <w:rStyle w:val="20"/>
          <w:rFonts w:ascii="Times New Roman" w:hAnsi="Times New Roman" w:cs="Times New Roman"/>
          <w:i/>
          <w:sz w:val="24"/>
          <w:szCs w:val="24"/>
          <w:u w:val="none"/>
        </w:rPr>
        <w:t xml:space="preserve">. </w:t>
      </w:r>
      <w:r w:rsidRPr="00663185">
        <w:rPr>
          <w:rFonts w:ascii="Times New Roman" w:hAnsi="Times New Roman" w:cs="Times New Roman"/>
          <w:i/>
        </w:rPr>
        <w:t xml:space="preserve">приміром, розглядав політичну культуру як особистісний </w:t>
      </w:r>
      <w:r w:rsidRPr="00663185">
        <w:rPr>
          <w:rStyle w:val="20"/>
          <w:rFonts w:ascii="Times New Roman" w:hAnsi="Times New Roman" w:cs="Times New Roman"/>
          <w:i/>
          <w:sz w:val="24"/>
          <w:szCs w:val="24"/>
          <w:u w:val="none"/>
        </w:rPr>
        <w:t xml:space="preserve">тип </w:t>
      </w:r>
      <w:r w:rsidRPr="00663185">
        <w:rPr>
          <w:rFonts w:ascii="Times New Roman" w:hAnsi="Times New Roman" w:cs="Times New Roman"/>
          <w:i/>
        </w:rPr>
        <w:t>о</w:t>
      </w:r>
      <w:r w:rsidRPr="00663185">
        <w:rPr>
          <w:rStyle w:val="20"/>
          <w:rFonts w:ascii="Times New Roman" w:hAnsi="Times New Roman" w:cs="Times New Roman"/>
          <w:i/>
          <w:sz w:val="24"/>
          <w:szCs w:val="24"/>
          <w:u w:val="none"/>
        </w:rPr>
        <w:t>рієнтац</w:t>
      </w:r>
      <w:r w:rsidRPr="00663185">
        <w:rPr>
          <w:rFonts w:ascii="Times New Roman" w:hAnsi="Times New Roman" w:cs="Times New Roman"/>
          <w:i/>
        </w:rPr>
        <w:t>ії на політичну дію, що відображує специфіку кожної політичної системи. «Коли</w:t>
      </w:r>
      <w:r w:rsidR="008A27A6" w:rsidRPr="00663185">
        <w:rPr>
          <w:rFonts w:ascii="Times New Roman" w:hAnsi="Times New Roman" w:cs="Times New Roman"/>
          <w:i/>
        </w:rPr>
        <w:t xml:space="preserve"> ми говоримо про політичну куль</w:t>
      </w:r>
      <w:r w:rsidRPr="00663185">
        <w:rPr>
          <w:rFonts w:ascii="Times New Roman" w:hAnsi="Times New Roman" w:cs="Times New Roman"/>
          <w:i/>
        </w:rPr>
        <w:t>туру якого-небудь суспільства, ми маємо на увазі політичну систему, засвоєну у свідомості, почуттях і оцінках населен</w:t>
      </w:r>
      <w:r w:rsidRPr="00663185">
        <w:rPr>
          <w:rFonts w:ascii="Times New Roman" w:hAnsi="Times New Roman" w:cs="Times New Roman"/>
          <w:i/>
        </w:rPr>
        <w:softHyphen/>
        <w:t>ня»</w:t>
      </w:r>
      <w:r w:rsidR="004431A2" w:rsidRPr="00663185">
        <w:rPr>
          <w:rFonts w:ascii="Times New Roman" w:hAnsi="Times New Roman" w:cs="Times New Roman"/>
          <w:i/>
        </w:rPr>
        <w:t xml:space="preserve">, — писав він. </w:t>
      </w:r>
    </w:p>
    <w:p w:rsidR="00F21ABB" w:rsidRPr="00663185" w:rsidRDefault="004431A2" w:rsidP="002222DB">
      <w:pPr>
        <w:tabs>
          <w:tab w:val="left" w:pos="6029"/>
        </w:tabs>
        <w:spacing w:line="276" w:lineRule="auto"/>
        <w:ind w:right="160" w:firstLine="709"/>
        <w:contextualSpacing/>
        <w:jc w:val="both"/>
        <w:rPr>
          <w:rFonts w:ascii="Times New Roman" w:hAnsi="Times New Roman" w:cs="Times New Roman"/>
          <w:i/>
        </w:rPr>
      </w:pPr>
      <w:r w:rsidRPr="00663185">
        <w:rPr>
          <w:rFonts w:ascii="Times New Roman" w:hAnsi="Times New Roman" w:cs="Times New Roman"/>
          <w:i/>
        </w:rPr>
        <w:t>Поряд із цим підходом існує інший, відповідно до якого політична культура — це єдність політичної свідомості і полі</w:t>
      </w:r>
      <w:r w:rsidRPr="00663185">
        <w:rPr>
          <w:rFonts w:ascii="Times New Roman" w:hAnsi="Times New Roman" w:cs="Times New Roman"/>
          <w:i/>
        </w:rPr>
        <w:softHyphen/>
        <w:t xml:space="preserve">тичної поведінки. Так, за Е. </w:t>
      </w:r>
      <w:proofErr w:type="spellStart"/>
      <w:r w:rsidRPr="00663185">
        <w:rPr>
          <w:rFonts w:ascii="Times New Roman" w:hAnsi="Times New Roman" w:cs="Times New Roman"/>
          <w:i/>
        </w:rPr>
        <w:t>Вятром</w:t>
      </w:r>
      <w:proofErr w:type="spellEnd"/>
      <w:r w:rsidRPr="00663185">
        <w:rPr>
          <w:rFonts w:ascii="Times New Roman" w:hAnsi="Times New Roman" w:cs="Times New Roman"/>
          <w:i/>
        </w:rPr>
        <w:t>, «політична культура — це сукупність позицій, цінностей і зразків поведінки, які сто</w:t>
      </w:r>
      <w:r w:rsidRPr="00663185">
        <w:rPr>
          <w:rFonts w:ascii="Times New Roman" w:hAnsi="Times New Roman" w:cs="Times New Roman"/>
          <w:i/>
        </w:rPr>
        <w:softHyphen/>
        <w:t>суються взаємовідносин влади і громадян»</w:t>
      </w:r>
      <w:r w:rsidRPr="00663185">
        <w:rPr>
          <w:rFonts w:ascii="Times New Roman" w:hAnsi="Times New Roman" w:cs="Times New Roman"/>
          <w:i/>
          <w:vertAlign w:val="superscript"/>
        </w:rPr>
        <w:endnoteReference w:id="1"/>
      </w:r>
      <w:r w:rsidRPr="00663185">
        <w:rPr>
          <w:rFonts w:ascii="Times New Roman" w:hAnsi="Times New Roman" w:cs="Times New Roman"/>
          <w:i/>
        </w:rPr>
        <w:t>. В. Муляр, одначе, вважає, що «найкраще було б розглядати політичну культуру як сукупність не тільки політичної свідомості та поведінки, а й способів політичної діяльності»</w:t>
      </w:r>
    </w:p>
    <w:p w:rsidR="00F21ABB" w:rsidRPr="00663185" w:rsidRDefault="00F21ABB" w:rsidP="002222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663185">
        <w:rPr>
          <w:rFonts w:ascii="Times New Roman" w:hAnsi="Times New Roman" w:cs="Times New Roman"/>
          <w:i/>
        </w:rPr>
        <w:t xml:space="preserve">О. </w:t>
      </w:r>
      <w:proofErr w:type="spellStart"/>
      <w:r w:rsidRPr="00663185">
        <w:rPr>
          <w:rFonts w:ascii="Times New Roman" w:hAnsi="Times New Roman" w:cs="Times New Roman"/>
          <w:i/>
        </w:rPr>
        <w:t>Левцун</w:t>
      </w:r>
      <w:proofErr w:type="spellEnd"/>
      <w:r w:rsidRPr="00663185">
        <w:rPr>
          <w:rFonts w:ascii="Times New Roman" w:hAnsi="Times New Roman" w:cs="Times New Roman"/>
          <w:i/>
        </w:rPr>
        <w:t xml:space="preserve"> до політичної культури долучає також способи функціонування політичних </w:t>
      </w:r>
      <w:r w:rsidRPr="00663185">
        <w:rPr>
          <w:rFonts w:ascii="Times New Roman" w:hAnsi="Times New Roman" w:cs="Times New Roman"/>
          <w:i/>
        </w:rPr>
        <w:lastRenderedPageBreak/>
        <w:t>інститутів. На його думку: «У ши</w:t>
      </w:r>
      <w:r w:rsidRPr="00663185">
        <w:rPr>
          <w:rFonts w:ascii="Times New Roman" w:hAnsi="Times New Roman" w:cs="Times New Roman"/>
          <w:i/>
        </w:rPr>
        <w:softHyphen/>
        <w:t>рокому тлумаченні політична культура — це система відносно стійких настанов, переконань, уявлень, моделей поведінки, що склалися історично і виявляються в безпосередній діяль</w:t>
      </w:r>
      <w:r w:rsidRPr="00663185">
        <w:rPr>
          <w:rFonts w:ascii="Times New Roman" w:hAnsi="Times New Roman" w:cs="Times New Roman"/>
          <w:i/>
        </w:rPr>
        <w:softHyphen/>
        <w:t>ності суб’єктів політичного процесу. Це спосіб діяльності лю</w:t>
      </w:r>
      <w:r w:rsidRPr="00663185">
        <w:rPr>
          <w:rFonts w:ascii="Times New Roman" w:hAnsi="Times New Roman" w:cs="Times New Roman"/>
          <w:i/>
        </w:rPr>
        <w:softHyphen/>
        <w:t>дей на основі певних цінностей, переконань, уявлень».</w:t>
      </w:r>
    </w:p>
    <w:p w:rsidR="008C52E7" w:rsidRPr="00663185" w:rsidRDefault="00F21ABB" w:rsidP="002222DB">
      <w:pPr>
        <w:spacing w:after="464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63185">
        <w:rPr>
          <w:rFonts w:ascii="Times New Roman" w:hAnsi="Times New Roman" w:cs="Times New Roman"/>
        </w:rPr>
        <w:t>Отже, за усієї різноманітності підходів політична культура розглядається як універсальне соціокультурне явище, що про</w:t>
      </w:r>
      <w:r w:rsidRPr="00663185">
        <w:rPr>
          <w:rFonts w:ascii="Times New Roman" w:hAnsi="Times New Roman" w:cs="Times New Roman"/>
        </w:rPr>
        <w:softHyphen/>
        <w:t>низує всі фази та етапи політичного процесу, який охоплює все суспільство. Політична культура як частина загальної культу</w:t>
      </w:r>
      <w:r w:rsidRPr="00663185">
        <w:rPr>
          <w:rFonts w:ascii="Times New Roman" w:hAnsi="Times New Roman" w:cs="Times New Roman"/>
        </w:rPr>
        <w:softHyphen/>
        <w:t>ри) є історично і соціально зумовленим продуктом життєдіяль</w:t>
      </w:r>
      <w:r w:rsidRPr="00663185">
        <w:rPr>
          <w:rFonts w:ascii="Times New Roman" w:hAnsi="Times New Roman" w:cs="Times New Roman"/>
        </w:rPr>
        <w:softHyphen/>
        <w:t>ності людей, їхньої політичної діяльності.</w:t>
      </w:r>
      <w:bookmarkStart w:id="2" w:name="bookmark1"/>
    </w:p>
    <w:p w:rsidR="00F21ABB" w:rsidRPr="00663185" w:rsidRDefault="00F21ABB" w:rsidP="002222DB">
      <w:pPr>
        <w:spacing w:after="464" w:line="276" w:lineRule="auto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663185">
        <w:rPr>
          <w:rFonts w:ascii="Times New Roman" w:hAnsi="Times New Roman" w:cs="Times New Roman"/>
          <w:b/>
          <w:i/>
        </w:rPr>
        <w:t>Фактори формування політичної культури</w:t>
      </w:r>
      <w:bookmarkEnd w:id="2"/>
    </w:p>
    <w:p w:rsidR="00F21ABB" w:rsidRPr="00663185" w:rsidRDefault="00F21ABB" w:rsidP="002222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63185">
        <w:rPr>
          <w:rFonts w:ascii="Times New Roman" w:hAnsi="Times New Roman" w:cs="Times New Roman"/>
        </w:rPr>
        <w:t>Головними факторами, що впливають на формування політичної культури, є насамперед політичний режим і його ін</w:t>
      </w:r>
      <w:r w:rsidRPr="00663185">
        <w:rPr>
          <w:rFonts w:ascii="Times New Roman" w:hAnsi="Times New Roman" w:cs="Times New Roman"/>
        </w:rPr>
        <w:softHyphen/>
        <w:t>ститути, характер зовнішніх відносин країни. Суттєвим у ста</w:t>
      </w:r>
      <w:r w:rsidRPr="00663185">
        <w:rPr>
          <w:rFonts w:ascii="Times New Roman" w:hAnsi="Times New Roman" w:cs="Times New Roman"/>
        </w:rPr>
        <w:softHyphen/>
        <w:t>новленні і функціонуванні політичної культури є також полі</w:t>
      </w:r>
      <w:r w:rsidRPr="00663185">
        <w:rPr>
          <w:rFonts w:ascii="Times New Roman" w:hAnsi="Times New Roman" w:cs="Times New Roman"/>
        </w:rPr>
        <w:softHyphen/>
        <w:t xml:space="preserve">тичні інтереси людей, політична свідомість суспільства, його 'політичний досвід і рівень політичного знання </w:t>
      </w:r>
      <w:r w:rsidR="008C52E7" w:rsidRPr="00663185">
        <w:rPr>
          <w:rFonts w:ascii="Times New Roman" w:hAnsi="Times New Roman" w:cs="Times New Roman"/>
        </w:rPr>
        <w:t>.</w:t>
      </w:r>
    </w:p>
    <w:p w:rsidR="00F21ABB" w:rsidRPr="00663185" w:rsidRDefault="00F21ABB" w:rsidP="002222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63185">
        <w:rPr>
          <w:rFonts w:ascii="Times New Roman" w:hAnsi="Times New Roman" w:cs="Times New Roman"/>
          <w:i/>
          <w:u w:val="single"/>
        </w:rPr>
        <w:t>Політичні інтереси</w:t>
      </w:r>
      <w:r w:rsidRPr="00663185">
        <w:rPr>
          <w:rFonts w:ascii="Times New Roman" w:hAnsi="Times New Roman" w:cs="Times New Roman"/>
        </w:rPr>
        <w:t xml:space="preserve"> — це чинники суспільної діяльності лю</w:t>
      </w:r>
      <w:r w:rsidRPr="00663185">
        <w:rPr>
          <w:rFonts w:ascii="Times New Roman" w:hAnsi="Times New Roman" w:cs="Times New Roman"/>
        </w:rPr>
        <w:softHyphen/>
        <w:t>дей, їхніх спільнот і об’єднань</w:t>
      </w:r>
      <w:r w:rsidR="009F2AA1" w:rsidRPr="00663185">
        <w:rPr>
          <w:rFonts w:ascii="Times New Roman" w:hAnsi="Times New Roman" w:cs="Times New Roman"/>
        </w:rPr>
        <w:t>, що спрямовані на здобуття, ут</w:t>
      </w:r>
      <w:r w:rsidRPr="00663185">
        <w:rPr>
          <w:rFonts w:ascii="Times New Roman" w:hAnsi="Times New Roman" w:cs="Times New Roman"/>
        </w:rPr>
        <w:t>римання або перерозподіл державної влади.</w:t>
      </w:r>
    </w:p>
    <w:p w:rsidR="00F21ABB" w:rsidRPr="00663185" w:rsidRDefault="00F21ABB" w:rsidP="002222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63185">
        <w:rPr>
          <w:rFonts w:ascii="Times New Roman" w:hAnsi="Times New Roman" w:cs="Times New Roman"/>
          <w:i/>
          <w:u w:val="single"/>
        </w:rPr>
        <w:t>Політична свідомість</w:t>
      </w:r>
      <w:r w:rsidRPr="00663185">
        <w:rPr>
          <w:rFonts w:ascii="Times New Roman" w:hAnsi="Times New Roman" w:cs="Times New Roman"/>
        </w:rPr>
        <w:t xml:space="preserve"> є системою теоретичних і практичних знань, п</w:t>
      </w:r>
      <w:r w:rsidR="008C52E7" w:rsidRPr="00663185">
        <w:rPr>
          <w:rFonts w:ascii="Times New Roman" w:hAnsi="Times New Roman" w:cs="Times New Roman"/>
        </w:rPr>
        <w:t xml:space="preserve">оглядів, </w:t>
      </w:r>
      <w:proofErr w:type="spellStart"/>
      <w:r w:rsidR="008C52E7" w:rsidRPr="00663185">
        <w:rPr>
          <w:rFonts w:ascii="Times New Roman" w:hAnsi="Times New Roman" w:cs="Times New Roman"/>
        </w:rPr>
        <w:t>оцінок</w:t>
      </w:r>
      <w:r w:rsidRPr="00663185">
        <w:rPr>
          <w:rFonts w:ascii="Times New Roman" w:hAnsi="Times New Roman" w:cs="Times New Roman"/>
        </w:rPr>
        <w:t>і</w:t>
      </w:r>
      <w:proofErr w:type="spellEnd"/>
      <w:r w:rsidRPr="00663185">
        <w:rPr>
          <w:rFonts w:ascii="Times New Roman" w:hAnsi="Times New Roman" w:cs="Times New Roman"/>
        </w:rPr>
        <w:t xml:space="preserve"> почуттів, за допомогою яких відбу</w:t>
      </w:r>
      <w:r w:rsidRPr="00663185">
        <w:rPr>
          <w:rFonts w:ascii="Times New Roman" w:hAnsi="Times New Roman" w:cs="Times New Roman"/>
        </w:rPr>
        <w:softHyphen/>
        <w:t>вається усвідомлення політичної сфери соціальними суб’єкта</w:t>
      </w:r>
      <w:r w:rsidRPr="00663185">
        <w:rPr>
          <w:rFonts w:ascii="Times New Roman" w:hAnsi="Times New Roman" w:cs="Times New Roman"/>
        </w:rPr>
        <w:softHyphen/>
        <w:t>ми — індивідами, групами, класами, спільнотами.</w:t>
      </w:r>
    </w:p>
    <w:p w:rsidR="00F21ABB" w:rsidRPr="00663185" w:rsidRDefault="00F21ABB" w:rsidP="002222DB">
      <w:pPr>
        <w:spacing w:after="1064" w:line="276" w:lineRule="auto"/>
        <w:ind w:right="180" w:firstLine="709"/>
        <w:contextualSpacing/>
        <w:jc w:val="both"/>
        <w:rPr>
          <w:rFonts w:ascii="Times New Roman" w:hAnsi="Times New Roman" w:cs="Times New Roman"/>
        </w:rPr>
      </w:pPr>
      <w:r w:rsidRPr="00663185">
        <w:rPr>
          <w:rFonts w:ascii="Times New Roman" w:hAnsi="Times New Roman" w:cs="Times New Roman"/>
          <w:i/>
          <w:u w:val="single"/>
        </w:rPr>
        <w:t>Політичний досвід</w:t>
      </w:r>
      <w:r w:rsidRPr="00663185">
        <w:rPr>
          <w:rFonts w:ascii="Times New Roman" w:hAnsi="Times New Roman" w:cs="Times New Roman"/>
        </w:rPr>
        <w:t xml:space="preserve"> є результатом діяльності людей та соціа</w:t>
      </w:r>
      <w:r w:rsidRPr="00663185">
        <w:rPr>
          <w:rFonts w:ascii="Times New Roman" w:hAnsi="Times New Roman" w:cs="Times New Roman"/>
        </w:rPr>
        <w:softHyphen/>
        <w:t>льних спільнот. Він включає сукупність знань і вмінь, норм політичної поведінки, що історично склалася у сфері політич</w:t>
      </w:r>
      <w:r w:rsidRPr="00663185">
        <w:rPr>
          <w:rFonts w:ascii="Times New Roman" w:hAnsi="Times New Roman" w:cs="Times New Roman"/>
        </w:rPr>
        <w:softHyphen/>
        <w:t>ного життя.</w:t>
      </w:r>
    </w:p>
    <w:p w:rsidR="00F21ABB" w:rsidRPr="00663185" w:rsidRDefault="00F21ABB" w:rsidP="002222DB">
      <w:pPr>
        <w:spacing w:after="1764" w:line="276" w:lineRule="auto"/>
        <w:ind w:right="180" w:firstLine="709"/>
        <w:contextualSpacing/>
        <w:jc w:val="both"/>
        <w:rPr>
          <w:rFonts w:ascii="Times New Roman" w:hAnsi="Times New Roman" w:cs="Times New Roman"/>
        </w:rPr>
      </w:pPr>
      <w:r w:rsidRPr="00663185">
        <w:rPr>
          <w:rFonts w:ascii="Times New Roman" w:hAnsi="Times New Roman" w:cs="Times New Roman"/>
        </w:rPr>
        <w:t>Характер і стан політичної культури, своєю чергою, істотно впливають на формування і функціонування політичн</w:t>
      </w:r>
      <w:r w:rsidR="00466346" w:rsidRPr="00663185">
        <w:rPr>
          <w:rFonts w:ascii="Times New Roman" w:hAnsi="Times New Roman" w:cs="Times New Roman"/>
        </w:rPr>
        <w:t>ої систе</w:t>
      </w:r>
      <w:r w:rsidRPr="00663185">
        <w:rPr>
          <w:rFonts w:ascii="Times New Roman" w:hAnsi="Times New Roman" w:cs="Times New Roman"/>
        </w:rPr>
        <w:t>ми та інститутів, на особливості політичного режиму, взаємо</w:t>
      </w:r>
      <w:r w:rsidRPr="00663185">
        <w:rPr>
          <w:rFonts w:ascii="Times New Roman" w:hAnsi="Times New Roman" w:cs="Times New Roman"/>
        </w:rPr>
        <w:softHyphen/>
        <w:t>відносин між громадянами і владою, на політичну поведінку людей та їх громадсько-політичні організації. Саме через спілкування громадян, соціальних груп із політичної систе</w:t>
      </w:r>
      <w:r w:rsidRPr="00663185">
        <w:rPr>
          <w:rFonts w:ascii="Times New Roman" w:hAnsi="Times New Roman" w:cs="Times New Roman"/>
        </w:rPr>
        <w:softHyphen/>
        <w:t>мою, її інститутами формується політичний досвід як важли</w:t>
      </w:r>
      <w:r w:rsidRPr="00663185">
        <w:rPr>
          <w:rFonts w:ascii="Times New Roman" w:hAnsi="Times New Roman" w:cs="Times New Roman"/>
        </w:rPr>
        <w:softHyphen/>
        <w:t>вий елемент політичної культури.</w:t>
      </w:r>
      <w:bookmarkStart w:id="3" w:name="bookmark4"/>
    </w:p>
    <w:p w:rsidR="00F21ABB" w:rsidRPr="00663185" w:rsidRDefault="00F21ABB" w:rsidP="002222DB">
      <w:pPr>
        <w:spacing w:after="1764" w:line="276" w:lineRule="auto"/>
        <w:ind w:right="180"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663185">
        <w:rPr>
          <w:rFonts w:ascii="Times New Roman" w:hAnsi="Times New Roman" w:cs="Times New Roman"/>
          <w:b/>
          <w:i/>
        </w:rPr>
        <w:t>Структура політичної культуру</w:t>
      </w:r>
      <w:bookmarkEnd w:id="3"/>
    </w:p>
    <w:p w:rsidR="00F21ABB" w:rsidRPr="00663185" w:rsidRDefault="00F21ABB" w:rsidP="002222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63185">
        <w:rPr>
          <w:rFonts w:ascii="Times New Roman" w:hAnsi="Times New Roman" w:cs="Times New Roman"/>
        </w:rPr>
        <w:t>Політична культура містить у собі культуру політичного мислення та поведінки індивідів і соціальних спільнот, куль</w:t>
      </w:r>
      <w:r w:rsidRPr="00663185">
        <w:rPr>
          <w:rFonts w:ascii="Times New Roman" w:hAnsi="Times New Roman" w:cs="Times New Roman"/>
        </w:rPr>
        <w:softHyphen/>
        <w:t>туру організації та функціонування політичних інститутів, тобто культуру всього політичного життя суспільства. За структурою політична культура складається із культури полі</w:t>
      </w:r>
      <w:r w:rsidRPr="00663185">
        <w:rPr>
          <w:rFonts w:ascii="Times New Roman" w:hAnsi="Times New Roman" w:cs="Times New Roman"/>
        </w:rPr>
        <w:softHyphen/>
        <w:t>тичної поведінки, політичної свідомості і культури функціону</w:t>
      </w:r>
      <w:r w:rsidRPr="00663185">
        <w:rPr>
          <w:rFonts w:ascii="Times New Roman" w:hAnsi="Times New Roman" w:cs="Times New Roman"/>
        </w:rPr>
        <w:softHyphen/>
        <w:t xml:space="preserve">вання політичних інститутів </w:t>
      </w:r>
    </w:p>
    <w:p w:rsidR="00F21ABB" w:rsidRPr="00663185" w:rsidRDefault="00F21ABB" w:rsidP="002222DB">
      <w:pPr>
        <w:spacing w:after="492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63185">
        <w:rPr>
          <w:rFonts w:ascii="Times New Roman" w:hAnsi="Times New Roman" w:cs="Times New Roman"/>
        </w:rPr>
        <w:t>Кожна з цих складових є розвиненою системою елементів. Усі частини політичної культури суспільства взаємозалежні, доповнюють одна одну і перебувають у постійній динаміці.</w:t>
      </w:r>
    </w:p>
    <w:p w:rsidR="00F21ABB" w:rsidRPr="00663185" w:rsidRDefault="00F21ABB" w:rsidP="002222DB">
      <w:pPr>
        <w:framePr w:h="4915" w:wrap="notBeside" w:vAnchor="text" w:hAnchor="page" w:x="1720" w:y="694"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4" w:name="bookmark5"/>
      <w:r w:rsidRPr="00663185">
        <w:rPr>
          <w:rFonts w:ascii="Times New Roman" w:hAnsi="Times New Roman" w:cs="Times New Roman"/>
          <w:noProof/>
          <w:lang w:val="ru-RU" w:eastAsia="ru-RU" w:bidi="ar-SA"/>
        </w:rPr>
        <w:lastRenderedPageBreak/>
        <w:drawing>
          <wp:inline distT="0" distB="0" distL="0" distR="0" wp14:anchorId="4D243452" wp14:editId="00F80336">
            <wp:extent cx="4000500" cy="3124200"/>
            <wp:effectExtent l="0" t="0" r="0" b="0"/>
            <wp:docPr id="33" name="Рисунок 33" descr="C:\Users\alexc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lexc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p w:rsidR="00F21ABB" w:rsidRPr="00663185" w:rsidRDefault="00F21ABB" w:rsidP="002222DB">
      <w:pPr>
        <w:spacing w:after="312" w:line="276" w:lineRule="auto"/>
        <w:ind w:left="160" w:firstLine="709"/>
        <w:contextualSpacing/>
        <w:jc w:val="both"/>
        <w:rPr>
          <w:rFonts w:ascii="Times New Roman" w:hAnsi="Times New Roman" w:cs="Times New Roman"/>
        </w:rPr>
      </w:pPr>
    </w:p>
    <w:p w:rsidR="00535CC3" w:rsidRPr="00663185" w:rsidRDefault="00535CC3" w:rsidP="002222DB">
      <w:pPr>
        <w:spacing w:after="312" w:line="276" w:lineRule="auto"/>
        <w:ind w:left="160" w:firstLine="709"/>
        <w:contextualSpacing/>
        <w:jc w:val="both"/>
        <w:rPr>
          <w:rFonts w:ascii="Times New Roman" w:hAnsi="Times New Roman" w:cs="Times New Roman"/>
          <w:b/>
          <w:i/>
        </w:rPr>
      </w:pPr>
    </w:p>
    <w:p w:rsidR="00F21ABB" w:rsidRPr="00663185" w:rsidRDefault="00F21ABB" w:rsidP="002222DB">
      <w:pPr>
        <w:spacing w:after="312" w:line="276" w:lineRule="auto"/>
        <w:ind w:left="160"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663185">
        <w:rPr>
          <w:rFonts w:ascii="Times New Roman" w:hAnsi="Times New Roman" w:cs="Times New Roman"/>
          <w:b/>
          <w:i/>
        </w:rPr>
        <w:t>Типологія політичної культури</w:t>
      </w:r>
    </w:p>
    <w:p w:rsidR="00F21ABB" w:rsidRPr="00663185" w:rsidRDefault="00F21ABB" w:rsidP="002222DB">
      <w:pPr>
        <w:spacing w:after="312" w:line="276" w:lineRule="auto"/>
        <w:ind w:left="160" w:firstLine="709"/>
        <w:contextualSpacing/>
        <w:jc w:val="both"/>
        <w:rPr>
          <w:rFonts w:ascii="Times New Roman" w:hAnsi="Times New Roman" w:cs="Times New Roman"/>
        </w:rPr>
      </w:pPr>
      <w:r w:rsidRPr="00663185">
        <w:rPr>
          <w:rFonts w:ascii="Times New Roman" w:hAnsi="Times New Roman" w:cs="Times New Roman"/>
        </w:rPr>
        <w:t xml:space="preserve">Існує кілька підходів до типізації політичної культури як частини загальної культури людства. </w:t>
      </w:r>
      <w:r w:rsidRPr="00663185">
        <w:rPr>
          <w:rFonts w:ascii="Times New Roman" w:hAnsi="Times New Roman" w:cs="Times New Roman"/>
          <w:lang w:eastAsia="ru-RU" w:bidi="ru-RU"/>
        </w:rPr>
        <w:t xml:space="preserve">Г. </w:t>
      </w:r>
      <w:proofErr w:type="spellStart"/>
      <w:r w:rsidRPr="00663185">
        <w:rPr>
          <w:rFonts w:ascii="Times New Roman" w:hAnsi="Times New Roman" w:cs="Times New Roman"/>
          <w:lang w:eastAsia="ru-RU" w:bidi="ru-RU"/>
        </w:rPr>
        <w:t>Алмонд</w:t>
      </w:r>
      <w:proofErr w:type="spellEnd"/>
      <w:r w:rsidRPr="00663185">
        <w:rPr>
          <w:rFonts w:ascii="Times New Roman" w:hAnsi="Times New Roman" w:cs="Times New Roman"/>
          <w:lang w:eastAsia="ru-RU" w:bidi="ru-RU"/>
        </w:rPr>
        <w:t xml:space="preserve"> </w:t>
      </w:r>
      <w:r w:rsidRPr="00663185">
        <w:rPr>
          <w:rFonts w:ascii="Times New Roman" w:hAnsi="Times New Roman" w:cs="Times New Roman"/>
        </w:rPr>
        <w:t>і С. Верба у праці «Громадянська культура і стабільність демократії» визначають три її «чисті типи»: патріархальний, підданський і активістський</w:t>
      </w:r>
      <w:r w:rsidR="00535CC3" w:rsidRPr="00663185">
        <w:rPr>
          <w:rFonts w:ascii="Times New Roman" w:hAnsi="Times New Roman" w:cs="Times New Roman"/>
        </w:rPr>
        <w:t xml:space="preserve"> </w:t>
      </w:r>
    </w:p>
    <w:p w:rsidR="00F21ABB" w:rsidRPr="00663185" w:rsidRDefault="00F21ABB" w:rsidP="002222DB">
      <w:pPr>
        <w:tabs>
          <w:tab w:val="left" w:pos="5685"/>
        </w:tabs>
        <w:spacing w:before="266" w:line="276" w:lineRule="auto"/>
        <w:ind w:left="160" w:firstLine="709"/>
        <w:contextualSpacing/>
        <w:jc w:val="both"/>
        <w:rPr>
          <w:rFonts w:ascii="Times New Roman" w:hAnsi="Times New Roman" w:cs="Times New Roman"/>
        </w:rPr>
      </w:pPr>
      <w:r w:rsidRPr="00663185">
        <w:rPr>
          <w:rFonts w:ascii="Times New Roman" w:hAnsi="Times New Roman" w:cs="Times New Roman"/>
          <w:i/>
          <w:u w:val="single"/>
        </w:rPr>
        <w:t>Патріархальна</w:t>
      </w:r>
      <w:r w:rsidRPr="00663185">
        <w:rPr>
          <w:rFonts w:ascii="Times New Roman" w:hAnsi="Times New Roman" w:cs="Times New Roman"/>
        </w:rPr>
        <w:t xml:space="preserve"> </w:t>
      </w:r>
      <w:r w:rsidRPr="00663185">
        <w:rPr>
          <w:rFonts w:ascii="Times New Roman" w:hAnsi="Times New Roman" w:cs="Times New Roman"/>
          <w:i/>
          <w:u w:val="single"/>
        </w:rPr>
        <w:t>(парафіяльна) політична культура</w:t>
      </w:r>
      <w:r w:rsidR="00535CC3" w:rsidRPr="00663185">
        <w:rPr>
          <w:rFonts w:ascii="Times New Roman" w:hAnsi="Times New Roman" w:cs="Times New Roman"/>
        </w:rPr>
        <w:t xml:space="preserve"> характе</w:t>
      </w:r>
      <w:r w:rsidRPr="00663185">
        <w:rPr>
          <w:rFonts w:ascii="Times New Roman" w:hAnsi="Times New Roman" w:cs="Times New Roman"/>
        </w:rPr>
        <w:t>ризується відсутністю у суспільстві інтересу до політичної сис</w:t>
      </w:r>
      <w:r w:rsidRPr="00663185">
        <w:rPr>
          <w:rFonts w:ascii="Times New Roman" w:hAnsi="Times New Roman" w:cs="Times New Roman"/>
        </w:rPr>
        <w:softHyphen/>
        <w:t>теми. Основними рисами цієї культури є майже повна відсут</w:t>
      </w:r>
      <w:r w:rsidRPr="00663185">
        <w:rPr>
          <w:rFonts w:ascii="Times New Roman" w:hAnsi="Times New Roman" w:cs="Times New Roman"/>
        </w:rPr>
        <w:softHyphen/>
        <w:t>ність у громадян знань, емоцій і суджень щодо держави, брак прагнень, аполітичність поряд із зосередженістю на місцевій чи етнічній солідарності.</w:t>
      </w:r>
      <w:r w:rsidRPr="00663185">
        <w:rPr>
          <w:rFonts w:ascii="Times New Roman" w:hAnsi="Times New Roman" w:cs="Times New Roman"/>
        </w:rPr>
        <w:tab/>
        <w:t>,</w:t>
      </w:r>
    </w:p>
    <w:p w:rsidR="00F21ABB" w:rsidRPr="00663185" w:rsidRDefault="00F21ABB" w:rsidP="002222DB">
      <w:pPr>
        <w:spacing w:line="276" w:lineRule="auto"/>
        <w:ind w:left="160" w:firstLine="709"/>
        <w:contextualSpacing/>
        <w:jc w:val="both"/>
        <w:rPr>
          <w:rFonts w:ascii="Times New Roman" w:hAnsi="Times New Roman" w:cs="Times New Roman"/>
        </w:rPr>
      </w:pPr>
      <w:r w:rsidRPr="00663185">
        <w:rPr>
          <w:rFonts w:ascii="Times New Roman" w:hAnsi="Times New Roman" w:cs="Times New Roman"/>
          <w:i/>
          <w:u w:val="single"/>
        </w:rPr>
        <w:t>Підданська політична культур</w:t>
      </w:r>
      <w:r w:rsidRPr="00663185">
        <w:rPr>
          <w:rFonts w:ascii="Times New Roman" w:hAnsi="Times New Roman" w:cs="Times New Roman"/>
        </w:rPr>
        <w:t xml:space="preserve">а вирізняється </w:t>
      </w:r>
      <w:proofErr w:type="spellStart"/>
      <w:r w:rsidRPr="00663185">
        <w:rPr>
          <w:rFonts w:ascii="Times New Roman" w:hAnsi="Times New Roman" w:cs="Times New Roman"/>
        </w:rPr>
        <w:t>помітцою</w:t>
      </w:r>
      <w:proofErr w:type="spellEnd"/>
      <w:r w:rsidRPr="00663185">
        <w:rPr>
          <w:rFonts w:ascii="Times New Roman" w:hAnsi="Times New Roman" w:cs="Times New Roman"/>
        </w:rPr>
        <w:t xml:space="preserve"> орієн</w:t>
      </w:r>
      <w:r w:rsidRPr="00663185">
        <w:rPr>
          <w:rFonts w:ascii="Times New Roman" w:hAnsi="Times New Roman" w:cs="Times New Roman"/>
        </w:rPr>
        <w:softHyphen/>
        <w:t>тацією на політичну систему і наслідки її функціонування, усвідомленням особливого авторитету влади, але слабкою орієнтацією на активну участь громадян у політичному житті.</w:t>
      </w:r>
    </w:p>
    <w:p w:rsidR="00F21ABB" w:rsidRPr="00663185" w:rsidRDefault="00F21ABB" w:rsidP="002222DB">
      <w:pPr>
        <w:spacing w:line="276" w:lineRule="auto"/>
        <w:ind w:left="160" w:firstLine="709"/>
        <w:contextualSpacing/>
        <w:jc w:val="both"/>
        <w:rPr>
          <w:rFonts w:ascii="Times New Roman" w:hAnsi="Times New Roman" w:cs="Times New Roman"/>
        </w:rPr>
      </w:pPr>
      <w:r w:rsidRPr="00663185">
        <w:rPr>
          <w:rFonts w:ascii="Times New Roman" w:hAnsi="Times New Roman" w:cs="Times New Roman"/>
          <w:i/>
          <w:u w:val="single"/>
        </w:rPr>
        <w:t>Активістська політична к</w:t>
      </w:r>
      <w:r w:rsidRPr="00663185">
        <w:rPr>
          <w:rStyle w:val="20"/>
          <w:rFonts w:ascii="Times New Roman" w:hAnsi="Times New Roman" w:cs="Times New Roman"/>
          <w:i/>
          <w:sz w:val="24"/>
          <w:szCs w:val="24"/>
        </w:rPr>
        <w:t>ультура</w:t>
      </w:r>
      <w:r w:rsidRPr="00663185">
        <w:rPr>
          <w:rFonts w:ascii="Times New Roman" w:hAnsi="Times New Roman" w:cs="Times New Roman"/>
          <w:i/>
          <w:u w:val="single"/>
        </w:rPr>
        <w:t xml:space="preserve"> </w:t>
      </w:r>
      <w:r w:rsidRPr="00663185">
        <w:rPr>
          <w:rFonts w:ascii="Times New Roman" w:hAnsi="Times New Roman" w:cs="Times New Roman"/>
        </w:rPr>
        <w:t>характеризується знач</w:t>
      </w:r>
      <w:r w:rsidRPr="00663185">
        <w:rPr>
          <w:rFonts w:ascii="Times New Roman" w:hAnsi="Times New Roman" w:cs="Times New Roman"/>
        </w:rPr>
        <w:softHyphen/>
        <w:t>ним інтересом громадян до політичної системи і наслідків її функціонування, їх спрямованістю на активну участь у полі</w:t>
      </w:r>
      <w:r w:rsidRPr="00663185">
        <w:rPr>
          <w:rFonts w:ascii="Times New Roman" w:hAnsi="Times New Roman" w:cs="Times New Roman"/>
        </w:rPr>
        <w:softHyphen/>
        <w:t>тичному житті.</w:t>
      </w:r>
    </w:p>
    <w:p w:rsidR="00F21ABB" w:rsidRPr="00663185" w:rsidRDefault="00F21ABB" w:rsidP="002222DB">
      <w:pPr>
        <w:spacing w:line="276" w:lineRule="auto"/>
        <w:ind w:left="160" w:firstLine="709"/>
        <w:contextualSpacing/>
        <w:jc w:val="both"/>
        <w:rPr>
          <w:rFonts w:ascii="Times New Roman" w:hAnsi="Times New Roman" w:cs="Times New Roman"/>
        </w:rPr>
      </w:pPr>
      <w:r w:rsidRPr="00663185">
        <w:rPr>
          <w:rFonts w:ascii="Times New Roman" w:hAnsi="Times New Roman" w:cs="Times New Roman"/>
        </w:rPr>
        <w:t xml:space="preserve">На думку </w:t>
      </w:r>
      <w:r w:rsidRPr="00663185">
        <w:rPr>
          <w:rFonts w:ascii="Times New Roman" w:hAnsi="Times New Roman" w:cs="Times New Roman"/>
          <w:lang w:val="ru-RU" w:eastAsia="ru-RU" w:bidi="ru-RU"/>
        </w:rPr>
        <w:t xml:space="preserve">Г. </w:t>
      </w:r>
      <w:proofErr w:type="spellStart"/>
      <w:r w:rsidRPr="00663185">
        <w:rPr>
          <w:rFonts w:ascii="Times New Roman" w:hAnsi="Times New Roman" w:cs="Times New Roman"/>
          <w:lang w:val="ru-RU" w:eastAsia="ru-RU" w:bidi="ru-RU"/>
        </w:rPr>
        <w:t>Алмонда</w:t>
      </w:r>
      <w:proofErr w:type="spellEnd"/>
      <w:r w:rsidRPr="00663185">
        <w:rPr>
          <w:rFonts w:ascii="Times New Roman" w:hAnsi="Times New Roman" w:cs="Times New Roman"/>
          <w:lang w:val="ru-RU" w:eastAsia="ru-RU" w:bidi="ru-RU"/>
        </w:rPr>
        <w:t xml:space="preserve"> </w:t>
      </w:r>
      <w:r w:rsidRPr="00663185">
        <w:rPr>
          <w:rFonts w:ascii="Times New Roman" w:hAnsi="Times New Roman" w:cs="Times New Roman"/>
        </w:rPr>
        <w:t>і С. Верби, в історії переважають не чисті, а змішані типи політичної культури. Змішаним типом політичної культури є й так звана громадянська культура. Во</w:t>
      </w:r>
      <w:r w:rsidRPr="00663185">
        <w:rPr>
          <w:rFonts w:ascii="Times New Roman" w:hAnsi="Times New Roman" w:cs="Times New Roman"/>
        </w:rPr>
        <w:softHyphen/>
        <w:t xml:space="preserve">на найбільш характерна для демократичних політичних </w:t>
      </w:r>
      <w:proofErr w:type="spellStart"/>
      <w:r w:rsidRPr="00663185">
        <w:rPr>
          <w:rFonts w:ascii="Times New Roman" w:hAnsi="Times New Roman" w:cs="Times New Roman"/>
        </w:rPr>
        <w:t>спо</w:t>
      </w:r>
      <w:r w:rsidRPr="00663185">
        <w:rPr>
          <w:rFonts w:ascii="Times New Roman" w:hAnsi="Times New Roman" w:cs="Times New Roman"/>
        </w:rPr>
        <w:softHyphen/>
        <w:t>том</w:t>
      </w:r>
      <w:proofErr w:type="spellEnd"/>
      <w:r w:rsidRPr="00663185">
        <w:rPr>
          <w:rFonts w:ascii="Times New Roman" w:hAnsi="Times New Roman" w:cs="Times New Roman"/>
        </w:rPr>
        <w:t xml:space="preserve"> і сприяє їх функціонуванню. Через різні політичні орієнтації ця культура спрямована на досягнення в суспільстві консенсусу як необхідної основи демократії.</w:t>
      </w:r>
    </w:p>
    <w:p w:rsidR="00F21ABB" w:rsidRPr="00663185" w:rsidRDefault="00F21ABB" w:rsidP="002222DB">
      <w:pPr>
        <w:spacing w:line="276" w:lineRule="auto"/>
        <w:ind w:left="160" w:firstLine="709"/>
        <w:contextualSpacing/>
        <w:jc w:val="both"/>
        <w:rPr>
          <w:rFonts w:ascii="Times New Roman" w:hAnsi="Times New Roman" w:cs="Times New Roman"/>
        </w:rPr>
      </w:pPr>
      <w:r w:rsidRPr="00663185">
        <w:rPr>
          <w:rStyle w:val="20"/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663185">
        <w:rPr>
          <w:rStyle w:val="20"/>
          <w:rFonts w:ascii="Times New Roman" w:hAnsi="Times New Roman" w:cs="Times New Roman"/>
          <w:sz w:val="24"/>
          <w:szCs w:val="24"/>
        </w:rPr>
        <w:t>Вя</w:t>
      </w:r>
      <w:r w:rsidRPr="00663185">
        <w:rPr>
          <w:rFonts w:ascii="Times New Roman" w:hAnsi="Times New Roman" w:cs="Times New Roman"/>
        </w:rPr>
        <w:t>тр</w:t>
      </w:r>
      <w:proofErr w:type="spellEnd"/>
      <w:r w:rsidRPr="00663185">
        <w:rPr>
          <w:rFonts w:ascii="Times New Roman" w:hAnsi="Times New Roman" w:cs="Times New Roman"/>
        </w:rPr>
        <w:t xml:space="preserve"> поділяє політичну культуру на традиційну, соціа</w:t>
      </w:r>
      <w:r w:rsidRPr="00663185">
        <w:rPr>
          <w:rFonts w:ascii="Times New Roman" w:hAnsi="Times New Roman" w:cs="Times New Roman"/>
        </w:rPr>
        <w:softHyphen/>
        <w:t>лістичну і буржуазно-демократичну</w:t>
      </w:r>
      <w:r w:rsidR="00535CC3" w:rsidRPr="00663185">
        <w:rPr>
          <w:rFonts w:ascii="Times New Roman" w:hAnsi="Times New Roman" w:cs="Times New Roman"/>
        </w:rPr>
        <w:t xml:space="preserve"> </w:t>
      </w:r>
    </w:p>
    <w:p w:rsidR="00F21ABB" w:rsidRPr="00663185" w:rsidRDefault="00F21ABB" w:rsidP="002222DB">
      <w:pPr>
        <w:spacing w:before="326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63185">
        <w:rPr>
          <w:rFonts w:ascii="Times New Roman" w:hAnsi="Times New Roman" w:cs="Times New Roman"/>
          <w:i/>
          <w:u w:val="single"/>
        </w:rPr>
        <w:t>Традиційна політична культура</w:t>
      </w:r>
      <w:r w:rsidRPr="00663185">
        <w:rPr>
          <w:rFonts w:ascii="Times New Roman" w:hAnsi="Times New Roman" w:cs="Times New Roman"/>
        </w:rPr>
        <w:t xml:space="preserve"> відповідає рабовласниць</w:t>
      </w:r>
      <w:r w:rsidRPr="00663185">
        <w:rPr>
          <w:rFonts w:ascii="Times New Roman" w:hAnsi="Times New Roman" w:cs="Times New Roman"/>
        </w:rPr>
        <w:softHyphen/>
        <w:t xml:space="preserve">кому і феодальному ладу і </w:t>
      </w:r>
      <w:proofErr w:type="spellStart"/>
      <w:r w:rsidRPr="00663185">
        <w:rPr>
          <w:rFonts w:ascii="Times New Roman" w:hAnsi="Times New Roman" w:cs="Times New Roman"/>
        </w:rPr>
        <w:t>міає</w:t>
      </w:r>
      <w:proofErr w:type="spellEnd"/>
      <w:r w:rsidRPr="00663185">
        <w:rPr>
          <w:rFonts w:ascii="Times New Roman" w:hAnsi="Times New Roman" w:cs="Times New Roman"/>
        </w:rPr>
        <w:t xml:space="preserve"> три різновиди: племінну, тео</w:t>
      </w:r>
      <w:r w:rsidRPr="00663185">
        <w:rPr>
          <w:rFonts w:ascii="Times New Roman" w:hAnsi="Times New Roman" w:cs="Times New Roman"/>
        </w:rPr>
        <w:softHyphen/>
        <w:t>кратичну і деспотичну. Поряд з основною, традиційною, куль</w:t>
      </w:r>
      <w:r w:rsidRPr="00663185">
        <w:rPr>
          <w:rFonts w:ascii="Times New Roman" w:hAnsi="Times New Roman" w:cs="Times New Roman"/>
        </w:rPr>
        <w:softHyphen/>
        <w:t>турою функціонує також другорядний тип — політична культура станової демократії з її різновидами: патриціанською і дворянською.</w:t>
      </w:r>
    </w:p>
    <w:p w:rsidR="00F21ABB" w:rsidRPr="00663185" w:rsidRDefault="00F21ABB" w:rsidP="002222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63185">
        <w:rPr>
          <w:rFonts w:ascii="Times New Roman" w:hAnsi="Times New Roman" w:cs="Times New Roman"/>
          <w:i/>
          <w:u w:val="single"/>
        </w:rPr>
        <w:t>Буржуазно-демократична політична культура</w:t>
      </w:r>
      <w:r w:rsidRPr="00663185">
        <w:rPr>
          <w:rFonts w:ascii="Times New Roman" w:hAnsi="Times New Roman" w:cs="Times New Roman"/>
        </w:rPr>
        <w:t xml:space="preserve"> як основний тип політичної культури капіталістичного суспільства має такі різновиди: </w:t>
      </w:r>
      <w:proofErr w:type="spellStart"/>
      <w:r w:rsidRPr="00663185">
        <w:rPr>
          <w:rFonts w:ascii="Times New Roman" w:hAnsi="Times New Roman" w:cs="Times New Roman"/>
        </w:rPr>
        <w:t>консервативно</w:t>
      </w:r>
      <w:proofErr w:type="spellEnd"/>
      <w:r w:rsidRPr="00663185">
        <w:rPr>
          <w:rFonts w:ascii="Times New Roman" w:hAnsi="Times New Roman" w:cs="Times New Roman"/>
        </w:rPr>
        <w:t>-ліберальну і ліберально-демо</w:t>
      </w:r>
      <w:r w:rsidRPr="00663185">
        <w:rPr>
          <w:rFonts w:ascii="Times New Roman" w:hAnsi="Times New Roman" w:cs="Times New Roman"/>
        </w:rPr>
        <w:softHyphen/>
        <w:t>кратичну. Як другорядний тип виділяється також автократич</w:t>
      </w:r>
      <w:r w:rsidRPr="00663185">
        <w:rPr>
          <w:rFonts w:ascii="Times New Roman" w:hAnsi="Times New Roman" w:cs="Times New Roman"/>
        </w:rPr>
        <w:softHyphen/>
        <w:t xml:space="preserve">на політична культура з її </w:t>
      </w:r>
      <w:r w:rsidRPr="00663185">
        <w:rPr>
          <w:rFonts w:ascii="Times New Roman" w:hAnsi="Times New Roman" w:cs="Times New Roman"/>
        </w:rPr>
        <w:lastRenderedPageBreak/>
        <w:t>різновидами,— авторитарною і то</w:t>
      </w:r>
      <w:r w:rsidRPr="00663185">
        <w:rPr>
          <w:rFonts w:ascii="Times New Roman" w:hAnsi="Times New Roman" w:cs="Times New Roman"/>
        </w:rPr>
        <w:softHyphen/>
        <w:t>талітарною.</w:t>
      </w:r>
    </w:p>
    <w:p w:rsidR="00F21ABB" w:rsidRPr="00663185" w:rsidRDefault="00F21ABB" w:rsidP="002222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63185">
        <w:rPr>
          <w:rFonts w:ascii="Times New Roman" w:hAnsi="Times New Roman" w:cs="Times New Roman"/>
          <w:i/>
          <w:u w:val="single"/>
        </w:rPr>
        <w:t>Політична культура соціалістичної демократії</w:t>
      </w:r>
      <w:r w:rsidRPr="00663185">
        <w:rPr>
          <w:rFonts w:ascii="Times New Roman" w:hAnsi="Times New Roman" w:cs="Times New Roman"/>
        </w:rPr>
        <w:t xml:space="preserve"> є основним типом політичної культури соціалістичного суспільства; одно</w:t>
      </w:r>
      <w:r w:rsidRPr="00663185">
        <w:rPr>
          <w:rFonts w:ascii="Times New Roman" w:hAnsi="Times New Roman" w:cs="Times New Roman"/>
        </w:rPr>
        <w:softHyphen/>
        <w:t xml:space="preserve">часно із нею може функціонувати другорядний тип — </w:t>
      </w:r>
      <w:proofErr w:type="spellStart"/>
      <w:r w:rsidRPr="00663185">
        <w:rPr>
          <w:rFonts w:ascii="Times New Roman" w:hAnsi="Times New Roman" w:cs="Times New Roman"/>
        </w:rPr>
        <w:t>релікто</w:t>
      </w:r>
      <w:proofErr w:type="spellEnd"/>
      <w:r w:rsidRPr="00663185">
        <w:rPr>
          <w:rFonts w:ascii="Times New Roman" w:hAnsi="Times New Roman" w:cs="Times New Roman"/>
        </w:rPr>
        <w:t>- _ва автократична політична культура.</w:t>
      </w:r>
    </w:p>
    <w:p w:rsidR="00F21ABB" w:rsidRPr="00663185" w:rsidRDefault="00F21ABB" w:rsidP="002222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63185">
        <w:rPr>
          <w:rFonts w:ascii="Times New Roman" w:hAnsi="Times New Roman" w:cs="Times New Roman"/>
        </w:rPr>
        <w:t>Можливі й інші підходи до визначення типології політичної культури. Так, за ідеологічною ознакою розрізняють лібераль</w:t>
      </w:r>
      <w:r w:rsidRPr="00663185">
        <w:rPr>
          <w:rFonts w:ascii="Times New Roman" w:hAnsi="Times New Roman" w:cs="Times New Roman"/>
        </w:rPr>
        <w:softHyphen/>
        <w:t xml:space="preserve">ний, консервативний, комуністичний і соціал-демократичний </w:t>
      </w:r>
      <w:r w:rsidRPr="00663185">
        <w:rPr>
          <w:rStyle w:val="20"/>
          <w:rFonts w:ascii="Times New Roman" w:hAnsi="Times New Roman" w:cs="Times New Roman"/>
          <w:sz w:val="24"/>
          <w:szCs w:val="24"/>
        </w:rPr>
        <w:t>тип</w:t>
      </w:r>
      <w:r w:rsidRPr="00663185">
        <w:rPr>
          <w:rFonts w:ascii="Times New Roman" w:hAnsi="Times New Roman" w:cs="Times New Roman"/>
        </w:rPr>
        <w:t>и політичної культури; за національно-територіальною оз</w:t>
      </w:r>
      <w:r w:rsidRPr="00663185">
        <w:rPr>
          <w:rFonts w:ascii="Times New Roman" w:hAnsi="Times New Roman" w:cs="Times New Roman"/>
        </w:rPr>
        <w:softHyphen/>
        <w:t>накою виокремлюються європейський (західний) та азіатсь</w:t>
      </w:r>
      <w:r w:rsidRPr="00663185">
        <w:rPr>
          <w:rFonts w:ascii="Times New Roman" w:hAnsi="Times New Roman" w:cs="Times New Roman"/>
        </w:rPr>
        <w:softHyphen/>
      </w:r>
      <w:r w:rsidRPr="00663185">
        <w:rPr>
          <w:rStyle w:val="20"/>
          <w:rFonts w:ascii="Times New Roman" w:hAnsi="Times New Roman" w:cs="Times New Roman"/>
          <w:sz w:val="24"/>
          <w:szCs w:val="24"/>
        </w:rPr>
        <w:t>кий</w:t>
      </w:r>
      <w:r w:rsidRPr="00663185">
        <w:rPr>
          <w:rFonts w:ascii="Times New Roman" w:hAnsi="Times New Roman" w:cs="Times New Roman"/>
        </w:rPr>
        <w:t xml:space="preserve"> (східний) типи; за характером взаємозв’язків і контактів між людьми — конфронтаційний і консенсусний типи.</w:t>
      </w:r>
    </w:p>
    <w:p w:rsidR="008E63BA" w:rsidRPr="00663185" w:rsidRDefault="00F21ABB" w:rsidP="002222DB">
      <w:pPr>
        <w:spacing w:line="276" w:lineRule="auto"/>
        <w:ind w:firstLine="709"/>
        <w:contextualSpacing/>
        <w:jc w:val="both"/>
        <w:rPr>
          <w:rStyle w:val="20"/>
          <w:rFonts w:ascii="Times New Roman" w:hAnsi="Times New Roman" w:cs="Times New Roman"/>
          <w:sz w:val="24"/>
          <w:szCs w:val="24"/>
          <w:u w:val="none"/>
        </w:rPr>
      </w:pPr>
      <w:r w:rsidRPr="00663185">
        <w:rPr>
          <w:rFonts w:ascii="Times New Roman" w:hAnsi="Times New Roman" w:cs="Times New Roman"/>
        </w:rPr>
        <w:t>Отже, політична культура є багаторівневою системою</w:t>
      </w:r>
      <w:r w:rsidRPr="00663185">
        <w:rPr>
          <w:rStyle w:val="20"/>
          <w:rFonts w:ascii="Times New Roman" w:hAnsi="Times New Roman" w:cs="Times New Roman"/>
          <w:sz w:val="24"/>
          <w:szCs w:val="24"/>
          <w:u w:val="none"/>
        </w:rPr>
        <w:t>.</w:t>
      </w:r>
    </w:p>
    <w:p w:rsidR="00F21ABB" w:rsidRPr="00663185" w:rsidRDefault="00F21ABB" w:rsidP="002222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63185">
        <w:rPr>
          <w:rStyle w:val="20"/>
          <w:rFonts w:ascii="Times New Roman" w:hAnsi="Times New Roman" w:cs="Times New Roman"/>
          <w:sz w:val="24"/>
          <w:szCs w:val="24"/>
          <w:u w:val="none"/>
        </w:rPr>
        <w:t xml:space="preserve"> У су</w:t>
      </w:r>
      <w:r w:rsidRPr="00663185">
        <w:rPr>
          <w:rFonts w:ascii="Times New Roman" w:hAnsi="Times New Roman" w:cs="Times New Roman"/>
        </w:rPr>
        <w:t>часній науці використовується метод типізації політичної культури за такими ознаками:</w:t>
      </w:r>
      <w:r w:rsidR="008E63BA" w:rsidRPr="00663185">
        <w:rPr>
          <w:rFonts w:ascii="Times New Roman" w:hAnsi="Times New Roman" w:cs="Times New Roman"/>
        </w:rPr>
        <w:t xml:space="preserve"> 1) за суб’єктом; 2) за ставлен</w:t>
      </w:r>
      <w:r w:rsidRPr="00663185">
        <w:rPr>
          <w:rFonts w:ascii="Times New Roman" w:hAnsi="Times New Roman" w:cs="Times New Roman"/>
        </w:rPr>
        <w:t xml:space="preserve">ням до політичних цінностей; 3) за орієнтацією на режим політичного життя; 4) за орієнтацією на засоби політичних дій; 5) за рівнем спільності </w:t>
      </w:r>
    </w:p>
    <w:p w:rsidR="00F21ABB" w:rsidRPr="00663185" w:rsidRDefault="00F21ABB" w:rsidP="002222DB">
      <w:pPr>
        <w:pStyle w:val="50"/>
        <w:shd w:val="clear" w:color="auto" w:fill="auto"/>
        <w:spacing w:before="212"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663185">
        <w:rPr>
          <w:rStyle w:val="20"/>
          <w:rFonts w:ascii="Times New Roman" w:hAnsi="Times New Roman" w:cs="Times New Roman"/>
          <w:b w:val="0"/>
          <w:sz w:val="24"/>
          <w:szCs w:val="24"/>
          <w:u w:val="none"/>
        </w:rPr>
        <w:t>Так,</w:t>
      </w:r>
      <w:r w:rsidRPr="0066318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за суб’єктом розрізняються: політична культура суспільства </w:t>
      </w:r>
      <w:proofErr w:type="spellStart"/>
      <w:r w:rsidRPr="00663185">
        <w:rPr>
          <w:rFonts w:ascii="Times New Roman" w:hAnsi="Times New Roman" w:cs="Times New Roman"/>
          <w:b w:val="0"/>
          <w:sz w:val="24"/>
          <w:szCs w:val="24"/>
          <w:lang w:val="uk-UA"/>
        </w:rPr>
        <w:t>соцїальної</w:t>
      </w:r>
      <w:proofErr w:type="spellEnd"/>
      <w:r w:rsidRPr="0066318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спільноти і особи; виділяються також окремі класові політичні культури та політична культура еліти; за ставленням до політичних цінностей, тобто за озна</w:t>
      </w:r>
      <w:r w:rsidRPr="00663185">
        <w:rPr>
          <w:rFonts w:ascii="Times New Roman" w:hAnsi="Times New Roman" w:cs="Times New Roman"/>
          <w:b w:val="0"/>
          <w:sz w:val="24"/>
          <w:szCs w:val="24"/>
          <w:lang w:val="uk-UA"/>
        </w:rPr>
        <w:softHyphen/>
        <w:t>кою ступеня консенсусу поміж членами суспільства стосовно основних політичних цінностей і правил політичної «гри», розрізняють фрагментарну й інтегровану політичні культури; за орієнтацією на режим політичного життя — тоталітарну, ав</w:t>
      </w:r>
      <w:r w:rsidRPr="00663185">
        <w:rPr>
          <w:rFonts w:ascii="Times New Roman" w:hAnsi="Times New Roman" w:cs="Times New Roman"/>
          <w:b w:val="0"/>
          <w:sz w:val="24"/>
          <w:szCs w:val="24"/>
          <w:lang w:val="uk-UA"/>
        </w:rPr>
        <w:softHyphen/>
        <w:t>торитарну та демократичну.</w:t>
      </w:r>
    </w:p>
    <w:p w:rsidR="00F21ABB" w:rsidRPr="00663185" w:rsidRDefault="00F21ABB" w:rsidP="002222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63185">
        <w:rPr>
          <w:rFonts w:ascii="Times New Roman" w:hAnsi="Times New Roman" w:cs="Times New Roman"/>
        </w:rPr>
        <w:t xml:space="preserve">В умовах тоталітарного політичного, режиму </w:t>
      </w:r>
      <w:r w:rsidRPr="00EF77D1">
        <w:rPr>
          <w:rStyle w:val="20"/>
          <w:rFonts w:ascii="Times New Roman" w:hAnsi="Times New Roman" w:cs="Times New Roman"/>
          <w:sz w:val="24"/>
          <w:szCs w:val="24"/>
          <w:u w:val="none"/>
        </w:rPr>
        <w:t>по</w:t>
      </w:r>
      <w:r w:rsidRPr="00EF77D1">
        <w:rPr>
          <w:rFonts w:ascii="Times New Roman" w:hAnsi="Times New Roman" w:cs="Times New Roman"/>
        </w:rPr>
        <w:t>літична культура, як і всі сфери духовного життя суспільства, пере</w:t>
      </w:r>
      <w:r w:rsidRPr="00EF77D1">
        <w:rPr>
          <w:rFonts w:ascii="Times New Roman" w:hAnsi="Times New Roman" w:cs="Times New Roman"/>
        </w:rPr>
        <w:softHyphen/>
        <w:t xml:space="preserve">буває під </w:t>
      </w:r>
      <w:r w:rsidRPr="00EF77D1">
        <w:rPr>
          <w:rStyle w:val="20"/>
          <w:rFonts w:ascii="Times New Roman" w:hAnsi="Times New Roman" w:cs="Times New Roman"/>
          <w:sz w:val="24"/>
          <w:szCs w:val="24"/>
          <w:u w:val="none"/>
        </w:rPr>
        <w:t>повним конт</w:t>
      </w:r>
      <w:r w:rsidRPr="00EF77D1">
        <w:rPr>
          <w:rFonts w:ascii="Times New Roman" w:hAnsi="Times New Roman" w:cs="Times New Roman"/>
        </w:rPr>
        <w:t>ролем</w:t>
      </w:r>
      <w:r w:rsidRPr="00663185">
        <w:rPr>
          <w:rFonts w:ascii="Times New Roman" w:hAnsi="Times New Roman" w:cs="Times New Roman"/>
        </w:rPr>
        <w:t xml:space="preserve"> держави. </w:t>
      </w:r>
      <w:r w:rsidRPr="00663185">
        <w:rPr>
          <w:rFonts w:ascii="Times New Roman" w:hAnsi="Times New Roman" w:cs="Times New Roman"/>
          <w:b/>
          <w:i/>
        </w:rPr>
        <w:t>За авт</w:t>
      </w:r>
      <w:r w:rsidRPr="00663185">
        <w:rPr>
          <w:rStyle w:val="20"/>
          <w:rFonts w:ascii="Times New Roman" w:hAnsi="Times New Roman" w:cs="Times New Roman"/>
          <w:b/>
          <w:i/>
          <w:sz w:val="24"/>
          <w:szCs w:val="24"/>
          <w:u w:val="none"/>
        </w:rPr>
        <w:t>орит</w:t>
      </w:r>
      <w:r w:rsidRPr="00663185">
        <w:rPr>
          <w:rFonts w:ascii="Times New Roman" w:hAnsi="Times New Roman" w:cs="Times New Roman"/>
          <w:b/>
          <w:i/>
        </w:rPr>
        <w:t>арного</w:t>
      </w:r>
      <w:r w:rsidRPr="00663185">
        <w:rPr>
          <w:rFonts w:ascii="Times New Roman" w:hAnsi="Times New Roman" w:cs="Times New Roman"/>
        </w:rPr>
        <w:t xml:space="preserve"> </w:t>
      </w:r>
      <w:r w:rsidRPr="00663185">
        <w:rPr>
          <w:rStyle w:val="210pt"/>
          <w:rFonts w:ascii="Times New Roman" w:hAnsi="Times New Roman" w:cs="Times New Roman"/>
          <w:b w:val="0"/>
          <w:sz w:val="24"/>
          <w:szCs w:val="24"/>
        </w:rPr>
        <w:t>полі</w:t>
      </w:r>
      <w:r w:rsidRPr="00663185">
        <w:rPr>
          <w:rFonts w:ascii="Times New Roman" w:hAnsi="Times New Roman" w:cs="Times New Roman"/>
        </w:rPr>
        <w:t>тичного режиму управління політичною культурою зосере</w:t>
      </w:r>
      <w:r w:rsidRPr="00663185">
        <w:rPr>
          <w:rFonts w:ascii="Times New Roman" w:hAnsi="Times New Roman" w:cs="Times New Roman"/>
        </w:rPr>
        <w:softHyphen/>
        <w:t>джується в руках однієї осо</w:t>
      </w:r>
      <w:r w:rsidRPr="00663185">
        <w:rPr>
          <w:rStyle w:val="20"/>
          <w:rFonts w:ascii="Times New Roman" w:hAnsi="Times New Roman" w:cs="Times New Roman"/>
          <w:sz w:val="24"/>
          <w:szCs w:val="24"/>
          <w:u w:val="none"/>
        </w:rPr>
        <w:t>би або групи</w:t>
      </w:r>
      <w:r w:rsidRPr="00663185">
        <w:rPr>
          <w:rFonts w:ascii="Times New Roman" w:hAnsi="Times New Roman" w:cs="Times New Roman"/>
        </w:rPr>
        <w:t>;</w:t>
      </w:r>
      <w:r w:rsidR="009524DC" w:rsidRPr="00663185">
        <w:rPr>
          <w:rFonts w:ascii="Times New Roman" w:hAnsi="Times New Roman" w:cs="Times New Roman"/>
        </w:rPr>
        <w:t xml:space="preserve"> </w:t>
      </w:r>
      <w:r w:rsidRPr="00663185">
        <w:rPr>
          <w:rFonts w:ascii="Times New Roman" w:hAnsi="Times New Roman" w:cs="Times New Roman"/>
        </w:rPr>
        <w:t>права і св</w:t>
      </w:r>
      <w:r w:rsidR="009524DC" w:rsidRPr="00663185">
        <w:rPr>
          <w:rFonts w:ascii="Times New Roman" w:hAnsi="Times New Roman" w:cs="Times New Roman"/>
        </w:rPr>
        <w:t xml:space="preserve">обода людей та "їхніх об’єднань </w:t>
      </w:r>
      <w:r w:rsidRPr="00663185">
        <w:rPr>
          <w:rFonts w:ascii="Times New Roman" w:hAnsi="Times New Roman" w:cs="Times New Roman"/>
        </w:rPr>
        <w:t>обмежені або звужені. Культура демократичного режиму характеризується такою організа</w:t>
      </w:r>
      <w:r w:rsidRPr="00663185">
        <w:rPr>
          <w:rFonts w:ascii="Times New Roman" w:hAnsi="Times New Roman" w:cs="Times New Roman"/>
        </w:rPr>
        <w:softHyphen/>
        <w:t>цією і функціонуванням духовного життя, за яких існують рівні можливості для здійснення прав і свобод кожної людини.</w:t>
      </w:r>
    </w:p>
    <w:p w:rsidR="00F21ABB" w:rsidRPr="00663185" w:rsidRDefault="00F21ABB" w:rsidP="002222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63185">
        <w:rPr>
          <w:rFonts w:ascii="Times New Roman" w:hAnsi="Times New Roman" w:cs="Times New Roman"/>
        </w:rPr>
        <w:t>За орієнтацією на засоби політичних дій політична культу</w:t>
      </w:r>
      <w:r w:rsidRPr="00663185">
        <w:rPr>
          <w:rFonts w:ascii="Times New Roman" w:hAnsi="Times New Roman" w:cs="Times New Roman"/>
        </w:rPr>
        <w:softHyphen/>
        <w:t>ра класифікується я</w:t>
      </w:r>
      <w:r w:rsidRPr="00663185">
        <w:rPr>
          <w:rStyle w:val="20"/>
          <w:rFonts w:ascii="Times New Roman" w:hAnsi="Times New Roman" w:cs="Times New Roman"/>
          <w:sz w:val="24"/>
          <w:szCs w:val="24"/>
          <w:u w:val="none"/>
        </w:rPr>
        <w:t>к реф</w:t>
      </w:r>
      <w:r w:rsidRPr="00663185">
        <w:rPr>
          <w:rFonts w:ascii="Times New Roman" w:hAnsi="Times New Roman" w:cs="Times New Roman"/>
        </w:rPr>
        <w:t>орміс</w:t>
      </w:r>
      <w:r w:rsidRPr="00663185">
        <w:rPr>
          <w:rStyle w:val="20"/>
          <w:rFonts w:ascii="Times New Roman" w:hAnsi="Times New Roman" w:cs="Times New Roman"/>
          <w:sz w:val="24"/>
          <w:szCs w:val="24"/>
          <w:u w:val="none"/>
        </w:rPr>
        <w:t>тська,</w:t>
      </w:r>
      <w:r w:rsidRPr="00663185">
        <w:rPr>
          <w:rFonts w:ascii="Times New Roman" w:hAnsi="Times New Roman" w:cs="Times New Roman"/>
        </w:rPr>
        <w:t xml:space="preserve"> револ</w:t>
      </w:r>
      <w:r w:rsidRPr="00663185">
        <w:rPr>
          <w:rStyle w:val="20"/>
          <w:rFonts w:ascii="Times New Roman" w:hAnsi="Times New Roman" w:cs="Times New Roman"/>
          <w:sz w:val="24"/>
          <w:szCs w:val="24"/>
          <w:u w:val="none"/>
        </w:rPr>
        <w:t>юційна, контррев</w:t>
      </w:r>
      <w:r w:rsidRPr="00663185">
        <w:rPr>
          <w:rFonts w:ascii="Times New Roman" w:hAnsi="Times New Roman" w:cs="Times New Roman"/>
        </w:rPr>
        <w:t>олюційна а</w:t>
      </w:r>
      <w:r w:rsidRPr="00663185">
        <w:rPr>
          <w:rStyle w:val="20"/>
          <w:rFonts w:ascii="Times New Roman" w:hAnsi="Times New Roman" w:cs="Times New Roman"/>
          <w:sz w:val="24"/>
          <w:szCs w:val="24"/>
          <w:u w:val="none"/>
        </w:rPr>
        <w:t>бо ко</w:t>
      </w:r>
      <w:r w:rsidRPr="00663185">
        <w:rPr>
          <w:rFonts w:ascii="Times New Roman" w:hAnsi="Times New Roman" w:cs="Times New Roman"/>
        </w:rPr>
        <w:t>нсервати</w:t>
      </w:r>
      <w:r w:rsidRPr="00663185">
        <w:rPr>
          <w:rStyle w:val="20"/>
          <w:rFonts w:ascii="Times New Roman" w:hAnsi="Times New Roman" w:cs="Times New Roman"/>
          <w:sz w:val="24"/>
          <w:szCs w:val="24"/>
          <w:u w:val="none"/>
        </w:rPr>
        <w:t>вна</w:t>
      </w:r>
      <w:r w:rsidRPr="00663185">
        <w:rPr>
          <w:rFonts w:ascii="Times New Roman" w:hAnsi="Times New Roman" w:cs="Times New Roman"/>
        </w:rPr>
        <w:t>.</w:t>
      </w:r>
    </w:p>
    <w:p w:rsidR="00F21ABB" w:rsidRPr="00663185" w:rsidRDefault="00F21ABB" w:rsidP="002222DB">
      <w:pPr>
        <w:tabs>
          <w:tab w:val="left" w:pos="5808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63185">
        <w:rPr>
          <w:rFonts w:ascii="Times New Roman" w:hAnsi="Times New Roman" w:cs="Times New Roman"/>
        </w:rPr>
        <w:t>За рівнем спільності виділяють загальну політичну культу</w:t>
      </w:r>
      <w:r w:rsidRPr="00663185">
        <w:rPr>
          <w:rFonts w:ascii="Times New Roman" w:hAnsi="Times New Roman" w:cs="Times New Roman"/>
        </w:rPr>
        <w:softHyphen/>
        <w:t xml:space="preserve">ру і </w:t>
      </w:r>
      <w:r w:rsidRPr="00663185">
        <w:rPr>
          <w:rFonts w:ascii="Times New Roman" w:hAnsi="Times New Roman" w:cs="Times New Roman"/>
          <w:lang w:val="ru-RU" w:eastAsia="ru-RU" w:bidi="ru-RU"/>
        </w:rPr>
        <w:t xml:space="preserve">субкультуру. </w:t>
      </w:r>
      <w:r w:rsidRPr="00663185">
        <w:rPr>
          <w:rStyle w:val="20"/>
          <w:rFonts w:ascii="Times New Roman" w:hAnsi="Times New Roman" w:cs="Times New Roman"/>
          <w:sz w:val="24"/>
          <w:szCs w:val="24"/>
          <w:u w:val="none"/>
        </w:rPr>
        <w:t>Загальна політична культура</w:t>
      </w:r>
      <w:r w:rsidRPr="00663185">
        <w:rPr>
          <w:rFonts w:ascii="Times New Roman" w:hAnsi="Times New Roman" w:cs="Times New Roman"/>
        </w:rPr>
        <w:t xml:space="preserve"> має </w:t>
      </w:r>
      <w:r w:rsidRPr="00663185">
        <w:rPr>
          <w:rStyle w:val="20"/>
          <w:rFonts w:ascii="Times New Roman" w:hAnsi="Times New Roman" w:cs="Times New Roman"/>
          <w:sz w:val="24"/>
          <w:szCs w:val="24"/>
          <w:u w:val="none"/>
        </w:rPr>
        <w:t xml:space="preserve">найбільш </w:t>
      </w:r>
      <w:r w:rsidRPr="00663185">
        <w:rPr>
          <w:rFonts w:ascii="Times New Roman" w:hAnsi="Times New Roman" w:cs="Times New Roman"/>
        </w:rPr>
        <w:t>стій</w:t>
      </w:r>
      <w:r w:rsidRPr="00663185">
        <w:rPr>
          <w:rStyle w:val="20"/>
          <w:rFonts w:ascii="Times New Roman" w:hAnsi="Times New Roman" w:cs="Times New Roman"/>
          <w:sz w:val="24"/>
          <w:szCs w:val="24"/>
          <w:u w:val="none"/>
        </w:rPr>
        <w:t>кі, тип</w:t>
      </w:r>
      <w:r w:rsidRPr="00663185">
        <w:rPr>
          <w:rFonts w:ascii="Times New Roman" w:hAnsi="Times New Roman" w:cs="Times New Roman"/>
        </w:rPr>
        <w:t xml:space="preserve">ові ознаки, що характеризують політичну свідомість </w:t>
      </w:r>
      <w:r w:rsidRPr="00663185">
        <w:rPr>
          <w:rStyle w:val="20"/>
          <w:rFonts w:ascii="Times New Roman" w:hAnsi="Times New Roman" w:cs="Times New Roman"/>
          <w:sz w:val="24"/>
          <w:szCs w:val="24"/>
          <w:u w:val="none"/>
        </w:rPr>
        <w:t>Основної маси населення</w:t>
      </w:r>
      <w:r w:rsidR="009524DC" w:rsidRPr="00663185">
        <w:rPr>
          <w:rFonts w:ascii="Times New Roman" w:hAnsi="Times New Roman" w:cs="Times New Roman"/>
        </w:rPr>
        <w:t xml:space="preserve">. </w:t>
      </w:r>
    </w:p>
    <w:p w:rsidR="00B226FB" w:rsidRPr="00663185" w:rsidRDefault="00F21ABB" w:rsidP="002222DB">
      <w:pPr>
        <w:spacing w:after="468" w:line="276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663185">
        <w:rPr>
          <w:rStyle w:val="20"/>
          <w:rFonts w:ascii="Times New Roman" w:hAnsi="Times New Roman" w:cs="Times New Roman"/>
          <w:i/>
          <w:sz w:val="24"/>
          <w:szCs w:val="24"/>
        </w:rPr>
        <w:t>Політ</w:t>
      </w:r>
      <w:r w:rsidRPr="00663185">
        <w:rPr>
          <w:rFonts w:ascii="Times New Roman" w:hAnsi="Times New Roman" w:cs="Times New Roman"/>
          <w:i/>
          <w:u w:val="single"/>
        </w:rPr>
        <w:t xml:space="preserve">ична </w:t>
      </w:r>
      <w:r w:rsidRPr="00663185">
        <w:rPr>
          <w:rFonts w:ascii="Times New Roman" w:hAnsi="Times New Roman" w:cs="Times New Roman"/>
          <w:i/>
          <w:u w:val="single"/>
          <w:lang w:eastAsia="ru-RU" w:bidi="ru-RU"/>
        </w:rPr>
        <w:t>субкультура</w:t>
      </w:r>
      <w:r w:rsidRPr="00663185">
        <w:rPr>
          <w:rFonts w:ascii="Times New Roman" w:hAnsi="Times New Roman" w:cs="Times New Roman"/>
          <w:i/>
          <w:lang w:eastAsia="ru-RU" w:bidi="ru-RU"/>
        </w:rPr>
        <w:t xml:space="preserve"> </w:t>
      </w:r>
      <w:r w:rsidRPr="00663185">
        <w:rPr>
          <w:rFonts w:ascii="Times New Roman" w:hAnsi="Times New Roman" w:cs="Times New Roman"/>
          <w:i/>
        </w:rPr>
        <w:t>— це сукупність політичних орієнтацій, свідомості й поведінки, що характерні для певних груп та регіонів. Вона відрізняється від загальних, доміную</w:t>
      </w:r>
      <w:r w:rsidRPr="00663185">
        <w:rPr>
          <w:rFonts w:ascii="Times New Roman" w:hAnsi="Times New Roman" w:cs="Times New Roman"/>
          <w:i/>
        </w:rPr>
        <w:softHyphen/>
        <w:t>чих орієнтацій у суспільстві.</w:t>
      </w:r>
      <w:bookmarkStart w:id="5" w:name="bookmark6"/>
    </w:p>
    <w:p w:rsidR="00F21ABB" w:rsidRPr="00663185" w:rsidRDefault="00B226FB" w:rsidP="002222DB">
      <w:pPr>
        <w:spacing w:after="468"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63185">
        <w:rPr>
          <w:rFonts w:ascii="Times New Roman" w:hAnsi="Times New Roman" w:cs="Times New Roman"/>
        </w:rPr>
        <w:t xml:space="preserve"> </w:t>
      </w:r>
      <w:r w:rsidR="00F21ABB" w:rsidRPr="00663185">
        <w:rPr>
          <w:rFonts w:ascii="Times New Roman" w:hAnsi="Times New Roman" w:cs="Times New Roman"/>
          <w:i/>
          <w:u w:val="single"/>
        </w:rPr>
        <w:t>Функції політичної культури</w:t>
      </w:r>
      <w:bookmarkEnd w:id="5"/>
      <w:r w:rsidR="00F21ABB" w:rsidRPr="00663185">
        <w:rPr>
          <w:rFonts w:ascii="Times New Roman" w:hAnsi="Times New Roman" w:cs="Times New Roman"/>
        </w:rPr>
        <w:t xml:space="preserve"> Політична культура виконує такі функції: забезпечення реалізації соціальних інтересів відповідних соціальних спільнот людей і політичної стабільності суспільства (головна функція), пізнавальну, нормативно-регулятивну, комунікативну, виховну, прогностичну </w:t>
      </w:r>
    </w:p>
    <w:sectPr w:rsidR="00F21ABB" w:rsidRPr="00663185" w:rsidSect="00D51B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0" w:footer="6" w:gutter="0"/>
      <w:pgNumType w:start="157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020" w:rsidRDefault="00951020" w:rsidP="00F21ABB">
      <w:r>
        <w:separator/>
      </w:r>
    </w:p>
  </w:endnote>
  <w:endnote w:type="continuationSeparator" w:id="0">
    <w:p w:rsidR="00951020" w:rsidRDefault="00951020" w:rsidP="00F21ABB">
      <w:r>
        <w:continuationSeparator/>
      </w:r>
    </w:p>
  </w:endnote>
  <w:endnote w:id="1">
    <w:p w:rsidR="004431A2" w:rsidRPr="0009661E" w:rsidRDefault="00693E55" w:rsidP="00195FE5">
      <w:pPr>
        <w:pStyle w:val="a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9661E">
        <w:rPr>
          <w:rFonts w:ascii="Times New Roman" w:hAnsi="Times New Roman" w:cs="Times New Roman"/>
          <w:b/>
          <w:sz w:val="24"/>
          <w:szCs w:val="24"/>
        </w:rPr>
        <w:t>Завдання:</w:t>
      </w:r>
    </w:p>
    <w:p w:rsidR="00C10985" w:rsidRPr="00195FE5" w:rsidRDefault="00305127" w:rsidP="00195FE5">
      <w:pPr>
        <w:pStyle w:val="a9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95FE5">
        <w:rPr>
          <w:rFonts w:ascii="Times New Roman" w:hAnsi="Times New Roman" w:cs="Times New Roman"/>
          <w:i/>
          <w:sz w:val="24"/>
          <w:szCs w:val="24"/>
          <w:u w:val="single"/>
        </w:rPr>
        <w:t>Підготувати відповіді на наступні питання</w:t>
      </w:r>
    </w:p>
    <w:p w:rsidR="004D3D98" w:rsidRPr="00195FE5" w:rsidRDefault="004D3D98" w:rsidP="00195FE5">
      <w:pPr>
        <w:pStyle w:val="a9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95FE5">
        <w:rPr>
          <w:rFonts w:ascii="Times New Roman" w:hAnsi="Times New Roman" w:cs="Times New Roman"/>
          <w:i/>
          <w:sz w:val="24"/>
          <w:szCs w:val="24"/>
        </w:rPr>
        <w:t>1.Феменологічний підхід до вивчення культури</w:t>
      </w:r>
    </w:p>
    <w:p w:rsidR="00C10985" w:rsidRPr="00195FE5" w:rsidRDefault="00C10985" w:rsidP="00195FE5">
      <w:pPr>
        <w:pStyle w:val="a9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95FE5">
        <w:rPr>
          <w:rFonts w:ascii="Times New Roman" w:hAnsi="Times New Roman" w:cs="Times New Roman"/>
          <w:i/>
          <w:sz w:val="24"/>
          <w:szCs w:val="24"/>
        </w:rPr>
        <w:t>2.</w:t>
      </w:r>
      <w:r w:rsidR="00CC5DC2" w:rsidRPr="00195FE5">
        <w:rPr>
          <w:rFonts w:ascii="Times New Roman" w:hAnsi="Times New Roman" w:cs="Times New Roman"/>
          <w:i/>
          <w:sz w:val="24"/>
          <w:szCs w:val="24"/>
        </w:rPr>
        <w:t xml:space="preserve"> Інтерпретації культурних феноменів в роботах </w:t>
      </w:r>
      <w:r w:rsidR="00CC5DC2" w:rsidRPr="00195FE5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="00CC5DC2" w:rsidRPr="00195FE5">
        <w:rPr>
          <w:rFonts w:ascii="Times New Roman" w:hAnsi="Times New Roman" w:cs="Times New Roman"/>
          <w:i/>
          <w:sz w:val="24"/>
          <w:szCs w:val="24"/>
        </w:rPr>
        <w:t>Редкліф</w:t>
      </w:r>
      <w:r w:rsidR="003D23D4" w:rsidRPr="00195FE5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CC5DC2" w:rsidRPr="00195FE5">
        <w:rPr>
          <w:rFonts w:ascii="Times New Roman" w:hAnsi="Times New Roman" w:cs="Times New Roman"/>
          <w:i/>
          <w:sz w:val="24"/>
          <w:szCs w:val="24"/>
        </w:rPr>
        <w:t>-</w:t>
      </w:r>
      <w:r w:rsidR="00CC5DC2" w:rsidRPr="00195FE5">
        <w:rPr>
          <w:rStyle w:val="20"/>
          <w:rFonts w:ascii="Times New Roman" w:hAnsi="Times New Roman" w:cs="Times New Roman"/>
          <w:i/>
          <w:sz w:val="24"/>
          <w:szCs w:val="24"/>
          <w:u w:val="none"/>
        </w:rPr>
        <w:t>Брау</w:t>
      </w:r>
      <w:r w:rsidR="00CC5DC2" w:rsidRPr="00195FE5">
        <w:rPr>
          <w:rFonts w:ascii="Times New Roman" w:hAnsi="Times New Roman" w:cs="Times New Roman"/>
          <w:i/>
          <w:sz w:val="24"/>
          <w:szCs w:val="24"/>
        </w:rPr>
        <w:t>н</w:t>
      </w:r>
      <w:r w:rsidR="003D23D4" w:rsidRPr="00195FE5">
        <w:rPr>
          <w:rFonts w:ascii="Times New Roman" w:hAnsi="Times New Roman" w:cs="Times New Roman"/>
          <w:i/>
          <w:sz w:val="24"/>
          <w:szCs w:val="24"/>
        </w:rPr>
        <w:t xml:space="preserve">а, та </w:t>
      </w:r>
      <w:r w:rsidR="00CC5DC2" w:rsidRPr="00195FE5">
        <w:rPr>
          <w:rFonts w:ascii="Times New Roman" w:hAnsi="Times New Roman" w:cs="Times New Roman"/>
          <w:i/>
          <w:sz w:val="24"/>
          <w:szCs w:val="24"/>
        </w:rPr>
        <w:t xml:space="preserve">Е. </w:t>
      </w:r>
      <w:proofErr w:type="spellStart"/>
      <w:r w:rsidR="00CC5DC2" w:rsidRPr="00195FE5">
        <w:rPr>
          <w:rFonts w:ascii="Times New Roman" w:hAnsi="Times New Roman" w:cs="Times New Roman"/>
          <w:i/>
          <w:sz w:val="24"/>
          <w:szCs w:val="24"/>
        </w:rPr>
        <w:t>Еванс-Прічард</w:t>
      </w:r>
      <w:r w:rsidR="003D23D4" w:rsidRPr="00195FE5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</w:p>
    <w:p w:rsidR="00890055" w:rsidRPr="00195FE5" w:rsidRDefault="002A287B" w:rsidP="00195FE5">
      <w:pPr>
        <w:pStyle w:val="a9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95FE5">
        <w:rPr>
          <w:rFonts w:ascii="Times New Roman" w:hAnsi="Times New Roman" w:cs="Times New Roman"/>
          <w:i/>
          <w:sz w:val="24"/>
          <w:szCs w:val="24"/>
        </w:rPr>
        <w:t xml:space="preserve">3.Концепція культури і поняття «культурного </w:t>
      </w:r>
      <w:r w:rsidR="0074225D" w:rsidRPr="00195FE5">
        <w:rPr>
          <w:rFonts w:ascii="Times New Roman" w:hAnsi="Times New Roman" w:cs="Times New Roman"/>
          <w:i/>
          <w:sz w:val="24"/>
          <w:szCs w:val="24"/>
        </w:rPr>
        <w:t xml:space="preserve">інституту» за Б. </w:t>
      </w:r>
      <w:proofErr w:type="spellStart"/>
      <w:r w:rsidR="0074225D" w:rsidRPr="00195FE5">
        <w:rPr>
          <w:rFonts w:ascii="Times New Roman" w:hAnsi="Times New Roman" w:cs="Times New Roman"/>
          <w:i/>
          <w:sz w:val="24"/>
          <w:szCs w:val="24"/>
        </w:rPr>
        <w:t>Маліновским</w:t>
      </w:r>
      <w:proofErr w:type="spellEnd"/>
    </w:p>
    <w:p w:rsidR="002A287B" w:rsidRPr="00195FE5" w:rsidRDefault="00890055" w:rsidP="00195FE5">
      <w:pPr>
        <w:pStyle w:val="a9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95FE5">
        <w:rPr>
          <w:rFonts w:ascii="Times New Roman" w:hAnsi="Times New Roman" w:cs="Times New Roman"/>
          <w:i/>
          <w:sz w:val="24"/>
          <w:szCs w:val="24"/>
        </w:rPr>
        <w:t>4.</w:t>
      </w:r>
      <w:r w:rsidR="00CE0A87" w:rsidRPr="00195FE5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7517C3" w:rsidRPr="00195FE5">
        <w:rPr>
          <w:rFonts w:ascii="Times New Roman" w:hAnsi="Times New Roman" w:cs="Times New Roman"/>
          <w:i/>
          <w:sz w:val="24"/>
          <w:szCs w:val="24"/>
        </w:rPr>
        <w:t>авес</w:t>
      </w:r>
      <w:r w:rsidR="00CE0A87" w:rsidRPr="00195FE5">
        <w:rPr>
          <w:rFonts w:ascii="Times New Roman" w:hAnsi="Times New Roman" w:cs="Times New Roman"/>
          <w:i/>
          <w:sz w:val="24"/>
          <w:szCs w:val="24"/>
        </w:rPr>
        <w:t xml:space="preserve">ти </w:t>
      </w:r>
      <w:r w:rsidR="002A287B" w:rsidRPr="00195F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17C3" w:rsidRPr="00195FE5">
        <w:rPr>
          <w:rFonts w:ascii="Times New Roman" w:hAnsi="Times New Roman" w:cs="Times New Roman"/>
          <w:i/>
          <w:sz w:val="24"/>
          <w:szCs w:val="24"/>
        </w:rPr>
        <w:t>приклади політичних субкультур</w:t>
      </w:r>
    </w:p>
    <w:p w:rsidR="00663185" w:rsidRDefault="00663185" w:rsidP="00C60A8C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63185" w:rsidRPr="0089018D" w:rsidRDefault="00663185" w:rsidP="00C60A8C">
      <w:pPr>
        <w:pStyle w:val="a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018D"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Рекомендовані джерела:</w:t>
      </w:r>
    </w:p>
    <w:p w:rsidR="0006224E" w:rsidRPr="0089018D" w:rsidRDefault="0006224E" w:rsidP="00C60A8C">
      <w:pPr>
        <w:pStyle w:val="a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71D2" w:rsidRPr="00544B27" w:rsidRDefault="000771D2" w:rsidP="000E119F">
      <w:pPr>
        <w:pStyle w:val="a4"/>
        <w:numPr>
          <w:ilvl w:val="0"/>
          <w:numId w:val="2"/>
        </w:numPr>
        <w:shd w:val="clear" w:color="auto" w:fill="auto"/>
        <w:tabs>
          <w:tab w:val="left" w:pos="3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4B27">
        <w:rPr>
          <w:rFonts w:ascii="Times New Roman" w:hAnsi="Times New Roman" w:cs="Times New Roman"/>
          <w:sz w:val="24"/>
          <w:szCs w:val="24"/>
        </w:rPr>
        <w:t>Гуссерль</w:t>
      </w:r>
      <w:proofErr w:type="spellEnd"/>
      <w:r w:rsidRPr="00544B27">
        <w:rPr>
          <w:rFonts w:ascii="Times New Roman" w:hAnsi="Times New Roman" w:cs="Times New Roman"/>
          <w:sz w:val="24"/>
          <w:szCs w:val="24"/>
        </w:rPr>
        <w:t xml:space="preserve"> Э. Идеи к чистой феноме</w:t>
      </w:r>
      <w:r w:rsidR="0006224E">
        <w:rPr>
          <w:rFonts w:ascii="Times New Roman" w:hAnsi="Times New Roman" w:cs="Times New Roman"/>
          <w:sz w:val="24"/>
          <w:szCs w:val="24"/>
        </w:rPr>
        <w:t xml:space="preserve">нологии и феноменологической </w:t>
      </w:r>
      <w:proofErr w:type="gramStart"/>
      <w:r w:rsidR="0006224E">
        <w:rPr>
          <w:rFonts w:ascii="Times New Roman" w:hAnsi="Times New Roman" w:cs="Times New Roman"/>
          <w:sz w:val="24"/>
          <w:szCs w:val="24"/>
        </w:rPr>
        <w:t>фи</w:t>
      </w:r>
      <w:r w:rsidRPr="00544B27">
        <w:rPr>
          <w:rFonts w:ascii="Times New Roman" w:hAnsi="Times New Roman" w:cs="Times New Roman"/>
          <w:sz w:val="24"/>
          <w:szCs w:val="24"/>
        </w:rPr>
        <w:t>лософии.—</w:t>
      </w:r>
      <w:proofErr w:type="gramEnd"/>
      <w:r w:rsidRPr="00544B27">
        <w:rPr>
          <w:rFonts w:ascii="Times New Roman" w:hAnsi="Times New Roman" w:cs="Times New Roman"/>
          <w:sz w:val="24"/>
          <w:szCs w:val="24"/>
        </w:rPr>
        <w:t xml:space="preserve"> М.: ДИК, 1999.— Т. 1: Общее введение в чистую феноменоло</w:t>
      </w:r>
      <w:r w:rsidRPr="00544B27">
        <w:rPr>
          <w:rFonts w:ascii="Times New Roman" w:hAnsi="Times New Roman" w:cs="Times New Roman"/>
          <w:sz w:val="24"/>
          <w:szCs w:val="24"/>
        </w:rPr>
        <w:softHyphen/>
        <w:t>гию.— 335 с.</w:t>
      </w:r>
    </w:p>
    <w:p w:rsidR="000771D2" w:rsidRPr="00544B27" w:rsidRDefault="000771D2" w:rsidP="000E119F">
      <w:pPr>
        <w:pStyle w:val="a4"/>
        <w:numPr>
          <w:ilvl w:val="0"/>
          <w:numId w:val="2"/>
        </w:numPr>
        <w:shd w:val="clear" w:color="auto" w:fill="auto"/>
        <w:tabs>
          <w:tab w:val="left" w:pos="322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44B27">
        <w:rPr>
          <w:rFonts w:ascii="Times New Roman" w:hAnsi="Times New Roman" w:cs="Times New Roman"/>
          <w:sz w:val="24"/>
          <w:szCs w:val="24"/>
        </w:rPr>
        <w:t xml:space="preserve">Малиновский Б. Функциональный анализ // Антология исследований </w:t>
      </w:r>
      <w:proofErr w:type="gramStart"/>
      <w:r w:rsidRPr="00544B27">
        <w:rPr>
          <w:rFonts w:ascii="Times New Roman" w:hAnsi="Times New Roman" w:cs="Times New Roman"/>
          <w:sz w:val="24"/>
          <w:szCs w:val="24"/>
        </w:rPr>
        <w:t>культуры.—</w:t>
      </w:r>
      <w:proofErr w:type="gramEnd"/>
      <w:r w:rsidRPr="00544B27">
        <w:rPr>
          <w:rFonts w:ascii="Times New Roman" w:hAnsi="Times New Roman" w:cs="Times New Roman"/>
          <w:sz w:val="24"/>
          <w:szCs w:val="24"/>
        </w:rPr>
        <w:t xml:space="preserve"> Т. 1</w:t>
      </w:r>
    </w:p>
    <w:p w:rsidR="000E119F" w:rsidRDefault="000771D2" w:rsidP="000E119F">
      <w:pPr>
        <w:pStyle w:val="a4"/>
        <w:numPr>
          <w:ilvl w:val="0"/>
          <w:numId w:val="2"/>
        </w:numPr>
        <w:shd w:val="clear" w:color="auto" w:fill="auto"/>
        <w:spacing w:line="240" w:lineRule="auto"/>
        <w:ind w:right="140"/>
        <w:rPr>
          <w:rFonts w:ascii="Times New Roman" w:hAnsi="Times New Roman" w:cs="Times New Roman"/>
          <w:sz w:val="24"/>
          <w:szCs w:val="24"/>
        </w:rPr>
      </w:pPr>
      <w:proofErr w:type="spellStart"/>
      <w:r w:rsidRPr="00544B27">
        <w:rPr>
          <w:rFonts w:ascii="Times New Roman" w:hAnsi="Times New Roman" w:cs="Times New Roman"/>
          <w:sz w:val="24"/>
          <w:szCs w:val="24"/>
        </w:rPr>
        <w:t>Алмонд</w:t>
      </w:r>
      <w:proofErr w:type="spellEnd"/>
      <w:r w:rsidRPr="00544B27">
        <w:rPr>
          <w:rFonts w:ascii="Times New Roman" w:hAnsi="Times New Roman" w:cs="Times New Roman"/>
          <w:sz w:val="24"/>
          <w:szCs w:val="24"/>
        </w:rPr>
        <w:t xml:space="preserve"> Г. Гражданская </w:t>
      </w:r>
      <w:r w:rsidRPr="00544B27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культура. </w:t>
      </w:r>
      <w:r w:rsidRPr="00544B27">
        <w:rPr>
          <w:rFonts w:ascii="Times New Roman" w:hAnsi="Times New Roman" w:cs="Times New Roman"/>
          <w:sz w:val="24"/>
          <w:szCs w:val="24"/>
        </w:rPr>
        <w:t xml:space="preserve">Политические </w:t>
      </w:r>
      <w:r w:rsidRPr="00544B27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установки </w:t>
      </w:r>
      <w:r w:rsidRPr="00544B27">
        <w:rPr>
          <w:rFonts w:ascii="Times New Roman" w:hAnsi="Times New Roman" w:cs="Times New Roman"/>
          <w:sz w:val="24"/>
          <w:szCs w:val="24"/>
        </w:rPr>
        <w:t>и демок</w:t>
      </w:r>
      <w:r w:rsidRPr="00544B27">
        <w:rPr>
          <w:rFonts w:ascii="Times New Roman" w:hAnsi="Times New Roman" w:cs="Times New Roman"/>
          <w:sz w:val="24"/>
          <w:szCs w:val="24"/>
        </w:rPr>
        <w:softHyphen/>
        <w:t xml:space="preserve">ратии пяти наций // Политология: хрестоматия / Сост. М. А. Василии, М. С. </w:t>
      </w:r>
      <w:proofErr w:type="gramStart"/>
      <w:r w:rsidRPr="00544B27">
        <w:rPr>
          <w:rFonts w:ascii="Times New Roman" w:hAnsi="Times New Roman" w:cs="Times New Roman"/>
          <w:sz w:val="24"/>
          <w:szCs w:val="24"/>
        </w:rPr>
        <w:t>Вершинин.—</w:t>
      </w:r>
      <w:proofErr w:type="gramEnd"/>
      <w:r w:rsidRPr="00544B27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544B27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544B27">
        <w:rPr>
          <w:rFonts w:ascii="Times New Roman" w:hAnsi="Times New Roman" w:cs="Times New Roman"/>
          <w:sz w:val="24"/>
          <w:szCs w:val="24"/>
        </w:rPr>
        <w:t>, 1999.</w:t>
      </w:r>
    </w:p>
    <w:p w:rsidR="000771D2" w:rsidRPr="00544B27" w:rsidRDefault="000771D2" w:rsidP="000E119F">
      <w:pPr>
        <w:pStyle w:val="a4"/>
        <w:numPr>
          <w:ilvl w:val="0"/>
          <w:numId w:val="2"/>
        </w:numPr>
        <w:shd w:val="clear" w:color="auto" w:fill="auto"/>
        <w:spacing w:line="240" w:lineRule="auto"/>
        <w:ind w:right="140"/>
        <w:rPr>
          <w:rFonts w:ascii="Times New Roman" w:hAnsi="Times New Roman" w:cs="Times New Roman"/>
          <w:sz w:val="24"/>
          <w:szCs w:val="24"/>
        </w:rPr>
      </w:pPr>
      <w:proofErr w:type="spellStart"/>
      <w:r w:rsidRPr="00544B27">
        <w:rPr>
          <w:rFonts w:ascii="Times New Roman" w:hAnsi="Times New Roman" w:cs="Times New Roman"/>
          <w:sz w:val="24"/>
          <w:szCs w:val="24"/>
          <w:lang w:val="uk-UA" w:eastAsia="uk-UA" w:bidi="uk-UA"/>
        </w:rPr>
        <w:t>Вятр</w:t>
      </w:r>
      <w:proofErr w:type="spellEnd"/>
      <w:r w:rsidRPr="00544B27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Е. </w:t>
      </w:r>
      <w:proofErr w:type="spellStart"/>
      <w:r w:rsidRPr="00544B27">
        <w:rPr>
          <w:rFonts w:ascii="Times New Roman" w:hAnsi="Times New Roman" w:cs="Times New Roman"/>
          <w:sz w:val="24"/>
          <w:szCs w:val="24"/>
          <w:lang w:val="uk-UA" w:eastAsia="uk-UA" w:bidi="uk-UA"/>
        </w:rPr>
        <w:t>Социология</w:t>
      </w:r>
      <w:proofErr w:type="spellEnd"/>
      <w:r w:rsidRPr="00544B27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proofErr w:type="spellStart"/>
      <w:r w:rsidRPr="00544B27">
        <w:rPr>
          <w:rFonts w:ascii="Times New Roman" w:hAnsi="Times New Roman" w:cs="Times New Roman"/>
          <w:sz w:val="24"/>
          <w:szCs w:val="24"/>
          <w:lang w:val="uk-UA" w:eastAsia="uk-UA" w:bidi="uk-UA"/>
        </w:rPr>
        <w:t>политических</w:t>
      </w:r>
      <w:proofErr w:type="spellEnd"/>
      <w:r w:rsidRPr="00544B27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proofErr w:type="spellStart"/>
      <w:r w:rsidRPr="00544B27">
        <w:rPr>
          <w:rFonts w:ascii="Times New Roman" w:hAnsi="Times New Roman" w:cs="Times New Roman"/>
          <w:sz w:val="24"/>
          <w:szCs w:val="24"/>
          <w:lang w:val="uk-UA" w:eastAsia="uk-UA" w:bidi="uk-UA"/>
        </w:rPr>
        <w:t>отношений</w:t>
      </w:r>
      <w:proofErr w:type="spellEnd"/>
      <w:r w:rsidRPr="00544B27">
        <w:rPr>
          <w:rFonts w:ascii="Times New Roman" w:hAnsi="Times New Roman" w:cs="Times New Roman"/>
          <w:sz w:val="24"/>
          <w:szCs w:val="24"/>
          <w:lang w:val="uk-UA" w:eastAsia="uk-UA" w:bidi="uk-UA"/>
        </w:rPr>
        <w:t>,— М.: Прогресе,</w:t>
      </w:r>
      <w:r w:rsidR="000E119F" w:rsidRPr="00544B27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</w:t>
      </w:r>
      <w:r w:rsidR="00D92FCC">
        <w:rPr>
          <w:rFonts w:ascii="Times New Roman" w:hAnsi="Times New Roman" w:cs="Times New Roman"/>
          <w:sz w:val="24"/>
          <w:szCs w:val="24"/>
          <w:lang w:val="uk-UA" w:eastAsia="uk-UA" w:bidi="uk-UA"/>
        </w:rPr>
        <w:t>1979.</w:t>
      </w:r>
      <w:r w:rsidRPr="00544B27">
        <w:rPr>
          <w:rFonts w:ascii="Times New Roman" w:hAnsi="Times New Roman" w:cs="Times New Roman"/>
          <w:sz w:val="24"/>
          <w:szCs w:val="24"/>
          <w:lang w:val="uk-UA" w:eastAsia="uk-UA" w:bidi="uk-UA"/>
        </w:rPr>
        <w:t>.</w:t>
      </w:r>
    </w:p>
    <w:p w:rsidR="005D36D8" w:rsidRPr="00544B27" w:rsidRDefault="005D36D8" w:rsidP="000E119F">
      <w:pPr>
        <w:pStyle w:val="a4"/>
        <w:numPr>
          <w:ilvl w:val="0"/>
          <w:numId w:val="2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44B27">
        <w:rPr>
          <w:rFonts w:ascii="Times New Roman" w:hAnsi="Times New Roman" w:cs="Times New Roman"/>
          <w:sz w:val="24"/>
          <w:szCs w:val="24"/>
        </w:rPr>
        <w:t>Алмонд</w:t>
      </w:r>
      <w:proofErr w:type="spellEnd"/>
      <w:r w:rsidRPr="00544B27">
        <w:rPr>
          <w:rFonts w:ascii="Times New Roman" w:hAnsi="Times New Roman" w:cs="Times New Roman"/>
          <w:sz w:val="24"/>
          <w:szCs w:val="24"/>
        </w:rPr>
        <w:t xml:space="preserve"> </w:t>
      </w:r>
      <w:r w:rsidRPr="00544B27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Г., Верба </w:t>
      </w:r>
      <w:r w:rsidRPr="00544B27">
        <w:rPr>
          <w:rFonts w:ascii="Times New Roman" w:hAnsi="Times New Roman" w:cs="Times New Roman"/>
          <w:sz w:val="24"/>
          <w:szCs w:val="24"/>
        </w:rPr>
        <w:t xml:space="preserve">С. Гражданская </w:t>
      </w:r>
      <w:r w:rsidRPr="00544B27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культура </w:t>
      </w:r>
      <w:r w:rsidRPr="00544B27">
        <w:rPr>
          <w:rFonts w:ascii="Times New Roman" w:hAnsi="Times New Roman" w:cs="Times New Roman"/>
          <w:sz w:val="24"/>
          <w:szCs w:val="24"/>
        </w:rPr>
        <w:t>и стабильность демокра</w:t>
      </w:r>
      <w:r w:rsidRPr="00544B27">
        <w:rPr>
          <w:rFonts w:ascii="Times New Roman" w:hAnsi="Times New Roman" w:cs="Times New Roman"/>
          <w:sz w:val="24"/>
          <w:szCs w:val="24"/>
        </w:rPr>
        <w:softHyphen/>
        <w:t xml:space="preserve">тии </w:t>
      </w:r>
      <w:r w:rsidRPr="00544B27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// </w:t>
      </w:r>
      <w:r w:rsidRPr="00544B27">
        <w:rPr>
          <w:rFonts w:ascii="Times New Roman" w:hAnsi="Times New Roman" w:cs="Times New Roman"/>
          <w:sz w:val="24"/>
          <w:szCs w:val="24"/>
        </w:rPr>
        <w:t xml:space="preserve">Полит, </w:t>
      </w:r>
      <w:proofErr w:type="spellStart"/>
      <w:proofErr w:type="gramStart"/>
      <w:r w:rsidRPr="00544B27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544B27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544B27">
        <w:rPr>
          <w:rFonts w:ascii="Times New Roman" w:hAnsi="Times New Roman" w:cs="Times New Roman"/>
          <w:sz w:val="24"/>
          <w:szCs w:val="24"/>
        </w:rPr>
        <w:t xml:space="preserve"> 1992.— 4.</w:t>
      </w:r>
    </w:p>
    <w:p w:rsidR="00544B27" w:rsidRPr="00544B27" w:rsidRDefault="00544B27" w:rsidP="000E119F">
      <w:pPr>
        <w:pStyle w:val="a4"/>
        <w:numPr>
          <w:ilvl w:val="0"/>
          <w:numId w:val="2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44B27">
        <w:rPr>
          <w:rFonts w:ascii="Times New Roman" w:hAnsi="Times New Roman" w:cs="Times New Roman"/>
          <w:sz w:val="24"/>
          <w:szCs w:val="24"/>
          <w:lang w:val="uk-UA" w:eastAsia="uk-UA" w:bidi="uk-UA"/>
        </w:rPr>
        <w:t>Вятр</w:t>
      </w:r>
      <w:proofErr w:type="spellEnd"/>
      <w:r w:rsidRPr="00544B27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Е. </w:t>
      </w:r>
      <w:r w:rsidRPr="00544B27">
        <w:rPr>
          <w:rFonts w:ascii="Times New Roman" w:hAnsi="Times New Roman" w:cs="Times New Roman"/>
          <w:sz w:val="24"/>
          <w:szCs w:val="24"/>
        </w:rPr>
        <w:t xml:space="preserve">Социология политических отношений: </w:t>
      </w:r>
      <w:r w:rsidRPr="00544B27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Пер. </w:t>
      </w:r>
      <w:r w:rsidRPr="00544B27">
        <w:rPr>
          <w:rFonts w:ascii="Times New Roman" w:hAnsi="Times New Roman" w:cs="Times New Roman"/>
          <w:sz w:val="24"/>
          <w:szCs w:val="24"/>
        </w:rPr>
        <w:t xml:space="preserve">с польского / Под ред. и с предисл. Ф. М. </w:t>
      </w:r>
      <w:proofErr w:type="gramStart"/>
      <w:r w:rsidRPr="00544B27">
        <w:rPr>
          <w:rFonts w:ascii="Times New Roman" w:hAnsi="Times New Roman" w:cs="Times New Roman"/>
          <w:sz w:val="24"/>
          <w:szCs w:val="24"/>
        </w:rPr>
        <w:t>Бурлацкого.—</w:t>
      </w:r>
      <w:proofErr w:type="gramEnd"/>
      <w:r w:rsidRPr="00544B27">
        <w:rPr>
          <w:rFonts w:ascii="Times New Roman" w:hAnsi="Times New Roman" w:cs="Times New Roman"/>
          <w:sz w:val="24"/>
          <w:szCs w:val="24"/>
        </w:rPr>
        <w:t xml:space="preserve"> М.: Прогресс, 1979.— 463 с.</w:t>
      </w:r>
    </w:p>
    <w:p w:rsidR="00544B27" w:rsidRPr="00544B27" w:rsidRDefault="00544B27" w:rsidP="000E119F">
      <w:pPr>
        <w:pStyle w:val="a4"/>
        <w:numPr>
          <w:ilvl w:val="0"/>
          <w:numId w:val="2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44B27">
        <w:rPr>
          <w:rFonts w:ascii="Times New Roman" w:hAnsi="Times New Roman" w:cs="Times New Roman"/>
          <w:sz w:val="24"/>
          <w:szCs w:val="24"/>
          <w:vertAlign w:val="superscript"/>
          <w:lang w:val="uk-UA" w:eastAsia="uk-UA" w:bidi="uk-UA"/>
        </w:rPr>
        <w:endnoteRef/>
      </w:r>
      <w:r w:rsidR="00892734">
        <w:rPr>
          <w:rFonts w:ascii="Times New Roman" w:hAnsi="Times New Roman" w:cs="Times New Roman"/>
          <w:sz w:val="24"/>
          <w:szCs w:val="24"/>
          <w:lang w:val="uk-UA" w:eastAsia="uk-UA" w:bidi="uk-UA"/>
        </w:rPr>
        <w:t>Муляр В. І. П</w:t>
      </w:r>
      <w:r w:rsidRPr="00544B27">
        <w:rPr>
          <w:rFonts w:ascii="Times New Roman" w:hAnsi="Times New Roman" w:cs="Times New Roman"/>
          <w:sz w:val="24"/>
          <w:szCs w:val="24"/>
          <w:lang w:val="uk-UA" w:eastAsia="uk-UA" w:bidi="uk-UA"/>
        </w:rPr>
        <w:t>олітологія: Курс лекцій.— К: ЦУЛ, 2003.— С. 129.</w:t>
      </w:r>
    </w:p>
    <w:p w:rsidR="00544B27" w:rsidRPr="00544B27" w:rsidRDefault="00544B27" w:rsidP="000E119F">
      <w:pPr>
        <w:pStyle w:val="a4"/>
        <w:numPr>
          <w:ilvl w:val="0"/>
          <w:numId w:val="2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44B27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Культурологія: </w:t>
      </w:r>
      <w:proofErr w:type="spellStart"/>
      <w:r w:rsidRPr="00544B27">
        <w:rPr>
          <w:rFonts w:ascii="Times New Roman" w:hAnsi="Times New Roman" w:cs="Times New Roman"/>
          <w:sz w:val="24"/>
          <w:szCs w:val="24"/>
          <w:lang w:val="uk-UA" w:eastAsia="uk-UA" w:bidi="uk-UA"/>
        </w:rPr>
        <w:t>Навч</w:t>
      </w:r>
      <w:proofErr w:type="spellEnd"/>
      <w:r w:rsidRPr="00544B27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. </w:t>
      </w:r>
      <w:proofErr w:type="spellStart"/>
      <w:r w:rsidRPr="00544B27">
        <w:rPr>
          <w:rFonts w:ascii="Times New Roman" w:hAnsi="Times New Roman" w:cs="Times New Roman"/>
          <w:sz w:val="24"/>
          <w:szCs w:val="24"/>
          <w:lang w:val="uk-UA" w:eastAsia="uk-UA" w:bidi="uk-UA"/>
        </w:rPr>
        <w:t>посіб</w:t>
      </w:r>
      <w:proofErr w:type="spellEnd"/>
      <w:r w:rsidRPr="00544B27">
        <w:rPr>
          <w:rFonts w:ascii="Times New Roman" w:hAnsi="Times New Roman" w:cs="Times New Roman"/>
          <w:sz w:val="24"/>
          <w:szCs w:val="24"/>
          <w:lang w:val="uk-UA" w:eastAsia="uk-UA" w:bidi="uk-UA"/>
        </w:rPr>
        <w:t>. / Упор.</w:t>
      </w:r>
      <w:r w:rsidR="00EF77D1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О. І. Погорілий, М. А. </w:t>
      </w:r>
      <w:proofErr w:type="spellStart"/>
      <w:r w:rsidR="00EF77D1">
        <w:rPr>
          <w:rFonts w:ascii="Times New Roman" w:hAnsi="Times New Roman" w:cs="Times New Roman"/>
          <w:sz w:val="24"/>
          <w:szCs w:val="24"/>
          <w:lang w:val="uk-UA" w:eastAsia="uk-UA" w:bidi="uk-UA"/>
        </w:rPr>
        <w:t>Собуць</w:t>
      </w:r>
      <w:r w:rsidRPr="00544B27">
        <w:rPr>
          <w:rFonts w:ascii="Times New Roman" w:hAnsi="Times New Roman" w:cs="Times New Roman"/>
          <w:sz w:val="24"/>
          <w:szCs w:val="24"/>
          <w:lang w:val="uk-UA" w:eastAsia="uk-UA" w:bidi="uk-UA"/>
        </w:rPr>
        <w:t>кий</w:t>
      </w:r>
      <w:proofErr w:type="spellEnd"/>
      <w:r w:rsidRPr="00544B27">
        <w:rPr>
          <w:rFonts w:ascii="Times New Roman" w:hAnsi="Times New Roman" w:cs="Times New Roman"/>
          <w:sz w:val="24"/>
          <w:szCs w:val="24"/>
          <w:lang w:val="uk-UA" w:eastAsia="uk-UA" w:bidi="uk-UA"/>
        </w:rPr>
        <w:t>.— К.: Вид. дім «КМ Академія», 2003.— С. 279.</w:t>
      </w:r>
    </w:p>
    <w:p w:rsidR="000771D2" w:rsidRPr="00544B27" w:rsidRDefault="000771D2" w:rsidP="00544B27">
      <w:pPr>
        <w:pStyle w:val="a9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8A" w:rsidRDefault="00C91258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D8C521A" wp14:editId="2B366565">
              <wp:simplePos x="0" y="0"/>
              <wp:positionH relativeFrom="page">
                <wp:posOffset>765175</wp:posOffset>
              </wp:positionH>
              <wp:positionV relativeFrom="page">
                <wp:posOffset>6889750</wp:posOffset>
              </wp:positionV>
              <wp:extent cx="191135" cy="137160"/>
              <wp:effectExtent l="3175" t="3175" r="0" b="2540"/>
              <wp:wrapNone/>
              <wp:docPr id="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18A" w:rsidRDefault="00C9125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F7A38">
                            <w:rPr>
                              <w:rStyle w:val="a6"/>
                              <w:noProof/>
                            </w:rPr>
                            <w:t>158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C521A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60.25pt;margin-top:542.5pt;width:15.05pt;height:10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" filled="f" stroked="f">
              <v:textbox style="mso-fit-shape-to-text:t" inset="0,0,0,0">
                <w:txbxContent>
                  <w:p w:rsidR="004E318A" w:rsidRDefault="00C9125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F7A38">
                      <w:rPr>
                        <w:rStyle w:val="a6"/>
                        <w:noProof/>
                      </w:rPr>
                      <w:t>158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8A" w:rsidRDefault="00C91258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0DCA523" wp14:editId="0BB81A91">
              <wp:simplePos x="0" y="0"/>
              <wp:positionH relativeFrom="page">
                <wp:posOffset>4692650</wp:posOffset>
              </wp:positionH>
              <wp:positionV relativeFrom="page">
                <wp:posOffset>6880860</wp:posOffset>
              </wp:positionV>
              <wp:extent cx="191135" cy="137160"/>
              <wp:effectExtent l="0" t="3810" r="2540" b="1905"/>
              <wp:wrapNone/>
              <wp:docPr id="3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18A" w:rsidRDefault="00C9125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3745D" w:rsidRPr="00A3745D">
                            <w:rPr>
                              <w:rStyle w:val="a6"/>
                              <w:noProof/>
                            </w:rPr>
                            <w:t>161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CA523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7" type="#_x0000_t202" style="position:absolute;margin-left:369.5pt;margin-top:541.8pt;width:15.05pt;height:10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" filled="f" stroked="f">
              <v:textbox style="mso-fit-shape-to-text:t" inset="0,0,0,0">
                <w:txbxContent>
                  <w:p w:rsidR="004E318A" w:rsidRDefault="00C9125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3745D" w:rsidRPr="00A3745D">
                      <w:rPr>
                        <w:rStyle w:val="a6"/>
                        <w:noProof/>
                      </w:rPr>
                      <w:t>161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8A" w:rsidRDefault="00C91258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0DFE0E7" wp14:editId="17C3C88D">
              <wp:simplePos x="0" y="0"/>
              <wp:positionH relativeFrom="page">
                <wp:posOffset>2790190</wp:posOffset>
              </wp:positionH>
              <wp:positionV relativeFrom="page">
                <wp:posOffset>7222490</wp:posOffset>
              </wp:positionV>
              <wp:extent cx="69850" cy="137160"/>
              <wp:effectExtent l="0" t="2540" r="0" b="3175"/>
              <wp:wrapNone/>
              <wp:docPr id="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18A" w:rsidRDefault="00C91258">
                          <w:r>
                            <w:rPr>
                              <w:rStyle w:val="a6"/>
                            </w:rPr>
                            <w:t>\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FE0E7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219.7pt;margin-top:568.7pt;width:5.5pt;height:10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" filled="f" stroked="f">
              <v:textbox style="mso-fit-shape-to-text:t" inset="0,0,0,0">
                <w:txbxContent>
                  <w:p w:rsidR="004E318A" w:rsidRDefault="00C91258">
                    <w:r>
                      <w:rPr>
                        <w:rStyle w:val="a6"/>
                      </w:rPr>
                      <w:t>\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CF17967" wp14:editId="66CB3663">
              <wp:simplePos x="0" y="0"/>
              <wp:positionH relativeFrom="page">
                <wp:posOffset>4536440</wp:posOffset>
              </wp:positionH>
              <wp:positionV relativeFrom="page">
                <wp:posOffset>6911975</wp:posOffset>
              </wp:positionV>
              <wp:extent cx="191135" cy="137160"/>
              <wp:effectExtent l="2540" t="0" r="0" b="0"/>
              <wp:wrapNone/>
              <wp:docPr id="1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18A" w:rsidRDefault="00C9125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3745D" w:rsidRPr="00A3745D">
                            <w:rPr>
                              <w:rStyle w:val="a6"/>
                              <w:noProof/>
                            </w:rPr>
                            <w:t>157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17967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9" type="#_x0000_t202" style="position:absolute;margin-left:357.2pt;margin-top:544.25pt;width:15.05pt;height:10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" filled="f" stroked="f">
              <v:textbox style="mso-fit-shape-to-text:t" inset="0,0,0,0">
                <w:txbxContent>
                  <w:p w:rsidR="004E318A" w:rsidRDefault="00C9125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3745D" w:rsidRPr="00A3745D">
                      <w:rPr>
                        <w:rStyle w:val="a6"/>
                        <w:noProof/>
                      </w:rPr>
                      <w:t>157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020" w:rsidRDefault="00951020" w:rsidP="00F21ABB">
      <w:r>
        <w:separator/>
      </w:r>
    </w:p>
  </w:footnote>
  <w:footnote w:type="continuationSeparator" w:id="0">
    <w:p w:rsidR="00951020" w:rsidRDefault="00951020" w:rsidP="00F21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8A" w:rsidRDefault="0095102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8A" w:rsidRDefault="0095102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8A" w:rsidRDefault="0095102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B4CDA"/>
    <w:multiLevelType w:val="hybridMultilevel"/>
    <w:tmpl w:val="27740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B2841"/>
    <w:multiLevelType w:val="hybridMultilevel"/>
    <w:tmpl w:val="E758D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BB"/>
    <w:rsid w:val="00044EA3"/>
    <w:rsid w:val="0006224E"/>
    <w:rsid w:val="000771D2"/>
    <w:rsid w:val="0009661E"/>
    <w:rsid w:val="000E119F"/>
    <w:rsid w:val="00130873"/>
    <w:rsid w:val="00195FE5"/>
    <w:rsid w:val="002222DB"/>
    <w:rsid w:val="00286057"/>
    <w:rsid w:val="002A287B"/>
    <w:rsid w:val="00305127"/>
    <w:rsid w:val="00305779"/>
    <w:rsid w:val="00356FFE"/>
    <w:rsid w:val="003D23D4"/>
    <w:rsid w:val="004431A2"/>
    <w:rsid w:val="00466346"/>
    <w:rsid w:val="004D3D98"/>
    <w:rsid w:val="00535CC3"/>
    <w:rsid w:val="00544B27"/>
    <w:rsid w:val="005C6A7A"/>
    <w:rsid w:val="005D36D8"/>
    <w:rsid w:val="00663185"/>
    <w:rsid w:val="00693E55"/>
    <w:rsid w:val="0074225D"/>
    <w:rsid w:val="007517C3"/>
    <w:rsid w:val="00785C75"/>
    <w:rsid w:val="00890055"/>
    <w:rsid w:val="0089018D"/>
    <w:rsid w:val="00892734"/>
    <w:rsid w:val="008A27A6"/>
    <w:rsid w:val="008C52E7"/>
    <w:rsid w:val="008D6E2E"/>
    <w:rsid w:val="008E63BA"/>
    <w:rsid w:val="00951020"/>
    <w:rsid w:val="009524DC"/>
    <w:rsid w:val="009D1966"/>
    <w:rsid w:val="009F2AA1"/>
    <w:rsid w:val="00A3745D"/>
    <w:rsid w:val="00A867D6"/>
    <w:rsid w:val="00A9767B"/>
    <w:rsid w:val="00B226FB"/>
    <w:rsid w:val="00C010C8"/>
    <w:rsid w:val="00C10985"/>
    <w:rsid w:val="00C60A8C"/>
    <w:rsid w:val="00C70876"/>
    <w:rsid w:val="00C91258"/>
    <w:rsid w:val="00CC5DC2"/>
    <w:rsid w:val="00CE0A87"/>
    <w:rsid w:val="00D92FCC"/>
    <w:rsid w:val="00ED354A"/>
    <w:rsid w:val="00EF77D1"/>
    <w:rsid w:val="00F2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BD34"/>
  <w15:chartTrackingRefBased/>
  <w15:docId w15:val="{1B23C58C-3272-4778-823B-05399080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F21AB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носка_"/>
    <w:basedOn w:val="a0"/>
    <w:link w:val="a4"/>
    <w:rsid w:val="00F21ABB"/>
    <w:rPr>
      <w:rFonts w:ascii="Century Schoolbook" w:eastAsia="Century Schoolbook" w:hAnsi="Century Schoolbook" w:cs="Century Schoolbook"/>
      <w:sz w:val="18"/>
      <w:szCs w:val="18"/>
      <w:shd w:val="clear" w:color="auto" w:fill="FFFFFF"/>
      <w:lang w:eastAsia="ru-RU" w:bidi="ru-RU"/>
    </w:rPr>
  </w:style>
  <w:style w:type="character" w:customStyle="1" w:styleId="a5">
    <w:name w:val="Колонтитул_"/>
    <w:basedOn w:val="a0"/>
    <w:rsid w:val="00F21AB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5"/>
    <w:rsid w:val="00F21AB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">
    <w:name w:val="Основний текст (2)_"/>
    <w:basedOn w:val="a0"/>
    <w:rsid w:val="00F21AB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ий текст (5)_"/>
    <w:basedOn w:val="a0"/>
    <w:link w:val="50"/>
    <w:rsid w:val="00F21ABB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20">
    <w:name w:val="Основний текст (2)"/>
    <w:basedOn w:val="2"/>
    <w:rsid w:val="00F21AB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21">
    <w:name w:val="Заголовок №2_"/>
    <w:basedOn w:val="a0"/>
    <w:link w:val="22"/>
    <w:rsid w:val="00F21ABB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Exact">
    <w:name w:val="Підпис до зображення Exact"/>
    <w:basedOn w:val="a0"/>
    <w:rsid w:val="00F21AB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ідпис до зображення_"/>
    <w:basedOn w:val="a0"/>
    <w:link w:val="a8"/>
    <w:rsid w:val="00F21AB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character" w:customStyle="1" w:styleId="210pt">
    <w:name w:val="Основний текст (2) + 10 pt;Напівжирний"/>
    <w:basedOn w:val="2"/>
    <w:rsid w:val="00F21AB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a4">
    <w:name w:val="Виноска"/>
    <w:basedOn w:val="a"/>
    <w:link w:val="a3"/>
    <w:rsid w:val="00F21ABB"/>
    <w:pPr>
      <w:shd w:val="clear" w:color="auto" w:fill="FFFFFF"/>
      <w:spacing w:line="197" w:lineRule="exact"/>
      <w:jc w:val="both"/>
    </w:pPr>
    <w:rPr>
      <w:rFonts w:ascii="Century Schoolbook" w:eastAsia="Century Schoolbook" w:hAnsi="Century Schoolbook" w:cs="Century Schoolbook"/>
      <w:color w:val="auto"/>
      <w:sz w:val="18"/>
      <w:szCs w:val="18"/>
      <w:lang w:val="ru-RU" w:eastAsia="ru-RU" w:bidi="ru-RU"/>
    </w:rPr>
  </w:style>
  <w:style w:type="paragraph" w:customStyle="1" w:styleId="50">
    <w:name w:val="Основний текст (5)"/>
    <w:basedOn w:val="a"/>
    <w:link w:val="5"/>
    <w:rsid w:val="00F21ABB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color w:val="auto"/>
      <w:sz w:val="26"/>
      <w:szCs w:val="26"/>
      <w:lang w:val="ru-RU" w:eastAsia="en-US" w:bidi="ar-SA"/>
    </w:rPr>
  </w:style>
  <w:style w:type="paragraph" w:customStyle="1" w:styleId="22">
    <w:name w:val="Заголовок №2"/>
    <w:basedOn w:val="a"/>
    <w:link w:val="21"/>
    <w:rsid w:val="00F21ABB"/>
    <w:pPr>
      <w:shd w:val="clear" w:color="auto" w:fill="FFFFFF"/>
      <w:spacing w:before="480" w:after="300" w:line="0" w:lineRule="atLeast"/>
      <w:jc w:val="both"/>
      <w:outlineLvl w:val="1"/>
    </w:pPr>
    <w:rPr>
      <w:rFonts w:ascii="Arial" w:eastAsia="Arial" w:hAnsi="Arial" w:cs="Arial"/>
      <w:b/>
      <w:bCs/>
      <w:i/>
      <w:iCs/>
      <w:color w:val="auto"/>
      <w:sz w:val="18"/>
      <w:szCs w:val="18"/>
      <w:lang w:val="ru-RU" w:eastAsia="en-US" w:bidi="ar-SA"/>
    </w:rPr>
  </w:style>
  <w:style w:type="paragraph" w:customStyle="1" w:styleId="a8">
    <w:name w:val="Підпис до зображення"/>
    <w:basedOn w:val="a"/>
    <w:link w:val="a7"/>
    <w:rsid w:val="00F21ABB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18"/>
      <w:szCs w:val="18"/>
      <w:lang w:val="ru-RU" w:eastAsia="en-US" w:bidi="ar-SA"/>
    </w:rPr>
  </w:style>
  <w:style w:type="paragraph" w:styleId="a9">
    <w:name w:val="endnote text"/>
    <w:basedOn w:val="a"/>
    <w:link w:val="aa"/>
    <w:uiPriority w:val="99"/>
    <w:semiHidden/>
    <w:unhideWhenUsed/>
    <w:rsid w:val="00F21AB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21ABB"/>
    <w:rPr>
      <w:rFonts w:ascii="Microsoft Sans Serif" w:eastAsia="Microsoft Sans Serif" w:hAnsi="Microsoft Sans Serif" w:cs="Microsoft Sans Serif"/>
      <w:color w:val="000000"/>
      <w:sz w:val="20"/>
      <w:szCs w:val="20"/>
      <w:lang w:val="uk-UA" w:eastAsia="uk-UA" w:bidi="uk-UA"/>
    </w:rPr>
  </w:style>
  <w:style w:type="paragraph" w:styleId="ab">
    <w:name w:val="footnote text"/>
    <w:basedOn w:val="a"/>
    <w:link w:val="ac"/>
    <w:uiPriority w:val="99"/>
    <w:semiHidden/>
    <w:unhideWhenUsed/>
    <w:rsid w:val="00F21AB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21ABB"/>
    <w:rPr>
      <w:rFonts w:ascii="Microsoft Sans Serif" w:eastAsia="Microsoft Sans Serif" w:hAnsi="Microsoft Sans Serif" w:cs="Microsoft Sans Serif"/>
      <w:color w:val="000000"/>
      <w:sz w:val="20"/>
      <w:szCs w:val="20"/>
      <w:lang w:val="uk-UA" w:eastAsia="uk-UA" w:bidi="uk-UA"/>
    </w:rPr>
  </w:style>
  <w:style w:type="character" w:styleId="ad">
    <w:name w:val="endnote reference"/>
    <w:basedOn w:val="a0"/>
    <w:uiPriority w:val="99"/>
    <w:semiHidden/>
    <w:unhideWhenUsed/>
    <w:rsid w:val="00F21ABB"/>
    <w:rPr>
      <w:vertAlign w:val="superscript"/>
    </w:rPr>
  </w:style>
  <w:style w:type="character" w:styleId="ae">
    <w:name w:val="footnote reference"/>
    <w:basedOn w:val="a0"/>
    <w:uiPriority w:val="99"/>
    <w:semiHidden/>
    <w:unhideWhenUsed/>
    <w:rsid w:val="00F21A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Alexsander Chumachenko</dc:creator>
  <cp:keywords/>
  <dc:description/>
  <cp:lastModifiedBy>Alexsander Chumachenko</cp:lastModifiedBy>
  <cp:revision>3</cp:revision>
  <dcterms:created xsi:type="dcterms:W3CDTF">2020-05-19T08:27:00Z</dcterms:created>
  <dcterms:modified xsi:type="dcterms:W3CDTF">2020-05-19T09:36:00Z</dcterms:modified>
</cp:coreProperties>
</file>