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2" w:rsidRDefault="001A1222" w:rsidP="008614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«Технології професійно-орієнтованої діяльності» 111М група. 20.05.2020. </w:t>
      </w:r>
    </w:p>
    <w:p w:rsidR="001A1222" w:rsidRDefault="001A1222" w:rsidP="00861413">
      <w:pPr>
        <w:pStyle w:val="a3"/>
        <w:spacing w:after="0"/>
        <w:ind w:firstLine="0"/>
      </w:pPr>
      <w:r>
        <w:t xml:space="preserve">ТЕМА: </w:t>
      </w:r>
      <w:r w:rsidRPr="001A1222">
        <w:t>ВИКОРИСТАННЯ ЗМІ В СОЦІАЛЬНО-КУЛЬТУРНІЙ СФЕРІ</w:t>
      </w:r>
      <w:r>
        <w:t>.</w:t>
      </w:r>
    </w:p>
    <w:p w:rsidR="001A1222" w:rsidRDefault="001A1222" w:rsidP="00861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Навчальною метою лекції </w:t>
      </w:r>
      <w:r>
        <w:rPr>
          <w:rFonts w:ascii="Times New Roman" w:hAnsi="Times New Roman" w:cs="Times New Roman"/>
          <w:sz w:val="28"/>
          <w:szCs w:val="28"/>
        </w:rPr>
        <w:t xml:space="preserve">є надання студентам знань з історії </w:t>
      </w:r>
      <w:r w:rsidR="0037027D">
        <w:rPr>
          <w:rFonts w:ascii="Times New Roman" w:hAnsi="Times New Roman" w:cs="Times New Roman"/>
          <w:sz w:val="28"/>
          <w:szCs w:val="28"/>
        </w:rPr>
        <w:t>використання ЗМІ в соціально-культурній сфері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222" w:rsidRDefault="001A1222" w:rsidP="00861413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основних джерел, що стануть у нагоді самостійного опрацювання ключових моментів цієї теми та при підготовці до практичних занять:</w:t>
      </w:r>
    </w:p>
    <w:p w:rsidR="001A1222" w:rsidRDefault="001A1222" w:rsidP="0086141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Владимиров, В.М. Хаос – Розуміння – Масова комунікація. К.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365 с.</w:t>
      </w:r>
    </w:p>
    <w:p w:rsidR="001A1222" w:rsidRDefault="001A1222" w:rsidP="0086141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Даниленко Н. Засоби масової комунікації і політична соціалізація особистості // Соціальна психологія. 2004. №4 (6). C. 61–70.</w:t>
      </w:r>
    </w:p>
    <w:p w:rsidR="001A1222" w:rsidRDefault="001A1222" w:rsidP="0086141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сфері соціальних комунікацій : дис. … д-ра соц. ком. : 27.00.01 / Ніна Іванівна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Київ, 2012. 427 с.</w:t>
      </w:r>
    </w:p>
    <w:p w:rsidR="001A1222" w:rsidRDefault="001A1222" w:rsidP="0086141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Іванов В.Ф. Основні теорії масової комунікації і журналістики : навчальний посібник. К. : Центр Вільної Преси, 2010. 258 с.</w:t>
      </w:r>
    </w:p>
    <w:p w:rsidR="002C0093" w:rsidRDefault="002C0093" w:rsidP="0086141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0C2E07">
        <w:rPr>
          <w:rFonts w:ascii="Times New Roman" w:hAnsi="Times New Roman" w:cs="Times New Roman"/>
          <w:sz w:val="28"/>
          <w:szCs w:val="28"/>
        </w:rPr>
        <w:t>Кадемія</w:t>
      </w:r>
      <w:proofErr w:type="spellEnd"/>
      <w:r w:rsidRPr="000C2E07">
        <w:rPr>
          <w:rFonts w:ascii="Times New Roman" w:hAnsi="Times New Roman" w:cs="Times New Roman"/>
          <w:sz w:val="28"/>
          <w:szCs w:val="28"/>
        </w:rPr>
        <w:t xml:space="preserve"> М. Ю. Інформаційно-комунікаційні технології навчання: термінологічний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E07">
        <w:rPr>
          <w:rFonts w:ascii="Times New Roman" w:hAnsi="Times New Roman" w:cs="Times New Roman"/>
          <w:sz w:val="28"/>
          <w:szCs w:val="28"/>
        </w:rPr>
        <w:t>словник</w:t>
      </w:r>
      <w:r>
        <w:rPr>
          <w:rFonts w:ascii="Times New Roman" w:hAnsi="Times New Roman" w:cs="Times New Roman"/>
          <w:sz w:val="28"/>
          <w:szCs w:val="28"/>
        </w:rPr>
        <w:t xml:space="preserve">. Львів : Вид-во «СПОЛОМ», 2009. </w:t>
      </w:r>
      <w:r w:rsidRPr="000C2E07">
        <w:rPr>
          <w:rFonts w:ascii="Times New Roman" w:hAnsi="Times New Roman" w:cs="Times New Roman"/>
          <w:sz w:val="28"/>
          <w:szCs w:val="28"/>
        </w:rPr>
        <w:t>260 с.</w:t>
      </w:r>
    </w:p>
    <w:p w:rsidR="001A1222" w:rsidRDefault="002C0093" w:rsidP="0086141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222">
        <w:rPr>
          <w:rFonts w:ascii="Times New Roman" w:hAnsi="Times New Roman" w:cs="Times New Roman"/>
          <w:sz w:val="28"/>
          <w:szCs w:val="28"/>
        </w:rPr>
        <w:t>. Квіт С. Масові комунікації: підручник. К. :  Вид. дім. «Києво-Могилянська академія», 2008. 206 с.</w:t>
      </w:r>
    </w:p>
    <w:p w:rsidR="001A1222" w:rsidRDefault="002C0093" w:rsidP="008614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222">
        <w:rPr>
          <w:rFonts w:ascii="Times New Roman" w:hAnsi="Times New Roman" w:cs="Times New Roman"/>
          <w:sz w:val="28"/>
          <w:szCs w:val="28"/>
        </w:rPr>
        <w:t xml:space="preserve">. Коновець О.Ф. Масова комунікація : теорія, моделі, технології: </w:t>
      </w:r>
      <w:proofErr w:type="spellStart"/>
      <w:r w:rsidR="001A122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1A1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22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1A1222">
        <w:rPr>
          <w:rFonts w:ascii="Times New Roman" w:hAnsi="Times New Roman" w:cs="Times New Roman"/>
          <w:sz w:val="28"/>
          <w:szCs w:val="28"/>
        </w:rPr>
        <w:t xml:space="preserve">. К. : ЛГУ, 2009. </w:t>
      </w:r>
    </w:p>
    <w:p w:rsidR="001A1222" w:rsidRDefault="002C0093" w:rsidP="008614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222">
        <w:rPr>
          <w:rFonts w:ascii="Times New Roman" w:hAnsi="Times New Roman" w:cs="Times New Roman"/>
          <w:sz w:val="28"/>
          <w:szCs w:val="28"/>
        </w:rPr>
        <w:t xml:space="preserve">. Кочубей Н.В. Соціокультурна діяльність: навчальний посібник. Суми. Університетська книга, 2015. 122 с. </w:t>
      </w:r>
    </w:p>
    <w:p w:rsidR="001A1222" w:rsidRDefault="002C0093" w:rsidP="008614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1222">
        <w:rPr>
          <w:rFonts w:ascii="Times New Roman" w:hAnsi="Times New Roman" w:cs="Times New Roman"/>
          <w:sz w:val="28"/>
          <w:szCs w:val="28"/>
        </w:rPr>
        <w:t xml:space="preserve">. Партико З.В. Теорія масової інформації та комунікації : </w:t>
      </w:r>
      <w:proofErr w:type="spellStart"/>
      <w:r w:rsidR="001A122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1A1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22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1A1222">
        <w:rPr>
          <w:rFonts w:ascii="Times New Roman" w:hAnsi="Times New Roman" w:cs="Times New Roman"/>
          <w:sz w:val="28"/>
          <w:szCs w:val="28"/>
        </w:rPr>
        <w:t xml:space="preserve">. Л.: Афіша, 2008. </w:t>
      </w:r>
    </w:p>
    <w:p w:rsidR="001A1222" w:rsidRDefault="001A1222" w:rsidP="008614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00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Медіа: теорія масових комунікацій 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2C0093" w:rsidRDefault="002C0093" w:rsidP="008614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12. </w:t>
      </w:r>
      <w:proofErr w:type="spellStart"/>
      <w:r w:rsidRPr="002C0093">
        <w:rPr>
          <w:rFonts w:ascii="Times New Roman" w:hAnsi="Times New Roman" w:cs="Times New Roman"/>
          <w:iCs/>
          <w:sz w:val="28"/>
          <w:szCs w:val="28"/>
        </w:rPr>
        <w:t>Рижанова</w:t>
      </w:r>
      <w:proofErr w:type="spellEnd"/>
      <w:r w:rsidRPr="002C0093">
        <w:rPr>
          <w:rFonts w:ascii="Times New Roman" w:hAnsi="Times New Roman" w:cs="Times New Roman"/>
          <w:iCs/>
          <w:sz w:val="28"/>
          <w:szCs w:val="28"/>
        </w:rPr>
        <w:t xml:space="preserve">, А. О. </w:t>
      </w:r>
      <w:r w:rsidRPr="002C0093">
        <w:rPr>
          <w:rFonts w:ascii="Times New Roman" w:hAnsi="Times New Roman" w:cs="Times New Roman"/>
          <w:sz w:val="28"/>
          <w:szCs w:val="28"/>
        </w:rPr>
        <w:t>Засоби масової інформації</w:t>
      </w:r>
      <w:r w:rsidRPr="002C00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0093">
        <w:rPr>
          <w:rFonts w:ascii="Times New Roman" w:hAnsi="Times New Roman" w:cs="Times New Roman"/>
          <w:sz w:val="28"/>
          <w:szCs w:val="28"/>
        </w:rPr>
        <w:t>//</w:t>
      </w:r>
      <w:r w:rsidRPr="000C2E07">
        <w:rPr>
          <w:rFonts w:ascii="Times New Roman" w:hAnsi="Times New Roman" w:cs="Times New Roman"/>
          <w:sz w:val="28"/>
          <w:szCs w:val="28"/>
        </w:rPr>
        <w:t xml:space="preserve"> Енциклопедія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E07">
        <w:rPr>
          <w:rFonts w:ascii="Times New Roman" w:hAnsi="Times New Roman" w:cs="Times New Roman"/>
          <w:sz w:val="28"/>
          <w:szCs w:val="28"/>
        </w:rPr>
        <w:t xml:space="preserve">фахівців соціальної сфери. 2-ге видання / За </w:t>
      </w:r>
      <w:proofErr w:type="spellStart"/>
      <w:r w:rsidRPr="000C2E0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C2E07">
        <w:rPr>
          <w:rFonts w:ascii="Times New Roman" w:hAnsi="Times New Roman" w:cs="Times New Roman"/>
          <w:sz w:val="28"/>
          <w:szCs w:val="28"/>
        </w:rPr>
        <w:t xml:space="preserve">. ред. проф. </w:t>
      </w:r>
      <w:r>
        <w:rPr>
          <w:rFonts w:ascii="Times New Roman" w:hAnsi="Times New Roman" w:cs="Times New Roman"/>
          <w:iCs/>
          <w:sz w:val="28"/>
          <w:szCs w:val="28"/>
        </w:rPr>
        <w:t>І.Д. </w:t>
      </w:r>
      <w:r w:rsidRPr="002C0093">
        <w:rPr>
          <w:rFonts w:ascii="Times New Roman" w:hAnsi="Times New Roman" w:cs="Times New Roman"/>
          <w:iCs/>
          <w:sz w:val="28"/>
          <w:szCs w:val="28"/>
        </w:rPr>
        <w:t>Звєрєвої</w:t>
      </w:r>
      <w:r w:rsidRPr="002C0093">
        <w:rPr>
          <w:rFonts w:ascii="Times New Roman" w:hAnsi="Times New Roman" w:cs="Times New Roman"/>
          <w:sz w:val="28"/>
          <w:szCs w:val="28"/>
        </w:rPr>
        <w:t>.</w:t>
      </w:r>
      <w:r w:rsidRPr="000C2E07">
        <w:rPr>
          <w:rFonts w:ascii="Times New Roman" w:hAnsi="Times New Roman" w:cs="Times New Roman"/>
          <w:sz w:val="28"/>
          <w:szCs w:val="28"/>
        </w:rPr>
        <w:t xml:space="preserve">  Київ ; Сімферополь : </w:t>
      </w:r>
      <w:proofErr w:type="spellStart"/>
      <w:r w:rsidRPr="000C2E07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Pr="000C2E07">
        <w:rPr>
          <w:rFonts w:ascii="Times New Roman" w:hAnsi="Times New Roman" w:cs="Times New Roman"/>
          <w:sz w:val="28"/>
          <w:szCs w:val="28"/>
        </w:rPr>
        <w:t>, 2013. 536 с.</w:t>
      </w:r>
    </w:p>
    <w:p w:rsidR="002C0093" w:rsidRDefault="000256D6" w:rsidP="008614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spellStart"/>
      <w:r w:rsidR="002C0093" w:rsidRPr="000256D6">
        <w:rPr>
          <w:rFonts w:ascii="Times New Roman" w:hAnsi="Times New Roman" w:cs="Times New Roman"/>
          <w:iCs/>
          <w:sz w:val="28"/>
          <w:szCs w:val="28"/>
        </w:rPr>
        <w:t>Різун</w:t>
      </w:r>
      <w:proofErr w:type="spellEnd"/>
      <w:r w:rsidR="002C0093" w:rsidRPr="000256D6">
        <w:rPr>
          <w:rFonts w:ascii="Times New Roman" w:hAnsi="Times New Roman" w:cs="Times New Roman"/>
          <w:iCs/>
          <w:sz w:val="28"/>
          <w:szCs w:val="28"/>
        </w:rPr>
        <w:t xml:space="preserve"> В.В.</w:t>
      </w:r>
      <w:r w:rsidR="002C0093" w:rsidRPr="000C2E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0093" w:rsidRPr="000C2E07">
        <w:rPr>
          <w:rFonts w:ascii="Times New Roman" w:hAnsi="Times New Roman" w:cs="Times New Roman"/>
          <w:sz w:val="28"/>
          <w:szCs w:val="28"/>
        </w:rPr>
        <w:t>Теорія масової комунікації : Підручник</w:t>
      </w:r>
      <w:r>
        <w:rPr>
          <w:rFonts w:ascii="Times New Roman" w:hAnsi="Times New Roman" w:cs="Times New Roman"/>
          <w:sz w:val="28"/>
          <w:szCs w:val="28"/>
        </w:rPr>
        <w:t>. К. </w:t>
      </w:r>
      <w:r w:rsidR="002C0093" w:rsidRPr="000C2E07">
        <w:rPr>
          <w:rFonts w:ascii="Times New Roman" w:hAnsi="Times New Roman" w:cs="Times New Roman"/>
          <w:sz w:val="28"/>
          <w:szCs w:val="28"/>
        </w:rPr>
        <w:t>: Просвіта,</w:t>
      </w:r>
      <w:r w:rsidR="002C0093">
        <w:rPr>
          <w:rFonts w:ascii="Times New Roman" w:hAnsi="Times New Roman" w:cs="Times New Roman"/>
          <w:sz w:val="28"/>
          <w:szCs w:val="28"/>
        </w:rPr>
        <w:t xml:space="preserve"> </w:t>
      </w:r>
      <w:r w:rsidR="002C0093" w:rsidRPr="000C2E07">
        <w:rPr>
          <w:rFonts w:ascii="Times New Roman" w:hAnsi="Times New Roman" w:cs="Times New Roman"/>
          <w:sz w:val="28"/>
          <w:szCs w:val="28"/>
        </w:rPr>
        <w:t>2008. 260 с.</w:t>
      </w:r>
    </w:p>
    <w:p w:rsidR="001A1222" w:rsidRDefault="001A1222" w:rsidP="008614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Харрис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Пресс, 2001. 448 с.</w:t>
      </w:r>
    </w:p>
    <w:p w:rsidR="000C2E07" w:rsidRDefault="000C2E07" w:rsidP="008614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07" w:rsidRPr="000C2E07" w:rsidRDefault="000C2E07" w:rsidP="008614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C2E07" w:rsidRPr="000C2E07" w:rsidRDefault="000C2E07" w:rsidP="008614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C0093" w:rsidRDefault="002C0093" w:rsidP="008614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222" w:rsidRDefault="001A1222" w:rsidP="008614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лекційного заняття.</w:t>
      </w:r>
    </w:p>
    <w:p w:rsidR="000256D6" w:rsidRPr="000256D6" w:rsidRDefault="000256D6" w:rsidP="00861413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56D6">
        <w:rPr>
          <w:rFonts w:ascii="Times New Roman" w:hAnsi="Times New Roman" w:cs="Times New Roman"/>
          <w:bCs/>
          <w:sz w:val="28"/>
          <w:szCs w:val="28"/>
        </w:rPr>
        <w:t>1. Вплив ЗМІ на соціум.</w:t>
      </w:r>
    </w:p>
    <w:p w:rsidR="001A1222" w:rsidRPr="000256D6" w:rsidRDefault="000256D6" w:rsidP="00861413">
      <w:pPr>
        <w:pStyle w:val="a5"/>
        <w:spacing w:line="276" w:lineRule="auto"/>
        <w:rPr>
          <w:bCs/>
          <w:sz w:val="28"/>
          <w:szCs w:val="28"/>
          <w:lang w:val="uk-UA"/>
        </w:rPr>
      </w:pPr>
      <w:r w:rsidRPr="000256D6">
        <w:rPr>
          <w:bCs/>
          <w:sz w:val="28"/>
          <w:szCs w:val="28"/>
          <w:lang w:val="uk-UA"/>
        </w:rPr>
        <w:t>2. </w:t>
      </w:r>
      <w:r w:rsidR="001A1222" w:rsidRPr="000256D6">
        <w:rPr>
          <w:bCs/>
          <w:sz w:val="28"/>
          <w:szCs w:val="28"/>
          <w:lang w:val="uk-UA"/>
        </w:rPr>
        <w:t>Історія преси.</w:t>
      </w:r>
    </w:p>
    <w:p w:rsidR="001A1222" w:rsidRPr="000256D6" w:rsidRDefault="000256D6" w:rsidP="00861413">
      <w:pPr>
        <w:pStyle w:val="a5"/>
        <w:spacing w:line="276" w:lineRule="auto"/>
        <w:ind w:left="0" w:firstLine="709"/>
        <w:rPr>
          <w:bCs/>
          <w:sz w:val="28"/>
          <w:szCs w:val="28"/>
          <w:lang w:val="uk-UA"/>
        </w:rPr>
      </w:pPr>
      <w:r w:rsidRPr="000256D6">
        <w:rPr>
          <w:bCs/>
          <w:sz w:val="28"/>
          <w:szCs w:val="28"/>
          <w:lang w:val="uk-UA"/>
        </w:rPr>
        <w:t>3. </w:t>
      </w:r>
      <w:r w:rsidR="001A1222" w:rsidRPr="000256D6">
        <w:rPr>
          <w:bCs/>
          <w:sz w:val="28"/>
          <w:szCs w:val="28"/>
          <w:lang w:val="uk-UA"/>
        </w:rPr>
        <w:t>Історія фотографії.</w:t>
      </w:r>
    </w:p>
    <w:p w:rsidR="001A1222" w:rsidRDefault="001A1222" w:rsidP="00861413">
      <w:pPr>
        <w:pStyle w:val="a5"/>
        <w:spacing w:line="276" w:lineRule="auto"/>
        <w:rPr>
          <w:sz w:val="28"/>
          <w:szCs w:val="28"/>
          <w:lang w:val="uk-UA"/>
        </w:rPr>
      </w:pPr>
    </w:p>
    <w:p w:rsidR="001A1222" w:rsidRDefault="001A1222" w:rsidP="0086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 до лекції.</w:t>
      </w:r>
    </w:p>
    <w:p w:rsidR="00D002C8" w:rsidRDefault="000C2E07" w:rsidP="00861413">
      <w:pPr>
        <w:pStyle w:val="3"/>
        <w:autoSpaceDE w:val="0"/>
        <w:autoSpaceDN w:val="0"/>
        <w:adjustRightInd w:val="0"/>
      </w:pPr>
      <w:r w:rsidRPr="000C2E07">
        <w:t>Сучасний світ характеризується зміною суспільних парадигм, які відображаються в усіх сферах життєдіяльності</w:t>
      </w:r>
      <w:r w:rsidR="00D002C8">
        <w:t>, зокрема, і соціально-культурній</w:t>
      </w:r>
      <w:r w:rsidRPr="000C2E07">
        <w:t xml:space="preserve">. </w:t>
      </w:r>
    </w:p>
    <w:p w:rsidR="00EB06BA" w:rsidRPr="00EB06BA" w:rsidRDefault="000C2E07" w:rsidP="00861413">
      <w:pPr>
        <w:pStyle w:val="3"/>
        <w:autoSpaceDE w:val="0"/>
        <w:autoSpaceDN w:val="0"/>
        <w:adjustRightInd w:val="0"/>
      </w:pPr>
      <w:r w:rsidRPr="000C2E07">
        <w:t>Неабиякий вплив на формування світоглядних позицій сучасної особистості здійснюють засоби масової інформації</w:t>
      </w:r>
      <w:r w:rsidR="000256D6">
        <w:t>. Загалом, вони здійснюють позитивний вплив на людей, подають правдиву інформацію</w:t>
      </w:r>
      <w:r w:rsidRPr="000C2E07">
        <w:t xml:space="preserve">, </w:t>
      </w:r>
      <w:r w:rsidR="000256D6">
        <w:t xml:space="preserve">а </w:t>
      </w:r>
      <w:r w:rsidRPr="000C2E07">
        <w:t>іноді</w:t>
      </w:r>
      <w:r w:rsidR="000256D6">
        <w:t>,</w:t>
      </w:r>
      <w:r w:rsidRPr="000C2E07">
        <w:t xml:space="preserve"> зумовлюю</w:t>
      </w:r>
      <w:r w:rsidR="000256D6">
        <w:t>ть</w:t>
      </w:r>
      <w:r w:rsidRPr="000C2E07">
        <w:t xml:space="preserve"> деформацію моральних норм і спотворення суспільних цінностей. </w:t>
      </w:r>
      <w:r w:rsidR="00EB06BA">
        <w:t>Цьому є безліч прикладів</w:t>
      </w:r>
      <w:r w:rsidR="00D002C8">
        <w:t xml:space="preserve"> не лише в нашій країні, а й в усьому світі</w:t>
      </w:r>
      <w:r w:rsidR="00EB06BA">
        <w:t>. Проте, кожен із вас добре усвідомлює,</w:t>
      </w:r>
      <w:r w:rsidR="00D002C8">
        <w:t xml:space="preserve"> </w:t>
      </w:r>
      <w:r w:rsidR="00EB06BA">
        <w:t>що з</w:t>
      </w:r>
      <w:r w:rsidR="00EB06BA" w:rsidRPr="000C2E07">
        <w:t>асоби масової інформації</w:t>
      </w:r>
      <w:r w:rsidR="00D002C8">
        <w:t xml:space="preserve"> </w:t>
      </w:r>
      <w:r w:rsidR="00EB06BA" w:rsidRPr="000C2E07">
        <w:t>суттєво впливають на соціалізацію особистості: пізнання світу, інших країн, різних понять і категорій,</w:t>
      </w:r>
      <w:r w:rsidR="00EB06BA">
        <w:t xml:space="preserve"> </w:t>
      </w:r>
      <w:r w:rsidR="00EB06BA" w:rsidRPr="000C2E07">
        <w:t xml:space="preserve">із якими вона зустрічається. </w:t>
      </w:r>
      <w:r w:rsidR="00D002C8">
        <w:t xml:space="preserve">Саме </w:t>
      </w:r>
      <w:r w:rsidR="00EB06BA" w:rsidRPr="00EB06BA">
        <w:t>ЗМІ несуть масову інформацію до комунікант</w:t>
      </w:r>
      <w:r w:rsidR="00EB06BA">
        <w:t>ів</w:t>
      </w:r>
      <w:r w:rsidR="00EB06BA" w:rsidRPr="00EB06BA">
        <w:t xml:space="preserve">. Кожен </w:t>
      </w:r>
      <w:r w:rsidR="00EB06BA">
        <w:t xml:space="preserve">із </w:t>
      </w:r>
      <w:r w:rsidR="00EB06BA" w:rsidRPr="00EB06BA">
        <w:t>зас</w:t>
      </w:r>
      <w:r w:rsidR="00EB06BA">
        <w:t>обів</w:t>
      </w:r>
      <w:r w:rsidR="00EB06BA" w:rsidRPr="00EB06BA">
        <w:t xml:space="preserve"> має свої особливості передачі масової інформації.</w:t>
      </w:r>
    </w:p>
    <w:p w:rsidR="000256D6" w:rsidRDefault="000C2E07" w:rsidP="00861413">
      <w:pPr>
        <w:pStyle w:val="3"/>
        <w:autoSpaceDE w:val="0"/>
        <w:autoSpaceDN w:val="0"/>
        <w:adjustRightInd w:val="0"/>
      </w:pPr>
      <w:r w:rsidRPr="000C2E07">
        <w:t>Засоби масової інформації (ЗМІ), мас медіа (</w:t>
      </w:r>
      <w:proofErr w:type="spellStart"/>
      <w:r w:rsidRPr="000C2E07">
        <w:t>Mass</w:t>
      </w:r>
      <w:proofErr w:type="spellEnd"/>
      <w:r w:rsidRPr="000C2E07">
        <w:t xml:space="preserve"> </w:t>
      </w:r>
      <w:proofErr w:type="spellStart"/>
      <w:r w:rsidRPr="000C2E07">
        <w:t>media</w:t>
      </w:r>
      <w:proofErr w:type="spellEnd"/>
      <w:r w:rsidRPr="000C2E07">
        <w:t xml:space="preserve">) – преса (газети, журнали, книги), радіо, телебачення, </w:t>
      </w:r>
      <w:proofErr w:type="spellStart"/>
      <w:r w:rsidRPr="000C2E07">
        <w:t>інтернет</w:t>
      </w:r>
      <w:proofErr w:type="spellEnd"/>
      <w:r w:rsidRPr="000C2E07">
        <w:t xml:space="preserve">, кінематограф, звукозаписи та відеозаписи, </w:t>
      </w:r>
      <w:proofErr w:type="spellStart"/>
      <w:r w:rsidRPr="000C2E07">
        <w:t>відеотекст</w:t>
      </w:r>
      <w:proofErr w:type="spellEnd"/>
      <w:r w:rsidRPr="000C2E07">
        <w:t xml:space="preserve">, </w:t>
      </w:r>
      <w:proofErr w:type="spellStart"/>
      <w:r w:rsidRPr="000C2E07">
        <w:t>телетекст</w:t>
      </w:r>
      <w:proofErr w:type="spellEnd"/>
      <w:r w:rsidRPr="000C2E07">
        <w:t>, рекламні щити та панелі,</w:t>
      </w:r>
      <w:r w:rsidR="000256D6" w:rsidRPr="000C2E07">
        <w:t xml:space="preserve"> </w:t>
      </w:r>
      <w:r w:rsidRPr="000C2E07">
        <w:t>домашні відеоцентри, що поєднують телевізійні, телефонні, комп’ютерні</w:t>
      </w:r>
      <w:r w:rsidR="000256D6">
        <w:t xml:space="preserve"> </w:t>
      </w:r>
      <w:r w:rsidRPr="000C2E07">
        <w:t>та інші лінії зв’язку. Всім цим засобам притаманні якості, що їх</w:t>
      </w:r>
      <w:r w:rsidR="000256D6">
        <w:t xml:space="preserve"> </w:t>
      </w:r>
      <w:r w:rsidRPr="000C2E07">
        <w:t xml:space="preserve">об’єднують – звернення до масової аудиторії, доступність багатьом людям, </w:t>
      </w:r>
      <w:r w:rsidRPr="000256D6">
        <w:t>корпоративний зміст виробництва і розповсюдження інформації.</w:t>
      </w:r>
      <w:r w:rsidR="000256D6" w:rsidRPr="000256D6">
        <w:t xml:space="preserve"> </w:t>
      </w:r>
    </w:p>
    <w:p w:rsidR="000256D6" w:rsidRDefault="000C2E07" w:rsidP="00861413">
      <w:pPr>
        <w:pStyle w:val="3"/>
        <w:autoSpaceDE w:val="0"/>
        <w:autoSpaceDN w:val="0"/>
        <w:adjustRightInd w:val="0"/>
      </w:pPr>
      <w:r w:rsidRPr="000256D6">
        <w:t xml:space="preserve">Термін </w:t>
      </w:r>
      <w:r w:rsidRPr="00CB0FD3">
        <w:rPr>
          <w:i/>
        </w:rPr>
        <w:t>мас-медіа</w:t>
      </w:r>
      <w:r w:rsidRPr="000256D6">
        <w:t xml:space="preserve"> застосовується також до організацій, які контролюють</w:t>
      </w:r>
      <w:r w:rsidR="000256D6">
        <w:t xml:space="preserve"> </w:t>
      </w:r>
      <w:r w:rsidRPr="000256D6">
        <w:t>ці технології, наприклад, телевізійних каналів або видавництв</w:t>
      </w:r>
      <w:r w:rsidR="000256D6">
        <w:t>.</w:t>
      </w:r>
    </w:p>
    <w:p w:rsidR="00D002C8" w:rsidRDefault="000C2E07" w:rsidP="00861413">
      <w:pPr>
        <w:pStyle w:val="3"/>
        <w:autoSpaceDE w:val="0"/>
        <w:autoSpaceDN w:val="0"/>
        <w:adjustRightInd w:val="0"/>
      </w:pPr>
      <w:r w:rsidRPr="00CB0FD3">
        <w:rPr>
          <w:i/>
        </w:rPr>
        <w:t>Засоби масової інформації</w:t>
      </w:r>
      <w:r w:rsidRPr="000256D6">
        <w:t xml:space="preserve"> – це технічні засоби створення, запису,</w:t>
      </w:r>
      <w:r w:rsidR="000256D6" w:rsidRPr="000256D6">
        <w:t xml:space="preserve"> </w:t>
      </w:r>
      <w:r w:rsidRPr="000256D6">
        <w:t>копіювання, тиражування, збереження та розповсюдження інформації</w:t>
      </w:r>
      <w:r w:rsidR="000256D6">
        <w:t xml:space="preserve"> </w:t>
      </w:r>
      <w:r w:rsidRPr="000256D6">
        <w:t>для масової аудиторії.</w:t>
      </w:r>
      <w:r w:rsidR="00CB0FD3">
        <w:t xml:space="preserve"> </w:t>
      </w:r>
    </w:p>
    <w:p w:rsidR="00D002C8" w:rsidRDefault="000C2E07" w:rsidP="00861413">
      <w:pPr>
        <w:pStyle w:val="3"/>
        <w:autoSpaceDE w:val="0"/>
        <w:autoSpaceDN w:val="0"/>
        <w:adjustRightInd w:val="0"/>
      </w:pPr>
      <w:r w:rsidRPr="00D002C8">
        <w:rPr>
          <w:i/>
        </w:rPr>
        <w:t>Характерн</w:t>
      </w:r>
      <w:r w:rsidR="00CB0FD3" w:rsidRPr="00D002C8">
        <w:rPr>
          <w:i/>
        </w:rPr>
        <w:t xml:space="preserve">ими </w:t>
      </w:r>
      <w:r w:rsidRPr="00D002C8">
        <w:rPr>
          <w:i/>
        </w:rPr>
        <w:t>рис</w:t>
      </w:r>
      <w:r w:rsidR="00CB0FD3" w:rsidRPr="00D002C8">
        <w:rPr>
          <w:i/>
        </w:rPr>
        <w:t>ами</w:t>
      </w:r>
      <w:r w:rsidRPr="00D002C8">
        <w:rPr>
          <w:i/>
        </w:rPr>
        <w:t xml:space="preserve"> засобів масової інформації</w:t>
      </w:r>
      <w:r w:rsidR="00CB0FD3" w:rsidRPr="00D002C8">
        <w:rPr>
          <w:i/>
        </w:rPr>
        <w:t xml:space="preserve"> є</w:t>
      </w:r>
      <w:r w:rsidR="00EB06BA">
        <w:t>:</w:t>
      </w:r>
      <w:r w:rsidR="00D002C8">
        <w:t xml:space="preserve"> </w:t>
      </w:r>
    </w:p>
    <w:p w:rsidR="00D002C8" w:rsidRDefault="00CB0FD3" w:rsidP="00861413">
      <w:pPr>
        <w:pStyle w:val="3"/>
        <w:autoSpaceDE w:val="0"/>
        <w:autoSpaceDN w:val="0"/>
        <w:adjustRightInd w:val="0"/>
      </w:pPr>
      <w:r>
        <w:t>● </w:t>
      </w:r>
      <w:r w:rsidR="000C2E07" w:rsidRPr="000C2E07">
        <w:t xml:space="preserve"> публічність (необмежене, неперсоніфіковане коло споживачів); </w:t>
      </w:r>
    </w:p>
    <w:p w:rsidR="00D002C8" w:rsidRDefault="00CB0FD3" w:rsidP="00861413">
      <w:pPr>
        <w:pStyle w:val="3"/>
        <w:autoSpaceDE w:val="0"/>
        <w:autoSpaceDN w:val="0"/>
        <w:adjustRightInd w:val="0"/>
      </w:pPr>
      <w:r>
        <w:t>● </w:t>
      </w:r>
      <w:r w:rsidR="000C2E07" w:rsidRPr="000C2E07">
        <w:t>наявність спеціальних</w:t>
      </w:r>
      <w:r>
        <w:t xml:space="preserve"> </w:t>
      </w:r>
      <w:r w:rsidR="000C2E07" w:rsidRPr="000C2E07">
        <w:t xml:space="preserve">технічних засобів; </w:t>
      </w:r>
    </w:p>
    <w:p w:rsidR="00D002C8" w:rsidRDefault="00CB0FD3" w:rsidP="00861413">
      <w:pPr>
        <w:pStyle w:val="3"/>
        <w:autoSpaceDE w:val="0"/>
        <w:autoSpaceDN w:val="0"/>
        <w:adjustRightInd w:val="0"/>
      </w:pPr>
      <w:r>
        <w:t>● </w:t>
      </w:r>
      <w:r w:rsidR="000C2E07" w:rsidRPr="000C2E07">
        <w:t>непряма, розділена у просторі та часі взаємодія</w:t>
      </w:r>
      <w:r>
        <w:t xml:space="preserve"> </w:t>
      </w:r>
      <w:r w:rsidR="000C2E07" w:rsidRPr="000C2E07">
        <w:t xml:space="preserve">комунікаційних партнерів; </w:t>
      </w:r>
    </w:p>
    <w:p w:rsidR="00D002C8" w:rsidRDefault="00CB0FD3" w:rsidP="00861413">
      <w:pPr>
        <w:pStyle w:val="3"/>
        <w:autoSpaceDE w:val="0"/>
        <w:autoSpaceDN w:val="0"/>
        <w:adjustRightInd w:val="0"/>
      </w:pPr>
      <w:r>
        <w:t>● </w:t>
      </w:r>
      <w:r w:rsidR="000C2E07" w:rsidRPr="000C2E07">
        <w:t xml:space="preserve">непостійний характер аудиторії; </w:t>
      </w:r>
    </w:p>
    <w:p w:rsidR="000C2E07" w:rsidRDefault="00CB0FD3" w:rsidP="00861413">
      <w:pPr>
        <w:pStyle w:val="3"/>
        <w:autoSpaceDE w:val="0"/>
        <w:autoSpaceDN w:val="0"/>
        <w:adjustRightInd w:val="0"/>
      </w:pPr>
      <w:r>
        <w:t>● </w:t>
      </w:r>
      <w:r w:rsidR="000C2E07" w:rsidRPr="000C2E07">
        <w:t>переважна односпрямованість впливу від комунікатора до реципієнта.</w:t>
      </w:r>
    </w:p>
    <w:p w:rsidR="00CB0FD3" w:rsidRDefault="00CB0FD3" w:rsidP="0086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</w:t>
      </w:r>
      <w:r w:rsidR="00EB06BA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знати,</w:t>
      </w:r>
      <w:r w:rsidR="00EB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в 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Україні </w:t>
      </w:r>
      <w:r w:rsidR="000C2E07" w:rsidRPr="00EB06BA">
        <w:rPr>
          <w:rFonts w:ascii="Times New Roman" w:hAnsi="Times New Roman" w:cs="Times New Roman"/>
          <w:b/>
          <w:sz w:val="28"/>
          <w:szCs w:val="28"/>
        </w:rPr>
        <w:t>діяльність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 </w:t>
      </w:r>
      <w:r w:rsidR="000C2E07" w:rsidRPr="000C2E07">
        <w:rPr>
          <w:rFonts w:ascii="Times New Roman" w:hAnsi="Times New Roman" w:cs="Times New Roman"/>
          <w:b/>
          <w:sz w:val="28"/>
          <w:szCs w:val="28"/>
        </w:rPr>
        <w:t xml:space="preserve">ЗМІ регулюється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такими </w:t>
      </w:r>
      <w:r w:rsidR="000C2E07" w:rsidRPr="000C2E07">
        <w:rPr>
          <w:rFonts w:ascii="Times New Roman" w:hAnsi="Times New Roman" w:cs="Times New Roman"/>
          <w:b/>
          <w:sz w:val="28"/>
          <w:szCs w:val="28"/>
        </w:rPr>
        <w:t>законами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як: «</w:t>
      </w:r>
      <w:r w:rsidR="000C2E07" w:rsidRPr="000C2E07">
        <w:rPr>
          <w:rFonts w:ascii="Times New Roman" w:hAnsi="Times New Roman" w:cs="Times New Roman"/>
          <w:sz w:val="28"/>
          <w:szCs w:val="28"/>
        </w:rPr>
        <w:t>Про друковані засоби масової інформації (пресу)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2E07" w:rsidRPr="000C2E07">
        <w:rPr>
          <w:rFonts w:ascii="Times New Roman" w:hAnsi="Times New Roman" w:cs="Times New Roman"/>
          <w:sz w:val="28"/>
          <w:szCs w:val="28"/>
        </w:rPr>
        <w:t>Про інформацію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2E07" w:rsidRPr="000C2E07">
        <w:rPr>
          <w:rFonts w:ascii="Times New Roman" w:hAnsi="Times New Roman" w:cs="Times New Roman"/>
          <w:sz w:val="28"/>
          <w:szCs w:val="28"/>
        </w:rPr>
        <w:t>Про рекламу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2E07" w:rsidRPr="000C2E07">
        <w:rPr>
          <w:rFonts w:ascii="Times New Roman" w:hAnsi="Times New Roman" w:cs="Times New Roman"/>
          <w:sz w:val="28"/>
          <w:szCs w:val="28"/>
        </w:rPr>
        <w:t>Про телебачення та радіомовлення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 та низкою інших. </w:t>
      </w:r>
    </w:p>
    <w:p w:rsidR="000C2E07" w:rsidRPr="000C2E07" w:rsidRDefault="000C2E07" w:rsidP="0086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07">
        <w:rPr>
          <w:rFonts w:ascii="Times New Roman" w:hAnsi="Times New Roman" w:cs="Times New Roman"/>
          <w:sz w:val="28"/>
          <w:szCs w:val="28"/>
        </w:rPr>
        <w:t>Разом із</w:t>
      </w:r>
      <w:r w:rsidR="00CB0FD3">
        <w:rPr>
          <w:rFonts w:ascii="Times New Roman" w:hAnsi="Times New Roman" w:cs="Times New Roman"/>
          <w:sz w:val="28"/>
          <w:szCs w:val="28"/>
        </w:rPr>
        <w:t xml:space="preserve"> </w:t>
      </w:r>
      <w:r w:rsidRPr="000C2E07">
        <w:rPr>
          <w:rFonts w:ascii="Times New Roman" w:hAnsi="Times New Roman" w:cs="Times New Roman"/>
          <w:sz w:val="28"/>
          <w:szCs w:val="28"/>
        </w:rPr>
        <w:t xml:space="preserve">тим, </w:t>
      </w:r>
      <w:r w:rsidR="00D002C8">
        <w:rPr>
          <w:rFonts w:ascii="Times New Roman" w:hAnsi="Times New Roman" w:cs="Times New Roman"/>
          <w:sz w:val="28"/>
          <w:szCs w:val="28"/>
        </w:rPr>
        <w:t xml:space="preserve">нажаль, </w:t>
      </w:r>
      <w:r w:rsidR="00CB0FD3">
        <w:rPr>
          <w:rFonts w:ascii="Times New Roman" w:hAnsi="Times New Roman" w:cs="Times New Roman"/>
          <w:sz w:val="28"/>
          <w:szCs w:val="28"/>
        </w:rPr>
        <w:t xml:space="preserve">і на сьогодні </w:t>
      </w:r>
      <w:r w:rsidRPr="000C2E07">
        <w:rPr>
          <w:rFonts w:ascii="Times New Roman" w:hAnsi="Times New Roman" w:cs="Times New Roman"/>
          <w:sz w:val="28"/>
          <w:szCs w:val="28"/>
        </w:rPr>
        <w:t xml:space="preserve">в Україні діє чинний Закон Союзу Радянських Соціалістичних Республік </w:t>
      </w:r>
      <w:r w:rsidR="00CB0FD3">
        <w:rPr>
          <w:rFonts w:ascii="Times New Roman" w:hAnsi="Times New Roman" w:cs="Times New Roman"/>
          <w:sz w:val="28"/>
          <w:szCs w:val="28"/>
        </w:rPr>
        <w:t>«</w:t>
      </w:r>
      <w:r w:rsidRPr="000C2E07">
        <w:rPr>
          <w:rFonts w:ascii="Times New Roman" w:hAnsi="Times New Roman" w:cs="Times New Roman"/>
          <w:sz w:val="28"/>
          <w:szCs w:val="28"/>
        </w:rPr>
        <w:t>Про пресу та інші засоби масової інформації</w:t>
      </w:r>
      <w:r w:rsidR="00CB0FD3">
        <w:rPr>
          <w:rFonts w:ascii="Times New Roman" w:hAnsi="Times New Roman" w:cs="Times New Roman"/>
          <w:sz w:val="28"/>
          <w:szCs w:val="28"/>
        </w:rPr>
        <w:t>»</w:t>
      </w:r>
      <w:r w:rsidRPr="000C2E07">
        <w:rPr>
          <w:rFonts w:ascii="Times New Roman" w:hAnsi="Times New Roman" w:cs="Times New Roman"/>
          <w:sz w:val="28"/>
          <w:szCs w:val="28"/>
        </w:rPr>
        <w:t xml:space="preserve"> від 01.08.1990 року (документ ВР України № v15552400-90, v15552400-90), у якому зазначено, що під ЗМІ розуміються газети, журнали, </w:t>
      </w:r>
      <w:proofErr w:type="spellStart"/>
      <w:r w:rsidRPr="000C2E07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0C2E07">
        <w:rPr>
          <w:rFonts w:ascii="Times New Roman" w:hAnsi="Times New Roman" w:cs="Times New Roman"/>
          <w:sz w:val="28"/>
          <w:szCs w:val="28"/>
        </w:rPr>
        <w:t xml:space="preserve"> і радіопрограми.</w:t>
      </w:r>
    </w:p>
    <w:p w:rsidR="00E33740" w:rsidRDefault="00E33740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Розглянемо пресу, як один із засобів масової інформації. </w:t>
      </w:r>
    </w:p>
    <w:p w:rsidR="00DD5E50" w:rsidRPr="00E33740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33740">
        <w:rPr>
          <w:b/>
          <w:bCs/>
          <w:sz w:val="28"/>
          <w:szCs w:val="28"/>
          <w:lang w:val="uk-UA"/>
        </w:rPr>
        <w:t>Преса</w:t>
      </w:r>
      <w:r w:rsidRPr="00E33740">
        <w:rPr>
          <w:b/>
          <w:sz w:val="28"/>
          <w:szCs w:val="28"/>
          <w:lang w:val="uk-UA"/>
        </w:rPr>
        <w:t xml:space="preserve"> </w:t>
      </w:r>
      <w:r w:rsidR="00DD5E50">
        <w:rPr>
          <w:sz w:val="28"/>
          <w:szCs w:val="28"/>
          <w:lang w:val="uk-UA"/>
        </w:rPr>
        <w:t xml:space="preserve">– </w:t>
      </w:r>
      <w:r w:rsidR="00DD5E50" w:rsidRPr="00DD5E50">
        <w:rPr>
          <w:sz w:val="28"/>
          <w:szCs w:val="28"/>
          <w:lang w:val="uk-UA"/>
        </w:rPr>
        <w:t>це д</w:t>
      </w:r>
      <w:hyperlink r:id="rId5" w:tooltip="Друк" w:history="1">
        <w:r w:rsidRPr="00DD5E50">
          <w:rPr>
            <w:rStyle w:val="a7"/>
            <w:color w:val="auto"/>
            <w:sz w:val="28"/>
            <w:szCs w:val="28"/>
            <w:u w:val="none"/>
            <w:lang w:val="uk-UA"/>
          </w:rPr>
          <w:t>руковані</w:t>
        </w:r>
      </w:hyperlink>
      <w:r w:rsidRPr="00DD5E50">
        <w:rPr>
          <w:sz w:val="28"/>
          <w:szCs w:val="28"/>
          <w:lang w:val="uk-UA"/>
        </w:rPr>
        <w:t xml:space="preserve"> </w:t>
      </w:r>
      <w:hyperlink r:id="rId6" w:tooltip="Засоби масової інформації" w:history="1">
        <w:r w:rsidRPr="00DD5E50">
          <w:rPr>
            <w:rStyle w:val="a7"/>
            <w:color w:val="auto"/>
            <w:sz w:val="28"/>
            <w:szCs w:val="28"/>
            <w:u w:val="none"/>
            <w:lang w:val="uk-UA"/>
          </w:rPr>
          <w:t>засоби масової інформації</w:t>
        </w:r>
      </w:hyperlink>
      <w:r w:rsidRPr="001A1222">
        <w:rPr>
          <w:sz w:val="28"/>
          <w:szCs w:val="28"/>
          <w:lang w:val="uk-UA"/>
        </w:rPr>
        <w:t xml:space="preserve"> (періодичні друковані </w:t>
      </w:r>
      <w:hyperlink r:id="rId7" w:tooltip="Видання" w:history="1">
        <w:r w:rsidRPr="00E33740">
          <w:rPr>
            <w:rStyle w:val="a7"/>
            <w:color w:val="auto"/>
            <w:sz w:val="28"/>
            <w:szCs w:val="28"/>
            <w:u w:val="none"/>
            <w:lang w:val="uk-UA"/>
          </w:rPr>
          <w:t>видання</w:t>
        </w:r>
      </w:hyperlink>
      <w:r w:rsidRPr="00E33740">
        <w:rPr>
          <w:sz w:val="28"/>
          <w:szCs w:val="28"/>
          <w:lang w:val="uk-UA"/>
        </w:rPr>
        <w:t xml:space="preserve">), які виходять під постійною назвою, з періодичністю один і більше номерів (випусків) протягом року. </w:t>
      </w:r>
    </w:p>
    <w:p w:rsidR="00DD5E50" w:rsidRPr="00E33740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33740">
        <w:rPr>
          <w:sz w:val="28"/>
          <w:szCs w:val="28"/>
          <w:lang w:val="uk-UA"/>
        </w:rPr>
        <w:t xml:space="preserve">Під пресою розуміють </w:t>
      </w:r>
      <w:hyperlink r:id="rId8" w:tooltip="Газета" w:history="1">
        <w:r w:rsidRPr="00E33740">
          <w:rPr>
            <w:rStyle w:val="a7"/>
            <w:color w:val="auto"/>
            <w:sz w:val="28"/>
            <w:szCs w:val="28"/>
            <w:u w:val="none"/>
            <w:lang w:val="uk-UA"/>
          </w:rPr>
          <w:t>газети</w:t>
        </w:r>
      </w:hyperlink>
      <w:r w:rsidRPr="00E33740">
        <w:rPr>
          <w:sz w:val="28"/>
          <w:szCs w:val="28"/>
          <w:lang w:val="uk-UA"/>
        </w:rPr>
        <w:t xml:space="preserve">, </w:t>
      </w:r>
      <w:hyperlink r:id="rId9" w:tooltip="Журнал" w:history="1">
        <w:r w:rsidRPr="00E33740">
          <w:rPr>
            <w:rStyle w:val="a7"/>
            <w:color w:val="auto"/>
            <w:sz w:val="28"/>
            <w:szCs w:val="28"/>
            <w:u w:val="none"/>
            <w:lang w:val="uk-UA"/>
          </w:rPr>
          <w:t>журнали</w:t>
        </w:r>
      </w:hyperlink>
      <w:r w:rsidRPr="00E33740">
        <w:rPr>
          <w:sz w:val="28"/>
          <w:szCs w:val="28"/>
          <w:lang w:val="uk-UA"/>
        </w:rPr>
        <w:t xml:space="preserve">, </w:t>
      </w:r>
      <w:hyperlink r:id="rId10" w:tooltip="Альманах" w:history="1">
        <w:r w:rsidRPr="00E33740">
          <w:rPr>
            <w:rStyle w:val="a7"/>
            <w:color w:val="auto"/>
            <w:sz w:val="28"/>
            <w:szCs w:val="28"/>
            <w:u w:val="none"/>
            <w:lang w:val="uk-UA"/>
          </w:rPr>
          <w:t>альманахи</w:t>
        </w:r>
      </w:hyperlink>
      <w:r w:rsidRPr="00E33740">
        <w:rPr>
          <w:sz w:val="28"/>
          <w:szCs w:val="28"/>
          <w:lang w:val="uk-UA"/>
        </w:rPr>
        <w:t xml:space="preserve">, збірки, бюлетені, рідше </w:t>
      </w:r>
      <w:hyperlink r:id="rId11" w:tooltip="Книга" w:history="1">
        <w:r w:rsidRPr="00E33740">
          <w:rPr>
            <w:rStyle w:val="a7"/>
            <w:color w:val="auto"/>
            <w:sz w:val="28"/>
            <w:szCs w:val="28"/>
            <w:u w:val="none"/>
            <w:lang w:val="uk-UA"/>
          </w:rPr>
          <w:t>книги</w:t>
        </w:r>
      </w:hyperlink>
      <w:r w:rsidRPr="00E33740">
        <w:rPr>
          <w:sz w:val="28"/>
          <w:szCs w:val="28"/>
          <w:lang w:val="uk-UA"/>
        </w:rPr>
        <w:t xml:space="preserve">, листівки, що мають визначений </w:t>
      </w:r>
      <w:hyperlink r:id="rId12" w:tooltip="Наклад" w:history="1">
        <w:r w:rsidRPr="00E33740">
          <w:rPr>
            <w:rStyle w:val="a7"/>
            <w:color w:val="auto"/>
            <w:sz w:val="28"/>
            <w:szCs w:val="28"/>
            <w:u w:val="none"/>
            <w:lang w:val="uk-UA"/>
          </w:rPr>
          <w:t>наклад</w:t>
        </w:r>
      </w:hyperlink>
      <w:r w:rsidRPr="00E33740">
        <w:rPr>
          <w:sz w:val="28"/>
          <w:szCs w:val="28"/>
          <w:lang w:val="uk-UA"/>
        </w:rPr>
        <w:t xml:space="preserve">. </w:t>
      </w:r>
      <w:r w:rsidR="00D002C8">
        <w:rPr>
          <w:sz w:val="28"/>
          <w:szCs w:val="28"/>
          <w:lang w:val="uk-UA"/>
        </w:rPr>
        <w:t>У р</w:t>
      </w:r>
      <w:r w:rsidRPr="00E33740">
        <w:rPr>
          <w:sz w:val="28"/>
          <w:szCs w:val="28"/>
          <w:lang w:val="uk-UA"/>
        </w:rPr>
        <w:t>озмов</w:t>
      </w:r>
      <w:r w:rsidR="00D002C8">
        <w:rPr>
          <w:sz w:val="28"/>
          <w:szCs w:val="28"/>
          <w:lang w:val="uk-UA"/>
        </w:rPr>
        <w:t>і,</w:t>
      </w:r>
      <w:r w:rsidRPr="00E33740">
        <w:rPr>
          <w:sz w:val="28"/>
          <w:szCs w:val="28"/>
          <w:lang w:val="uk-UA"/>
        </w:rPr>
        <w:t xml:space="preserve"> </w:t>
      </w:r>
      <w:r w:rsidRPr="00E33740">
        <w:rPr>
          <w:iCs/>
          <w:sz w:val="28"/>
          <w:szCs w:val="28"/>
          <w:lang w:val="uk-UA"/>
        </w:rPr>
        <w:t>прес</w:t>
      </w:r>
      <w:r w:rsidR="00DD5E50" w:rsidRPr="00E33740">
        <w:rPr>
          <w:iCs/>
          <w:sz w:val="28"/>
          <w:szCs w:val="28"/>
          <w:lang w:val="uk-UA"/>
        </w:rPr>
        <w:t>ою в житті називають</w:t>
      </w:r>
      <w:r w:rsidRPr="00E33740">
        <w:rPr>
          <w:sz w:val="28"/>
          <w:szCs w:val="28"/>
          <w:lang w:val="uk-UA"/>
        </w:rPr>
        <w:t xml:space="preserve"> </w:t>
      </w:r>
      <w:hyperlink r:id="rId13" w:tooltip="Журналіст" w:history="1">
        <w:r w:rsidRPr="00E33740">
          <w:rPr>
            <w:rStyle w:val="a7"/>
            <w:color w:val="auto"/>
            <w:sz w:val="28"/>
            <w:szCs w:val="28"/>
            <w:u w:val="none"/>
            <w:lang w:val="uk-UA"/>
          </w:rPr>
          <w:t>журналіст</w:t>
        </w:r>
      </w:hyperlink>
      <w:r w:rsidR="00DD5E50" w:rsidRPr="00E33740">
        <w:rPr>
          <w:sz w:val="28"/>
          <w:szCs w:val="28"/>
          <w:lang w:val="uk-UA"/>
        </w:rPr>
        <w:t>ів.</w:t>
      </w:r>
      <w:r w:rsidRPr="00E33740">
        <w:rPr>
          <w:sz w:val="28"/>
          <w:szCs w:val="28"/>
          <w:lang w:val="uk-UA"/>
        </w:rPr>
        <w:t xml:space="preserve"> </w:t>
      </w:r>
    </w:p>
    <w:p w:rsidR="000C2E07" w:rsidRPr="00D002C8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33740">
        <w:rPr>
          <w:sz w:val="28"/>
          <w:szCs w:val="28"/>
          <w:lang w:val="uk-UA"/>
        </w:rPr>
        <w:t xml:space="preserve">Термін </w:t>
      </w:r>
      <w:r w:rsidR="00D002C8">
        <w:rPr>
          <w:sz w:val="28"/>
          <w:szCs w:val="28"/>
          <w:lang w:val="uk-UA"/>
        </w:rPr>
        <w:t>«</w:t>
      </w:r>
      <w:r w:rsidR="00D002C8">
        <w:rPr>
          <w:bCs/>
          <w:sz w:val="28"/>
          <w:szCs w:val="28"/>
          <w:lang w:val="uk-UA"/>
        </w:rPr>
        <w:t>п</w:t>
      </w:r>
      <w:r w:rsidRPr="00E33740">
        <w:rPr>
          <w:bCs/>
          <w:sz w:val="28"/>
          <w:szCs w:val="28"/>
          <w:lang w:val="uk-UA"/>
        </w:rPr>
        <w:t>реса</w:t>
      </w:r>
      <w:r w:rsidR="00D002C8">
        <w:rPr>
          <w:bCs/>
          <w:sz w:val="28"/>
          <w:szCs w:val="28"/>
          <w:lang w:val="uk-UA"/>
        </w:rPr>
        <w:t>»</w:t>
      </w:r>
      <w:r w:rsidRPr="00E33740">
        <w:rPr>
          <w:sz w:val="28"/>
          <w:szCs w:val="28"/>
          <w:lang w:val="uk-UA"/>
        </w:rPr>
        <w:t xml:space="preserve"> походить від назви першої масової газети «</w:t>
      </w:r>
      <w:proofErr w:type="spellStart"/>
      <w:r w:rsidRPr="00E33740">
        <w:rPr>
          <w:sz w:val="28"/>
          <w:szCs w:val="28"/>
          <w:lang w:val="uk-UA"/>
        </w:rPr>
        <w:t>La</w:t>
      </w:r>
      <w:proofErr w:type="spellEnd"/>
      <w:r w:rsidRPr="00E33740">
        <w:rPr>
          <w:sz w:val="28"/>
          <w:szCs w:val="28"/>
          <w:lang w:val="uk-UA"/>
        </w:rPr>
        <w:t xml:space="preserve"> </w:t>
      </w:r>
      <w:proofErr w:type="spellStart"/>
      <w:r w:rsidRPr="00E33740">
        <w:rPr>
          <w:sz w:val="28"/>
          <w:szCs w:val="28"/>
          <w:lang w:val="uk-UA"/>
        </w:rPr>
        <w:t>Presse</w:t>
      </w:r>
      <w:proofErr w:type="spellEnd"/>
      <w:r w:rsidRPr="00E33740">
        <w:rPr>
          <w:sz w:val="28"/>
          <w:szCs w:val="28"/>
          <w:lang w:val="uk-UA"/>
        </w:rPr>
        <w:t>», що вийшла в Парижі у 1836 році.</w:t>
      </w:r>
      <w:r w:rsidR="00D002C8">
        <w:rPr>
          <w:sz w:val="28"/>
          <w:szCs w:val="28"/>
          <w:lang w:val="uk-UA"/>
        </w:rPr>
        <w:t xml:space="preserve"> Однак, з</w:t>
      </w:r>
      <w:r w:rsidR="00DD5E50" w:rsidRPr="00DD5E50">
        <w:rPr>
          <w:sz w:val="28"/>
          <w:szCs w:val="28"/>
          <w:lang w:val="uk-UA"/>
        </w:rPr>
        <w:t xml:space="preserve">а даними Вікіпедії, першою у світі друкованою газетою став </w:t>
      </w:r>
      <w:r w:rsidR="00D002C8">
        <w:rPr>
          <w:sz w:val="28"/>
          <w:szCs w:val="28"/>
          <w:lang w:val="uk-UA"/>
        </w:rPr>
        <w:t>«</w:t>
      </w:r>
      <w:r w:rsidR="00DD5E50" w:rsidRPr="00DD5E50">
        <w:rPr>
          <w:sz w:val="28"/>
          <w:szCs w:val="28"/>
          <w:lang w:val="uk-UA"/>
        </w:rPr>
        <w:t>Столичний вісник</w:t>
      </w:r>
      <w:r w:rsidR="00D002C8">
        <w:rPr>
          <w:sz w:val="28"/>
          <w:szCs w:val="28"/>
          <w:lang w:val="uk-UA"/>
        </w:rPr>
        <w:t>»</w:t>
      </w:r>
      <w:r w:rsidR="00DD5E50" w:rsidRPr="00DD5E50">
        <w:rPr>
          <w:sz w:val="28"/>
          <w:szCs w:val="28"/>
          <w:lang w:val="uk-UA"/>
        </w:rPr>
        <w:t>, який почав виходити в Китаї приблизно з 911 р.</w:t>
      </w:r>
      <w:r w:rsidR="00D002C8">
        <w:rPr>
          <w:sz w:val="28"/>
          <w:szCs w:val="28"/>
          <w:lang w:val="uk-UA"/>
        </w:rPr>
        <w:t xml:space="preserve"> </w:t>
      </w:r>
      <w:r w:rsidR="000C2E07" w:rsidRPr="00D002C8">
        <w:rPr>
          <w:sz w:val="28"/>
          <w:szCs w:val="28"/>
          <w:lang w:val="uk-UA"/>
        </w:rPr>
        <w:t xml:space="preserve">На думку </w:t>
      </w:r>
      <w:r w:rsidR="00D002C8">
        <w:rPr>
          <w:sz w:val="28"/>
          <w:szCs w:val="28"/>
          <w:lang w:val="uk-UA"/>
        </w:rPr>
        <w:t xml:space="preserve">багатьох </w:t>
      </w:r>
      <w:r w:rsidR="000C2E07" w:rsidRPr="00D002C8">
        <w:rPr>
          <w:sz w:val="28"/>
          <w:szCs w:val="28"/>
          <w:lang w:val="uk-UA"/>
        </w:rPr>
        <w:t xml:space="preserve">науковців, друкована продукція почала свій розвиток із часу винайдення друкарського верстата Йоганна Гутенберга </w:t>
      </w:r>
      <w:r w:rsidR="00D002C8">
        <w:rPr>
          <w:sz w:val="28"/>
          <w:szCs w:val="28"/>
          <w:lang w:val="uk-UA"/>
        </w:rPr>
        <w:t xml:space="preserve">в </w:t>
      </w:r>
      <w:r w:rsidR="000C2E07" w:rsidRPr="00D002C8">
        <w:rPr>
          <w:sz w:val="28"/>
          <w:szCs w:val="28"/>
          <w:lang w:val="uk-UA"/>
        </w:rPr>
        <w:t>Х</w:t>
      </w:r>
      <w:r w:rsidR="000C2E07" w:rsidRPr="000C2E07">
        <w:rPr>
          <w:sz w:val="28"/>
          <w:szCs w:val="28"/>
        </w:rPr>
        <w:t>V</w:t>
      </w:r>
      <w:r w:rsidR="000C2E07" w:rsidRPr="00D002C8">
        <w:rPr>
          <w:sz w:val="28"/>
          <w:szCs w:val="28"/>
          <w:lang w:val="uk-UA"/>
        </w:rPr>
        <w:t xml:space="preserve"> ст</w:t>
      </w:r>
      <w:r w:rsidR="00D002C8">
        <w:rPr>
          <w:sz w:val="28"/>
          <w:szCs w:val="28"/>
          <w:lang w:val="uk-UA"/>
        </w:rPr>
        <w:t>олітті.</w:t>
      </w:r>
    </w:p>
    <w:p w:rsidR="00384D59" w:rsidRDefault="00384D59" w:rsidP="0086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Усталеними є такі </w:t>
      </w:r>
      <w:r w:rsidRPr="00384D59">
        <w:rPr>
          <w:rFonts w:ascii="Times New Roman" w:hAnsi="Times New Roman" w:cs="Times New Roman"/>
          <w:i/>
          <w:sz w:val="28"/>
          <w:szCs w:val="28"/>
        </w:rPr>
        <w:t>о</w:t>
      </w:r>
      <w:r w:rsidR="000C2E07" w:rsidRPr="00384D59">
        <w:rPr>
          <w:rFonts w:ascii="Times New Roman" w:hAnsi="Times New Roman" w:cs="Times New Roman"/>
          <w:i/>
          <w:sz w:val="28"/>
          <w:szCs w:val="28"/>
        </w:rPr>
        <w:t>собливості преси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D59" w:rsidRPr="00384D59" w:rsidRDefault="00384D59" w:rsidP="0086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59">
        <w:rPr>
          <w:sz w:val="28"/>
          <w:szCs w:val="28"/>
        </w:rPr>
        <w:t>● </w:t>
      </w:r>
      <w:r w:rsidR="000C2E07" w:rsidRPr="00384D59">
        <w:rPr>
          <w:rFonts w:ascii="Times New Roman" w:hAnsi="Times New Roman" w:cs="Times New Roman"/>
          <w:sz w:val="28"/>
          <w:szCs w:val="28"/>
        </w:rPr>
        <w:t>мобільність (пресу можна читати як вдома, так</w:t>
      </w:r>
      <w:r w:rsidRPr="00384D59">
        <w:rPr>
          <w:rFonts w:ascii="Times New Roman" w:hAnsi="Times New Roman" w:cs="Times New Roman"/>
          <w:sz w:val="28"/>
          <w:szCs w:val="28"/>
        </w:rPr>
        <w:t xml:space="preserve"> </w:t>
      </w:r>
      <w:r w:rsidR="000C2E07" w:rsidRPr="00384D59">
        <w:rPr>
          <w:rFonts w:ascii="Times New Roman" w:hAnsi="Times New Roman" w:cs="Times New Roman"/>
          <w:sz w:val="28"/>
          <w:szCs w:val="28"/>
        </w:rPr>
        <w:t xml:space="preserve">і в будь-якому місці); </w:t>
      </w:r>
    </w:p>
    <w:p w:rsidR="00384D59" w:rsidRDefault="00384D59" w:rsidP="0086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59">
        <w:rPr>
          <w:sz w:val="28"/>
          <w:szCs w:val="28"/>
        </w:rPr>
        <w:t>● </w:t>
      </w:r>
      <w:r w:rsidR="000C2E07" w:rsidRPr="00384D59">
        <w:rPr>
          <w:rFonts w:ascii="Times New Roman" w:hAnsi="Times New Roman" w:cs="Times New Roman"/>
          <w:sz w:val="28"/>
          <w:szCs w:val="28"/>
        </w:rPr>
        <w:t>з</w:t>
      </w:r>
      <w:r w:rsidR="000C2E07" w:rsidRPr="000C2E07">
        <w:rPr>
          <w:rFonts w:ascii="Times New Roman" w:hAnsi="Times New Roman" w:cs="Times New Roman"/>
          <w:sz w:val="28"/>
          <w:szCs w:val="28"/>
        </w:rPr>
        <w:t>агальнодоступність (преса призначена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07" w:rsidRPr="000C2E07">
        <w:rPr>
          <w:rFonts w:ascii="Times New Roman" w:hAnsi="Times New Roman" w:cs="Times New Roman"/>
          <w:sz w:val="28"/>
          <w:szCs w:val="28"/>
        </w:rPr>
        <w:t xml:space="preserve">будь-якої людини, її читачем може стати кожен); </w:t>
      </w:r>
    </w:p>
    <w:p w:rsidR="000C2E07" w:rsidRPr="000C2E07" w:rsidRDefault="00384D59" w:rsidP="0086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59">
        <w:rPr>
          <w:sz w:val="28"/>
          <w:szCs w:val="28"/>
        </w:rPr>
        <w:t>● 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C2E07" w:rsidRPr="000C2E07">
        <w:rPr>
          <w:rFonts w:ascii="Times New Roman" w:hAnsi="Times New Roman" w:cs="Times New Roman"/>
          <w:sz w:val="28"/>
          <w:szCs w:val="28"/>
        </w:rPr>
        <w:t>агатожанровість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07" w:rsidRPr="000C2E07">
        <w:rPr>
          <w:rFonts w:ascii="Times New Roman" w:hAnsi="Times New Roman" w:cs="Times New Roman"/>
          <w:sz w:val="28"/>
          <w:szCs w:val="28"/>
        </w:rPr>
        <w:t>(кожна людина може обрати пресу за своїми вподобаннями).</w:t>
      </w:r>
    </w:p>
    <w:p w:rsidR="00384D59" w:rsidRDefault="000C2E07" w:rsidP="0086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59">
        <w:rPr>
          <w:rFonts w:ascii="Times New Roman" w:hAnsi="Times New Roman" w:cs="Times New Roman"/>
          <w:i/>
          <w:sz w:val="28"/>
          <w:szCs w:val="28"/>
        </w:rPr>
        <w:t>Основне завдання преси</w:t>
      </w:r>
      <w:r w:rsidRPr="000C2E07">
        <w:rPr>
          <w:rFonts w:ascii="Times New Roman" w:hAnsi="Times New Roman" w:cs="Times New Roman"/>
          <w:sz w:val="28"/>
          <w:szCs w:val="28"/>
        </w:rPr>
        <w:t xml:space="preserve"> – формувати суспільну думку (як </w:t>
      </w:r>
      <w:proofErr w:type="spellStart"/>
      <w:r w:rsidRPr="000C2E07">
        <w:rPr>
          <w:rFonts w:ascii="Times New Roman" w:hAnsi="Times New Roman" w:cs="Times New Roman"/>
          <w:sz w:val="28"/>
          <w:szCs w:val="28"/>
        </w:rPr>
        <w:t>системоутворююча</w:t>
      </w:r>
      <w:proofErr w:type="spellEnd"/>
      <w:r w:rsidRPr="000C2E07">
        <w:rPr>
          <w:rFonts w:ascii="Times New Roman" w:hAnsi="Times New Roman" w:cs="Times New Roman"/>
          <w:sz w:val="28"/>
          <w:szCs w:val="28"/>
        </w:rPr>
        <w:t xml:space="preserve"> – функція ідеологічного впливу). </w:t>
      </w:r>
    </w:p>
    <w:p w:rsidR="000C2E07" w:rsidRPr="00384D59" w:rsidRDefault="000C2E07" w:rsidP="00861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07">
        <w:rPr>
          <w:rFonts w:ascii="Times New Roman" w:hAnsi="Times New Roman" w:cs="Times New Roman"/>
          <w:sz w:val="28"/>
          <w:szCs w:val="28"/>
        </w:rPr>
        <w:t>Преса відповідає на запитання</w:t>
      </w:r>
      <w:r w:rsidR="00384D59">
        <w:rPr>
          <w:rFonts w:ascii="Times New Roman" w:hAnsi="Times New Roman" w:cs="Times New Roman"/>
          <w:sz w:val="28"/>
          <w:szCs w:val="28"/>
        </w:rPr>
        <w:t>: «</w:t>
      </w:r>
      <w:r w:rsidRPr="000C2E07">
        <w:rPr>
          <w:rFonts w:ascii="Times New Roman" w:hAnsi="Times New Roman" w:cs="Times New Roman"/>
          <w:sz w:val="28"/>
          <w:szCs w:val="28"/>
        </w:rPr>
        <w:t>чому, за яких умов, через що це трапилося і тощо?</w:t>
      </w:r>
      <w:r w:rsidR="00384D59">
        <w:rPr>
          <w:rFonts w:ascii="Times New Roman" w:hAnsi="Times New Roman" w:cs="Times New Roman"/>
          <w:sz w:val="28"/>
          <w:szCs w:val="28"/>
        </w:rPr>
        <w:t>»</w:t>
      </w:r>
      <w:r w:rsidRPr="000C2E07">
        <w:rPr>
          <w:rFonts w:ascii="Times New Roman" w:hAnsi="Times New Roman" w:cs="Times New Roman"/>
          <w:sz w:val="28"/>
          <w:szCs w:val="28"/>
        </w:rPr>
        <w:t>. А такі запитання</w:t>
      </w:r>
      <w:r w:rsidR="00384D59">
        <w:rPr>
          <w:rFonts w:ascii="Times New Roman" w:hAnsi="Times New Roman" w:cs="Times New Roman"/>
          <w:sz w:val="28"/>
          <w:szCs w:val="28"/>
        </w:rPr>
        <w:t xml:space="preserve"> </w:t>
      </w:r>
      <w:r w:rsidRPr="000C2E07">
        <w:rPr>
          <w:rFonts w:ascii="Times New Roman" w:hAnsi="Times New Roman" w:cs="Times New Roman"/>
          <w:sz w:val="28"/>
          <w:szCs w:val="28"/>
        </w:rPr>
        <w:t>є вже результатом читацького аналізу. Через те преса більш аналітична,</w:t>
      </w:r>
      <w:r w:rsidR="00384D59">
        <w:rPr>
          <w:rFonts w:ascii="Times New Roman" w:hAnsi="Times New Roman" w:cs="Times New Roman"/>
          <w:sz w:val="28"/>
          <w:szCs w:val="28"/>
        </w:rPr>
        <w:t xml:space="preserve"> </w:t>
      </w:r>
      <w:r w:rsidRPr="000C2E07">
        <w:rPr>
          <w:rFonts w:ascii="Times New Roman" w:hAnsi="Times New Roman" w:cs="Times New Roman"/>
          <w:sz w:val="28"/>
          <w:szCs w:val="28"/>
        </w:rPr>
        <w:t xml:space="preserve">ніж радіо і телебачення. Вона потребує сильних аргументів для </w:t>
      </w:r>
      <w:r w:rsidRPr="00384D59">
        <w:rPr>
          <w:rFonts w:ascii="Times New Roman" w:hAnsi="Times New Roman" w:cs="Times New Roman"/>
          <w:sz w:val="28"/>
          <w:szCs w:val="28"/>
        </w:rPr>
        <w:t xml:space="preserve">переконання читачів і більшою мірою </w:t>
      </w:r>
      <w:r w:rsidR="00384D59">
        <w:rPr>
          <w:rFonts w:ascii="Times New Roman" w:hAnsi="Times New Roman" w:cs="Times New Roman"/>
          <w:sz w:val="28"/>
          <w:szCs w:val="28"/>
        </w:rPr>
        <w:t>«</w:t>
      </w:r>
      <w:r w:rsidRPr="00384D59">
        <w:rPr>
          <w:rFonts w:ascii="Times New Roman" w:hAnsi="Times New Roman" w:cs="Times New Roman"/>
          <w:sz w:val="28"/>
          <w:szCs w:val="28"/>
        </w:rPr>
        <w:t>працює</w:t>
      </w:r>
      <w:r w:rsidR="00384D59">
        <w:rPr>
          <w:rFonts w:ascii="Times New Roman" w:hAnsi="Times New Roman" w:cs="Times New Roman"/>
          <w:sz w:val="28"/>
          <w:szCs w:val="28"/>
        </w:rPr>
        <w:t>»</w:t>
      </w:r>
      <w:r w:rsidRPr="00384D59">
        <w:rPr>
          <w:rFonts w:ascii="Times New Roman" w:hAnsi="Times New Roman" w:cs="Times New Roman"/>
          <w:sz w:val="28"/>
          <w:szCs w:val="28"/>
        </w:rPr>
        <w:t xml:space="preserve"> з розумом аудиторії.</w:t>
      </w:r>
    </w:p>
    <w:p w:rsidR="002643D0" w:rsidRDefault="00384D59" w:rsidP="00861413">
      <w:pPr>
        <w:pStyle w:val="a6"/>
        <w:spacing w:before="0" w:beforeAutospacing="0" w:after="0" w:afterAutospacing="0" w:line="276" w:lineRule="auto"/>
        <w:ind w:firstLine="709"/>
        <w:jc w:val="both"/>
        <w:rPr>
          <w:rStyle w:val="e24kjd"/>
          <w:sz w:val="28"/>
          <w:szCs w:val="28"/>
          <w:lang w:val="uk-UA"/>
        </w:rPr>
      </w:pPr>
      <w:r w:rsidRPr="002643D0">
        <w:rPr>
          <w:rStyle w:val="e24kjd"/>
          <w:bCs/>
          <w:sz w:val="28"/>
          <w:szCs w:val="28"/>
          <w:lang w:val="uk-UA"/>
        </w:rPr>
        <w:t>Надто цікавою є історія преси в Україні. Її історія</w:t>
      </w:r>
      <w:r w:rsidRPr="002643D0">
        <w:rPr>
          <w:rStyle w:val="e24kjd"/>
          <w:b/>
          <w:bCs/>
          <w:sz w:val="28"/>
          <w:szCs w:val="28"/>
          <w:lang w:val="uk-UA"/>
        </w:rPr>
        <w:t xml:space="preserve"> </w:t>
      </w:r>
      <w:r w:rsidRPr="002643D0">
        <w:rPr>
          <w:rStyle w:val="e24kjd"/>
          <w:sz w:val="28"/>
          <w:szCs w:val="28"/>
          <w:lang w:val="uk-UA"/>
        </w:rPr>
        <w:t xml:space="preserve">сягає 9 липня 1749 </w:t>
      </w:r>
      <w:proofErr w:type="spellStart"/>
      <w:r w:rsidRPr="002643D0">
        <w:rPr>
          <w:rStyle w:val="e24kjd"/>
          <w:sz w:val="28"/>
          <w:szCs w:val="28"/>
        </w:rPr>
        <w:t>p</w:t>
      </w:r>
      <w:proofErr w:type="spellEnd"/>
      <w:r w:rsidRPr="002643D0">
        <w:rPr>
          <w:rStyle w:val="e24kjd"/>
          <w:sz w:val="28"/>
          <w:szCs w:val="28"/>
          <w:lang w:val="uk-UA"/>
        </w:rPr>
        <w:t>., коли у Львові вийшов друком листок «Кур'єр львівський</w:t>
      </w:r>
      <w:r w:rsidR="002643D0" w:rsidRPr="002643D0">
        <w:rPr>
          <w:rStyle w:val="e24kjd"/>
          <w:sz w:val="28"/>
          <w:szCs w:val="28"/>
          <w:lang w:val="uk-UA"/>
        </w:rPr>
        <w:t>»</w:t>
      </w:r>
      <w:r w:rsidRPr="002643D0">
        <w:rPr>
          <w:rStyle w:val="e24kjd"/>
          <w:sz w:val="28"/>
          <w:szCs w:val="28"/>
          <w:lang w:val="uk-UA"/>
        </w:rPr>
        <w:t xml:space="preserve"> (польською мовою), що містив відомості про релігійне та світське життя міста. </w:t>
      </w:r>
    </w:p>
    <w:p w:rsidR="002643D0" w:rsidRDefault="002643D0" w:rsidP="0086141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e24kjd"/>
          <w:sz w:val="28"/>
          <w:szCs w:val="28"/>
          <w:lang w:val="uk-UA"/>
        </w:rPr>
        <w:lastRenderedPageBreak/>
        <w:t>Проте, б</w:t>
      </w:r>
      <w:r w:rsidR="00384D59" w:rsidRPr="002643D0">
        <w:rPr>
          <w:rStyle w:val="e24kjd"/>
          <w:sz w:val="28"/>
          <w:szCs w:val="28"/>
          <w:lang w:val="uk-UA"/>
        </w:rPr>
        <w:t xml:space="preserve">ільшість дослідників першою газетою в </w:t>
      </w:r>
      <w:r w:rsidR="00384D59" w:rsidRPr="002643D0">
        <w:rPr>
          <w:rStyle w:val="e24kjd"/>
          <w:bCs/>
          <w:sz w:val="28"/>
          <w:szCs w:val="28"/>
          <w:lang w:val="uk-UA"/>
        </w:rPr>
        <w:t>Україні</w:t>
      </w:r>
      <w:r w:rsidR="00384D59" w:rsidRPr="002643D0">
        <w:rPr>
          <w:rStyle w:val="e24kjd"/>
          <w:sz w:val="28"/>
          <w:szCs w:val="28"/>
          <w:lang w:val="uk-UA"/>
        </w:rPr>
        <w:t xml:space="preserve"> вважають львівський щотижневик </w:t>
      </w:r>
      <w:r w:rsidRPr="002643D0">
        <w:rPr>
          <w:rStyle w:val="e24kjd"/>
          <w:sz w:val="28"/>
          <w:szCs w:val="28"/>
          <w:lang w:val="uk-UA"/>
        </w:rPr>
        <w:t>«</w:t>
      </w:r>
      <w:proofErr w:type="spellStart"/>
      <w:r w:rsidR="00384D59" w:rsidRPr="002643D0">
        <w:rPr>
          <w:rStyle w:val="e24kjd"/>
          <w:sz w:val="28"/>
          <w:szCs w:val="28"/>
        </w:rPr>
        <w:t>Gazette</w:t>
      </w:r>
      <w:proofErr w:type="spellEnd"/>
      <w:r w:rsidR="00384D59" w:rsidRPr="002643D0">
        <w:rPr>
          <w:rStyle w:val="e24kjd"/>
          <w:sz w:val="28"/>
          <w:szCs w:val="28"/>
          <w:lang w:val="uk-UA"/>
        </w:rPr>
        <w:t xml:space="preserve"> </w:t>
      </w:r>
      <w:proofErr w:type="spellStart"/>
      <w:r w:rsidR="00384D59" w:rsidRPr="002643D0">
        <w:rPr>
          <w:rStyle w:val="e24kjd"/>
          <w:sz w:val="28"/>
          <w:szCs w:val="28"/>
        </w:rPr>
        <w:t>de</w:t>
      </w:r>
      <w:proofErr w:type="spellEnd"/>
      <w:r w:rsidR="00384D59" w:rsidRPr="002643D0">
        <w:rPr>
          <w:rStyle w:val="e24kjd"/>
          <w:sz w:val="28"/>
          <w:szCs w:val="28"/>
          <w:lang w:val="uk-UA"/>
        </w:rPr>
        <w:t xml:space="preserve"> </w:t>
      </w:r>
      <w:proofErr w:type="spellStart"/>
      <w:r w:rsidR="00384D59" w:rsidRPr="002643D0">
        <w:rPr>
          <w:rStyle w:val="e24kjd"/>
          <w:sz w:val="28"/>
          <w:szCs w:val="28"/>
        </w:rPr>
        <w:t>Leopol</w:t>
      </w:r>
      <w:proofErr w:type="spellEnd"/>
      <w:r w:rsidRPr="002643D0">
        <w:rPr>
          <w:rStyle w:val="e24kjd"/>
          <w:sz w:val="28"/>
          <w:szCs w:val="28"/>
          <w:lang w:val="uk-UA"/>
        </w:rPr>
        <w:t>»</w:t>
      </w:r>
      <w:r w:rsidR="00384D59" w:rsidRPr="002643D0">
        <w:rPr>
          <w:rStyle w:val="e24kjd"/>
          <w:sz w:val="28"/>
          <w:szCs w:val="28"/>
          <w:lang w:val="uk-UA"/>
        </w:rPr>
        <w:t>, що вийшов І січня 1776 р</w:t>
      </w:r>
      <w:r>
        <w:rPr>
          <w:rStyle w:val="e24kjd"/>
          <w:sz w:val="28"/>
          <w:szCs w:val="28"/>
          <w:lang w:val="uk-UA"/>
        </w:rPr>
        <w:t>оку</w:t>
      </w:r>
      <w:r w:rsidR="00384D59" w:rsidRPr="002643D0">
        <w:rPr>
          <w:rStyle w:val="e24kjd"/>
          <w:sz w:val="28"/>
          <w:szCs w:val="28"/>
          <w:lang w:val="uk-UA"/>
        </w:rPr>
        <w:t>.</w:t>
      </w:r>
      <w:r w:rsidRPr="002643D0">
        <w:rPr>
          <w:rStyle w:val="e24kjd"/>
          <w:sz w:val="28"/>
          <w:szCs w:val="28"/>
          <w:lang w:val="uk-UA"/>
        </w:rPr>
        <w:t xml:space="preserve"> </w:t>
      </w:r>
      <w:r w:rsidRPr="002643D0">
        <w:rPr>
          <w:sz w:val="28"/>
          <w:szCs w:val="28"/>
          <w:lang w:val="uk-UA"/>
        </w:rPr>
        <w:t xml:space="preserve">Власником і видавцем був шевальє </w:t>
      </w:r>
      <w:proofErr w:type="spellStart"/>
      <w:r w:rsidRPr="002643D0">
        <w:rPr>
          <w:sz w:val="28"/>
          <w:szCs w:val="28"/>
          <w:lang w:val="uk-UA"/>
        </w:rPr>
        <w:t>Оссуді</w:t>
      </w:r>
      <w:proofErr w:type="spellEnd"/>
      <w:r w:rsidRPr="002643D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</w:t>
      </w:r>
      <w:proofErr w:type="spellStart"/>
      <w:r w:rsidRPr="002643D0">
        <w:rPr>
          <w:sz w:val="28"/>
          <w:szCs w:val="28"/>
        </w:rPr>
        <w:t>hevalie</w:t>
      </w:r>
      <w:proofErr w:type="spellEnd"/>
      <w:r w:rsidRPr="002643D0">
        <w:rPr>
          <w:sz w:val="28"/>
          <w:szCs w:val="28"/>
          <w:lang w:val="uk-UA"/>
        </w:rPr>
        <w:t xml:space="preserve"> </w:t>
      </w:r>
      <w:proofErr w:type="spellStart"/>
      <w:r w:rsidRPr="002643D0">
        <w:rPr>
          <w:sz w:val="28"/>
          <w:szCs w:val="28"/>
        </w:rPr>
        <w:t>Ossoudi</w:t>
      </w:r>
      <w:proofErr w:type="spellEnd"/>
      <w:r w:rsidRPr="002643D0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Однак цей ч</w:t>
      </w:r>
      <w:r w:rsidRPr="002643D0">
        <w:rPr>
          <w:sz w:val="28"/>
          <w:szCs w:val="28"/>
          <w:lang w:val="uk-UA"/>
        </w:rPr>
        <w:t xml:space="preserve">асопис проіснував </w:t>
      </w:r>
      <w:r>
        <w:rPr>
          <w:sz w:val="28"/>
          <w:szCs w:val="28"/>
          <w:lang w:val="uk-UA"/>
        </w:rPr>
        <w:t xml:space="preserve">всього </w:t>
      </w:r>
      <w:r w:rsidRPr="002643D0">
        <w:rPr>
          <w:sz w:val="28"/>
          <w:szCs w:val="28"/>
          <w:lang w:val="uk-UA"/>
        </w:rPr>
        <w:t xml:space="preserve">один рік і запам'ятався читачам тим, що подавав загальноєвропейські та місцеві новини, а також інформацію з Наддніпрянської України. Зокрема, з його </w:t>
      </w:r>
      <w:r>
        <w:rPr>
          <w:sz w:val="28"/>
          <w:szCs w:val="28"/>
          <w:lang w:val="uk-UA"/>
        </w:rPr>
        <w:t>сторінок</w:t>
      </w:r>
      <w:r w:rsidRPr="002643D0">
        <w:rPr>
          <w:sz w:val="28"/>
          <w:szCs w:val="28"/>
          <w:lang w:val="uk-UA"/>
        </w:rPr>
        <w:t xml:space="preserve"> львів'яни дізналися про те, що резиденцію </w:t>
      </w:r>
      <w:r>
        <w:rPr>
          <w:sz w:val="28"/>
          <w:szCs w:val="28"/>
          <w:lang w:val="uk-UA"/>
        </w:rPr>
        <w:t xml:space="preserve">державного діяча (полковника, </w:t>
      </w:r>
      <w:r w:rsidRPr="002643D0">
        <w:rPr>
          <w:sz w:val="28"/>
          <w:szCs w:val="28"/>
          <w:lang w:val="uk-UA"/>
        </w:rPr>
        <w:t>генерал-губернатора Малоросії</w:t>
      </w:r>
      <w:r>
        <w:rPr>
          <w:sz w:val="28"/>
          <w:szCs w:val="28"/>
          <w:lang w:val="uk-UA"/>
        </w:rPr>
        <w:t>)</w:t>
      </w:r>
      <w:r w:rsidRPr="002643D0">
        <w:rPr>
          <w:sz w:val="28"/>
          <w:szCs w:val="28"/>
          <w:lang w:val="uk-UA"/>
        </w:rPr>
        <w:t xml:space="preserve"> Петра</w:t>
      </w:r>
      <w:r>
        <w:rPr>
          <w:sz w:val="28"/>
          <w:szCs w:val="28"/>
          <w:lang w:val="uk-UA"/>
        </w:rPr>
        <w:t xml:space="preserve"> Рум</w:t>
      </w:r>
      <w:r w:rsidRPr="002643D0">
        <w:rPr>
          <w:rStyle w:val="e24kjd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янцева-Задунайського було п</w:t>
      </w:r>
      <w:r w:rsidRPr="002643D0">
        <w:rPr>
          <w:sz w:val="28"/>
          <w:szCs w:val="28"/>
          <w:lang w:val="uk-UA"/>
        </w:rPr>
        <w:t>е</w:t>
      </w:r>
      <w:r w:rsidR="00EA6D24">
        <w:rPr>
          <w:sz w:val="28"/>
          <w:szCs w:val="28"/>
          <w:lang w:val="uk-UA"/>
        </w:rPr>
        <w:t>ре</w:t>
      </w:r>
      <w:r w:rsidRPr="002643D0">
        <w:rPr>
          <w:sz w:val="28"/>
          <w:szCs w:val="28"/>
          <w:lang w:val="uk-UA"/>
        </w:rPr>
        <w:t xml:space="preserve">несено з </w:t>
      </w:r>
      <w:hyperlink r:id="rId14" w:tooltip="Глухів" w:history="1">
        <w:r w:rsidRPr="002643D0">
          <w:rPr>
            <w:rStyle w:val="a7"/>
            <w:color w:val="auto"/>
            <w:sz w:val="28"/>
            <w:szCs w:val="28"/>
            <w:u w:val="none"/>
            <w:lang w:val="uk-UA"/>
          </w:rPr>
          <w:t>Глухова</w:t>
        </w:r>
      </w:hyperlink>
      <w:r w:rsidRPr="002643D0">
        <w:rPr>
          <w:sz w:val="28"/>
          <w:szCs w:val="28"/>
          <w:lang w:val="uk-UA"/>
        </w:rPr>
        <w:t xml:space="preserve"> до </w:t>
      </w:r>
      <w:hyperlink r:id="rId15" w:tooltip="Київ" w:history="1">
        <w:r w:rsidRPr="002643D0">
          <w:rPr>
            <w:rStyle w:val="a7"/>
            <w:color w:val="auto"/>
            <w:sz w:val="28"/>
            <w:szCs w:val="28"/>
            <w:u w:val="none"/>
            <w:lang w:val="uk-UA"/>
          </w:rPr>
          <w:t>Києва</w:t>
        </w:r>
      </w:hyperlink>
      <w:r w:rsidRPr="002643D0">
        <w:rPr>
          <w:sz w:val="28"/>
          <w:szCs w:val="28"/>
          <w:lang w:val="uk-UA"/>
        </w:rPr>
        <w:t xml:space="preserve">; а також </w:t>
      </w:r>
      <w:r w:rsidR="00EA6D24">
        <w:rPr>
          <w:sz w:val="28"/>
          <w:szCs w:val="28"/>
          <w:lang w:val="uk-UA"/>
        </w:rPr>
        <w:t xml:space="preserve">таку інформацію, </w:t>
      </w:r>
      <w:r w:rsidRPr="002643D0">
        <w:rPr>
          <w:sz w:val="28"/>
          <w:szCs w:val="28"/>
          <w:lang w:val="uk-UA"/>
        </w:rPr>
        <w:t xml:space="preserve">що </w:t>
      </w:r>
      <w:hyperlink r:id="rId16" w:tooltip="Запорозька Січ" w:history="1">
        <w:r w:rsidRPr="002643D0">
          <w:rPr>
            <w:rStyle w:val="a7"/>
            <w:color w:val="auto"/>
            <w:sz w:val="28"/>
            <w:szCs w:val="28"/>
            <w:u w:val="none"/>
            <w:lang w:val="uk-UA"/>
          </w:rPr>
          <w:t>Запорозьку Січ</w:t>
        </w:r>
      </w:hyperlink>
      <w:r w:rsidRPr="002643D0">
        <w:rPr>
          <w:sz w:val="28"/>
          <w:szCs w:val="28"/>
          <w:lang w:val="uk-UA"/>
        </w:rPr>
        <w:t xml:space="preserve"> було зруйновано нібито тому, що козаки заважали налагодженню торгового шляху Дніпром. </w:t>
      </w:r>
    </w:p>
    <w:p w:rsidR="00EA6D24" w:rsidRDefault="00EA6D24" w:rsidP="0086141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Надалі українська преса з’являється у Харкові, Одесі, Києві, </w:t>
      </w:r>
      <w:r w:rsidRPr="00EA6D24">
        <w:rPr>
          <w:sz w:val="28"/>
          <w:szCs w:val="28"/>
          <w:lang w:val="uk-UA"/>
        </w:rPr>
        <w:t xml:space="preserve">Житомирі, </w:t>
      </w:r>
      <w:r>
        <w:rPr>
          <w:sz w:val="28"/>
          <w:szCs w:val="28"/>
          <w:lang w:val="uk-UA"/>
        </w:rPr>
        <w:t>Полтаві, Катеринославі (нині м. </w:t>
      </w:r>
      <w:r w:rsidRPr="00EA6D24">
        <w:rPr>
          <w:sz w:val="28"/>
          <w:szCs w:val="28"/>
          <w:lang w:val="uk-UA"/>
        </w:rPr>
        <w:t xml:space="preserve">Дніпро), Сімферополі, Херсоні, Чернігові </w:t>
      </w:r>
      <w:r>
        <w:rPr>
          <w:sz w:val="28"/>
          <w:szCs w:val="28"/>
          <w:lang w:val="uk-UA"/>
        </w:rPr>
        <w:t>та Кам'янці-Подільську (нині м.</w:t>
      </w:r>
      <w:r w:rsidR="00ED35DE">
        <w:rPr>
          <w:sz w:val="28"/>
          <w:szCs w:val="28"/>
          <w:lang w:val="uk-UA"/>
        </w:rPr>
        <w:t> </w:t>
      </w:r>
      <w:r w:rsidRPr="00EA6D24">
        <w:rPr>
          <w:sz w:val="28"/>
          <w:szCs w:val="28"/>
          <w:lang w:val="uk-UA"/>
        </w:rPr>
        <w:t>Кам'янець-Подільський)</w:t>
      </w:r>
      <w:r>
        <w:rPr>
          <w:sz w:val="28"/>
          <w:szCs w:val="28"/>
          <w:lang w:val="uk-UA"/>
        </w:rPr>
        <w:t xml:space="preserve"> тощо. </w:t>
      </w:r>
    </w:p>
    <w:p w:rsidR="00EA6D24" w:rsidRDefault="00EA6D24" w:rsidP="0086141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Готуючись до практичного заняття, вам необхідно буде ознайомитися з історією розвитку преси в Україні.</w:t>
      </w:r>
    </w:p>
    <w:p w:rsidR="00DD5E50" w:rsidRPr="00ED35DE" w:rsidRDefault="00ED35DE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D35DE">
        <w:rPr>
          <w:sz w:val="28"/>
          <w:szCs w:val="28"/>
          <w:lang w:val="uk-UA"/>
        </w:rPr>
        <w:t>Засоби масової інформації</w:t>
      </w:r>
      <w:r>
        <w:rPr>
          <w:sz w:val="28"/>
          <w:szCs w:val="28"/>
          <w:lang w:val="uk-UA"/>
        </w:rPr>
        <w:t xml:space="preserve"> майже завжди використовують фотографії.</w:t>
      </w:r>
    </w:p>
    <w:p w:rsidR="00ED35DE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D35DE">
        <w:rPr>
          <w:bCs/>
          <w:sz w:val="28"/>
          <w:szCs w:val="28"/>
          <w:lang w:val="uk-UA"/>
        </w:rPr>
        <w:t>Фотогр</w:t>
      </w:r>
      <w:r w:rsidR="00ED35DE">
        <w:rPr>
          <w:bCs/>
          <w:sz w:val="28"/>
          <w:szCs w:val="28"/>
          <w:lang w:val="uk-UA"/>
        </w:rPr>
        <w:t>а</w:t>
      </w:r>
      <w:r w:rsidRPr="00ED35DE">
        <w:rPr>
          <w:bCs/>
          <w:sz w:val="28"/>
          <w:szCs w:val="28"/>
          <w:lang w:val="uk-UA"/>
        </w:rPr>
        <w:t>фія</w:t>
      </w:r>
      <w:r w:rsidR="00ED35DE">
        <w:rPr>
          <w:bCs/>
          <w:sz w:val="28"/>
          <w:szCs w:val="28"/>
          <w:lang w:val="uk-UA"/>
        </w:rPr>
        <w:t xml:space="preserve"> або як говорять у народі,</w:t>
      </w:r>
      <w:r w:rsidRPr="00ED35DE">
        <w:rPr>
          <w:sz w:val="28"/>
          <w:szCs w:val="28"/>
          <w:lang w:val="uk-UA"/>
        </w:rPr>
        <w:t xml:space="preserve"> </w:t>
      </w:r>
      <w:r w:rsidRPr="00ED35DE">
        <w:rPr>
          <w:bCs/>
          <w:sz w:val="28"/>
          <w:szCs w:val="28"/>
          <w:lang w:val="uk-UA"/>
        </w:rPr>
        <w:t>фото</w:t>
      </w:r>
      <w:r w:rsidRPr="00ED35DE">
        <w:rPr>
          <w:sz w:val="28"/>
          <w:szCs w:val="28"/>
          <w:lang w:val="uk-UA"/>
        </w:rPr>
        <w:t xml:space="preserve">, також </w:t>
      </w:r>
      <w:r w:rsidRPr="00ED35DE">
        <w:rPr>
          <w:bCs/>
          <w:sz w:val="28"/>
          <w:szCs w:val="28"/>
          <w:lang w:val="uk-UA"/>
        </w:rPr>
        <w:t>світл</w:t>
      </w:r>
      <w:r w:rsidR="00ED35DE">
        <w:rPr>
          <w:bCs/>
          <w:sz w:val="28"/>
          <w:szCs w:val="28"/>
          <w:lang w:val="uk-UA"/>
        </w:rPr>
        <w:t>и</w:t>
      </w:r>
      <w:r w:rsidRPr="00ED35DE">
        <w:rPr>
          <w:bCs/>
          <w:sz w:val="28"/>
          <w:szCs w:val="28"/>
          <w:lang w:val="uk-UA"/>
        </w:rPr>
        <w:t>на</w:t>
      </w:r>
      <w:r w:rsidRPr="00ED35DE">
        <w:rPr>
          <w:sz w:val="28"/>
          <w:szCs w:val="28"/>
          <w:lang w:val="uk-UA"/>
        </w:rPr>
        <w:t xml:space="preserve"> та </w:t>
      </w:r>
      <w:r w:rsidRPr="00ED35DE">
        <w:rPr>
          <w:bCs/>
          <w:sz w:val="28"/>
          <w:szCs w:val="28"/>
          <w:lang w:val="uk-UA"/>
        </w:rPr>
        <w:t>світл</w:t>
      </w:r>
      <w:r w:rsidR="00ED35DE">
        <w:rPr>
          <w:bCs/>
          <w:sz w:val="28"/>
          <w:szCs w:val="28"/>
          <w:lang w:val="uk-UA"/>
        </w:rPr>
        <w:t>о</w:t>
      </w:r>
      <w:r w:rsidRPr="00ED35DE">
        <w:rPr>
          <w:bCs/>
          <w:sz w:val="28"/>
          <w:szCs w:val="28"/>
          <w:lang w:val="uk-UA"/>
        </w:rPr>
        <w:t>пис</w:t>
      </w:r>
      <w:r w:rsidR="00ED35DE">
        <w:rPr>
          <w:bCs/>
          <w:sz w:val="28"/>
          <w:szCs w:val="28"/>
          <w:lang w:val="uk-UA"/>
        </w:rPr>
        <w:t xml:space="preserve"> </w:t>
      </w:r>
      <w:r w:rsidR="00ED35DE" w:rsidRPr="00ED35DE">
        <w:rPr>
          <w:sz w:val="28"/>
          <w:szCs w:val="28"/>
          <w:lang w:val="uk-UA"/>
        </w:rPr>
        <w:t xml:space="preserve">(від </w:t>
      </w:r>
      <w:hyperlink r:id="rId17" w:tooltip="Грецька мова" w:history="1">
        <w:r w:rsidR="00ED35DE" w:rsidRPr="00ED35DE">
          <w:rPr>
            <w:rStyle w:val="a7"/>
            <w:color w:val="auto"/>
            <w:sz w:val="28"/>
            <w:szCs w:val="28"/>
            <w:u w:val="none"/>
            <w:lang w:val="uk-UA"/>
          </w:rPr>
          <w:t>грецького</w:t>
        </w:r>
      </w:hyperlink>
      <w:r w:rsidR="00ED35DE" w:rsidRPr="00ED35DE">
        <w:rPr>
          <w:sz w:val="28"/>
          <w:szCs w:val="28"/>
          <w:lang w:val="uk-UA"/>
        </w:rPr>
        <w:t xml:space="preserve"> </w:t>
      </w:r>
      <w:r w:rsidR="00ED35DE" w:rsidRPr="00ED35DE">
        <w:rPr>
          <w:sz w:val="28"/>
          <w:szCs w:val="28"/>
        </w:rPr>
        <w:t>φώς</w:t>
      </w:r>
      <w:r w:rsidR="00ED35DE" w:rsidRPr="00ED35DE">
        <w:rPr>
          <w:sz w:val="28"/>
          <w:szCs w:val="28"/>
          <w:lang w:val="uk-UA"/>
        </w:rPr>
        <w:t xml:space="preserve"> (</w:t>
      </w:r>
      <w:r w:rsidR="00ED35DE" w:rsidRPr="00ED35DE">
        <w:rPr>
          <w:sz w:val="28"/>
          <w:szCs w:val="28"/>
        </w:rPr>
        <w:t>φωτός</w:t>
      </w:r>
      <w:r w:rsidR="00ED35DE" w:rsidRPr="00ED35DE">
        <w:rPr>
          <w:sz w:val="28"/>
          <w:szCs w:val="28"/>
          <w:lang w:val="uk-UA"/>
        </w:rPr>
        <w:t>)</w:t>
      </w:r>
      <w:r w:rsidR="00ED35DE" w:rsidRPr="00ED35DE">
        <w:rPr>
          <w:sz w:val="28"/>
          <w:szCs w:val="28"/>
        </w:rPr>
        <w:t> </w:t>
      </w:r>
      <w:r w:rsidR="00ED35DE" w:rsidRPr="00ED35DE">
        <w:rPr>
          <w:sz w:val="28"/>
          <w:szCs w:val="28"/>
          <w:lang w:val="uk-UA"/>
        </w:rPr>
        <w:t xml:space="preserve">– </w:t>
      </w:r>
      <w:hyperlink r:id="rId18" w:tooltip="Світло" w:history="1">
        <w:r w:rsidR="00ED35DE" w:rsidRPr="00ED35DE">
          <w:rPr>
            <w:rStyle w:val="a7"/>
            <w:color w:val="auto"/>
            <w:sz w:val="28"/>
            <w:szCs w:val="28"/>
            <w:u w:val="none"/>
            <w:lang w:val="uk-UA"/>
          </w:rPr>
          <w:t>світло</w:t>
        </w:r>
      </w:hyperlink>
      <w:r w:rsidR="00ED35DE" w:rsidRPr="00ED35DE">
        <w:rPr>
          <w:sz w:val="28"/>
          <w:szCs w:val="28"/>
          <w:lang w:val="uk-UA"/>
        </w:rPr>
        <w:t xml:space="preserve"> та </w:t>
      </w:r>
      <w:r w:rsidR="00ED35DE" w:rsidRPr="00ED35DE">
        <w:rPr>
          <w:sz w:val="28"/>
          <w:szCs w:val="28"/>
        </w:rPr>
        <w:t>γράφω </w:t>
      </w:r>
      <w:r w:rsidR="00ED35DE" w:rsidRPr="00ED35DE">
        <w:rPr>
          <w:sz w:val="28"/>
          <w:szCs w:val="28"/>
          <w:lang w:val="uk-UA"/>
        </w:rPr>
        <w:t>– пишу)</w:t>
      </w:r>
      <w:r w:rsidR="00ED35DE" w:rsidRPr="00ED35DE">
        <w:rPr>
          <w:sz w:val="28"/>
          <w:szCs w:val="28"/>
        </w:rPr>
        <w:t> </w:t>
      </w:r>
      <w:r w:rsidR="00ED35DE" w:rsidRPr="00ED35DE">
        <w:rPr>
          <w:lang w:val="uk-UA"/>
        </w:rPr>
        <w:t xml:space="preserve"> </w:t>
      </w:r>
      <w:hyperlink r:id="rId19" w:anchor="cite_note-1" w:history="1"/>
      <w:r w:rsidR="00ED35DE" w:rsidRPr="00ED35DE">
        <w:rPr>
          <w:sz w:val="28"/>
          <w:szCs w:val="28"/>
          <w:lang w:val="uk-UA"/>
        </w:rPr>
        <w:t>–</w:t>
      </w:r>
      <w:r w:rsidR="00ED35DE">
        <w:rPr>
          <w:sz w:val="28"/>
          <w:szCs w:val="28"/>
          <w:lang w:val="uk-UA"/>
        </w:rPr>
        <w:t xml:space="preserve"> </w:t>
      </w:r>
      <w:r w:rsidRPr="00ED35DE">
        <w:rPr>
          <w:sz w:val="28"/>
          <w:szCs w:val="28"/>
          <w:lang w:val="uk-UA"/>
        </w:rPr>
        <w:t xml:space="preserve">сукупність різноманітних науково-технічних засобів і </w:t>
      </w:r>
      <w:hyperlink r:id="rId20" w:tooltip="Технологія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технологій</w:t>
        </w:r>
      </w:hyperlink>
      <w:r w:rsidRPr="00ED35DE">
        <w:rPr>
          <w:sz w:val="28"/>
          <w:szCs w:val="28"/>
          <w:lang w:val="uk-UA"/>
        </w:rPr>
        <w:t xml:space="preserve">, які мають на меті реєстрацію одиничних довготривалих </w:t>
      </w:r>
      <w:hyperlink r:id="rId21" w:tooltip="Зображення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зображень</w:t>
        </w:r>
      </w:hyperlink>
      <w:r w:rsidRPr="00ED35DE">
        <w:rPr>
          <w:sz w:val="28"/>
          <w:szCs w:val="28"/>
          <w:lang w:val="uk-UA"/>
        </w:rPr>
        <w:t xml:space="preserve"> об'єктів за допомогою </w:t>
      </w:r>
      <w:hyperlink r:id="rId22" w:tooltip="Світло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світла</w:t>
        </w:r>
      </w:hyperlink>
      <w:r w:rsidRPr="00ED35DE">
        <w:rPr>
          <w:sz w:val="28"/>
          <w:szCs w:val="28"/>
          <w:lang w:val="uk-UA"/>
        </w:rPr>
        <w:t xml:space="preserve">. Фотографією називають також результат фотографічного процесу </w:t>
      </w:r>
      <w:r w:rsidR="00ED35DE" w:rsidRPr="000C2E07">
        <w:rPr>
          <w:sz w:val="28"/>
          <w:szCs w:val="28"/>
        </w:rPr>
        <w:t>–</w:t>
      </w:r>
      <w:r w:rsidRPr="00ED35DE">
        <w:rPr>
          <w:sz w:val="28"/>
          <w:szCs w:val="28"/>
          <w:lang w:val="uk-UA"/>
        </w:rPr>
        <w:t xml:space="preserve"> </w:t>
      </w:r>
      <w:hyperlink r:id="rId23" w:tooltip="Зображення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зображення</w:t>
        </w:r>
      </w:hyperlink>
      <w:r w:rsidRPr="00ED35DE">
        <w:rPr>
          <w:sz w:val="28"/>
          <w:szCs w:val="28"/>
          <w:lang w:val="uk-UA"/>
        </w:rPr>
        <w:t xml:space="preserve">, електронне або отримане на певному матеріалі, здебільшого на цупкому папері. Колекції фотографій називають </w:t>
      </w:r>
      <w:hyperlink r:id="rId24" w:tooltip="Фотоальбом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фотоальбомами</w:t>
        </w:r>
      </w:hyperlink>
      <w:r w:rsidRPr="00ED35DE">
        <w:rPr>
          <w:sz w:val="28"/>
          <w:szCs w:val="28"/>
          <w:lang w:val="uk-UA"/>
        </w:rPr>
        <w:t xml:space="preserve">. </w:t>
      </w:r>
    </w:p>
    <w:p w:rsidR="001A1222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D35DE">
        <w:rPr>
          <w:sz w:val="28"/>
          <w:szCs w:val="28"/>
          <w:lang w:val="uk-UA"/>
        </w:rPr>
        <w:t xml:space="preserve">Для відтворення електронного зображення потрібне устаткування на зразок </w:t>
      </w:r>
      <w:hyperlink r:id="rId25" w:tooltip="Комп'ютер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комп'ютера</w:t>
        </w:r>
      </w:hyperlink>
      <w:r w:rsidRPr="00ED35DE">
        <w:rPr>
          <w:sz w:val="28"/>
          <w:szCs w:val="28"/>
          <w:lang w:val="uk-UA"/>
        </w:rPr>
        <w:t xml:space="preserve"> з </w:t>
      </w:r>
      <w:hyperlink r:id="rId26" w:tooltip="Монітор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монітором</w:t>
        </w:r>
      </w:hyperlink>
      <w:r w:rsidRPr="00ED35DE">
        <w:rPr>
          <w:sz w:val="28"/>
          <w:szCs w:val="28"/>
          <w:lang w:val="uk-UA"/>
        </w:rPr>
        <w:t xml:space="preserve"> або </w:t>
      </w:r>
      <w:hyperlink r:id="rId27" w:tooltip="Проектор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проектором</w:t>
        </w:r>
      </w:hyperlink>
      <w:r w:rsidRPr="00ED35DE">
        <w:rPr>
          <w:sz w:val="28"/>
          <w:szCs w:val="28"/>
          <w:lang w:val="uk-UA"/>
        </w:rPr>
        <w:t xml:space="preserve">. 1727 року лікар з Галлі </w:t>
      </w:r>
      <w:hyperlink r:id="rId28" w:tooltip="Йоган Шульц (ще не написана)" w:history="1">
        <w:proofErr w:type="spellStart"/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Йоган</w:t>
        </w:r>
        <w:proofErr w:type="spellEnd"/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Шульц</w:t>
        </w:r>
      </w:hyperlink>
      <w:r w:rsidRPr="00ED35DE">
        <w:rPr>
          <w:sz w:val="28"/>
          <w:szCs w:val="28"/>
          <w:lang w:val="uk-UA"/>
        </w:rPr>
        <w:t xml:space="preserve"> проводив досліди з розчином </w:t>
      </w:r>
      <w:hyperlink r:id="rId29" w:tooltip="Нітрат срібла(I)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азотнокислого срібла</w:t>
        </w:r>
      </w:hyperlink>
      <w:r w:rsidRPr="00ED35DE">
        <w:rPr>
          <w:sz w:val="28"/>
          <w:szCs w:val="28"/>
          <w:lang w:val="uk-UA"/>
        </w:rPr>
        <w:t xml:space="preserve"> й </w:t>
      </w:r>
      <w:hyperlink r:id="rId30" w:tooltip="Крейда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крейдою</w:t>
        </w:r>
      </w:hyperlink>
      <w:r w:rsidRPr="00ED35DE">
        <w:rPr>
          <w:sz w:val="28"/>
          <w:szCs w:val="28"/>
          <w:lang w:val="uk-UA"/>
        </w:rPr>
        <w:t xml:space="preserve">. Коли посудину з сумішшю виставляли на сонячне світло, її поверхня одразу чорніла. При струшуванні розчин знову ставав білим. За допомогою шматочків паперу Шульц одержував на поверхні рідини силуети, за допомогою збовтування знищував їх й одержував нові візерунки. Але ці оригінальні досліди здавалися йому </w:t>
      </w:r>
      <w:r w:rsidR="00ED35DE">
        <w:rPr>
          <w:sz w:val="28"/>
          <w:szCs w:val="28"/>
          <w:lang w:val="uk-UA"/>
        </w:rPr>
        <w:t>лише</w:t>
      </w:r>
      <w:r w:rsidRPr="00ED35DE">
        <w:rPr>
          <w:sz w:val="28"/>
          <w:szCs w:val="28"/>
          <w:lang w:val="uk-UA"/>
        </w:rPr>
        <w:t xml:space="preserve"> забавою. Минуло ще сто років, перш ніж помічену ним властивість здогадалися використати при виготовленні фотографічних пластин.</w:t>
      </w:r>
    </w:p>
    <w:p w:rsidR="00E8757D" w:rsidRDefault="00E8757D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Надалі </w:t>
      </w:r>
      <w:r w:rsidRPr="00E8757D">
        <w:rPr>
          <w:sz w:val="28"/>
          <w:szCs w:val="28"/>
          <w:lang w:val="uk-UA"/>
        </w:rPr>
        <w:t>перший дослід в історії фотографії</w:t>
      </w:r>
      <w:r>
        <w:rPr>
          <w:sz w:val="28"/>
          <w:szCs w:val="28"/>
          <w:lang w:val="uk-UA"/>
        </w:rPr>
        <w:t xml:space="preserve"> було здійснено у Данії </w:t>
      </w:r>
      <w:r w:rsidRPr="00ED35DE">
        <w:rPr>
          <w:sz w:val="28"/>
          <w:szCs w:val="28"/>
          <w:lang w:val="uk-UA"/>
        </w:rPr>
        <w:t xml:space="preserve">ті реєстрацію одиничних довготривалих </w:t>
      </w:r>
      <w:hyperlink r:id="rId31" w:tooltip="Зображення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зображень</w:t>
        </w:r>
      </w:hyperlink>
      <w:r w:rsidRPr="00ED35DE">
        <w:rPr>
          <w:sz w:val="28"/>
          <w:szCs w:val="28"/>
          <w:lang w:val="uk-UA"/>
        </w:rPr>
        <w:t xml:space="preserve"> об'єктів за допомогою </w:t>
      </w:r>
      <w:hyperlink r:id="rId32" w:tooltip="Світло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світла</w:t>
        </w:r>
      </w:hyperlink>
      <w:r w:rsidRPr="00ED35DE">
        <w:rPr>
          <w:sz w:val="28"/>
          <w:szCs w:val="28"/>
          <w:lang w:val="uk-UA"/>
        </w:rPr>
        <w:t xml:space="preserve">. Фотографією називають також результат фотографічного процесу </w:t>
      </w:r>
      <w:r w:rsidRPr="00E8757D">
        <w:rPr>
          <w:sz w:val="28"/>
          <w:szCs w:val="28"/>
          <w:lang w:val="uk-UA"/>
        </w:rPr>
        <w:t>–</w:t>
      </w:r>
      <w:r w:rsidRPr="00ED35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Йоганном Християном Фабрицієм.</w:t>
      </w:r>
    </w:p>
    <w:p w:rsidR="00E8757D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D35DE">
        <w:rPr>
          <w:sz w:val="28"/>
          <w:szCs w:val="28"/>
          <w:lang w:val="uk-UA"/>
        </w:rPr>
        <w:t xml:space="preserve">Наступна сторінка в історії фотографії пов'язана з ім'ям </w:t>
      </w:r>
      <w:hyperlink r:id="rId33" w:tooltip="Томас Веджвуд (ще не написана)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 xml:space="preserve">Томаса </w:t>
        </w:r>
        <w:proofErr w:type="spellStart"/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Веджвуда</w:t>
        </w:r>
        <w:proofErr w:type="spellEnd"/>
      </w:hyperlink>
      <w:r w:rsidRPr="00ED35DE">
        <w:rPr>
          <w:sz w:val="28"/>
          <w:szCs w:val="28"/>
          <w:lang w:val="uk-UA"/>
        </w:rPr>
        <w:t xml:space="preserve">. Результатом його досліду </w:t>
      </w:r>
      <w:r w:rsidR="00E8757D">
        <w:rPr>
          <w:sz w:val="28"/>
          <w:szCs w:val="28"/>
          <w:lang w:val="uk-UA"/>
        </w:rPr>
        <w:t>(</w:t>
      </w:r>
      <w:r w:rsidR="00E8757D" w:rsidRPr="00E8757D">
        <w:rPr>
          <w:sz w:val="28"/>
          <w:szCs w:val="28"/>
          <w:lang w:val="uk-UA"/>
        </w:rPr>
        <w:t>1802 р</w:t>
      </w:r>
      <w:r w:rsidR="00E8757D">
        <w:rPr>
          <w:sz w:val="28"/>
          <w:szCs w:val="28"/>
          <w:lang w:val="uk-UA"/>
        </w:rPr>
        <w:t xml:space="preserve">.) </w:t>
      </w:r>
      <w:r w:rsidRPr="00ED35DE">
        <w:rPr>
          <w:sz w:val="28"/>
          <w:szCs w:val="28"/>
          <w:lang w:val="uk-UA"/>
        </w:rPr>
        <w:t xml:space="preserve">був білий силует на чорному </w:t>
      </w:r>
      <w:r w:rsidRPr="00ED35DE">
        <w:rPr>
          <w:sz w:val="28"/>
          <w:szCs w:val="28"/>
          <w:lang w:val="uk-UA"/>
        </w:rPr>
        <w:lastRenderedPageBreak/>
        <w:t xml:space="preserve">тлі. Однак ці зображення можна було розглядати </w:t>
      </w:r>
      <w:r w:rsidR="00E8757D">
        <w:rPr>
          <w:sz w:val="28"/>
          <w:szCs w:val="28"/>
          <w:lang w:val="uk-UA"/>
        </w:rPr>
        <w:t>тільки</w:t>
      </w:r>
      <w:r w:rsidRPr="00ED35DE">
        <w:rPr>
          <w:sz w:val="28"/>
          <w:szCs w:val="28"/>
          <w:lang w:val="uk-UA"/>
        </w:rPr>
        <w:t xml:space="preserve"> у світлі свічки, тому що під сонячним промінням вони псувалися. </w:t>
      </w:r>
    </w:p>
    <w:p w:rsidR="001A1222" w:rsidRPr="00ED35DE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D35DE">
        <w:rPr>
          <w:sz w:val="28"/>
          <w:szCs w:val="28"/>
          <w:lang w:val="uk-UA"/>
        </w:rPr>
        <w:t xml:space="preserve">Лише 1819 року </w:t>
      </w:r>
      <w:hyperlink r:id="rId34" w:tooltip="Джон Гершель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 xml:space="preserve">Джон </w:t>
        </w:r>
        <w:proofErr w:type="spellStart"/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Гершель</w:t>
        </w:r>
        <w:proofErr w:type="spellEnd"/>
      </w:hyperlink>
      <w:r w:rsidRPr="00ED35DE">
        <w:rPr>
          <w:sz w:val="28"/>
          <w:szCs w:val="28"/>
          <w:lang w:val="uk-UA"/>
        </w:rPr>
        <w:t xml:space="preserve"> знайшов речовину, що закріплювала зображення. 1813 року за досліди з фотографічними пластинками взявся французький художник </w:t>
      </w:r>
      <w:hyperlink r:id="rId35" w:tooltip="Нісефор Ньєпс" w:history="1">
        <w:proofErr w:type="spellStart"/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Нісефор</w:t>
        </w:r>
        <w:proofErr w:type="spellEnd"/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Ньєпс</w:t>
        </w:r>
        <w:proofErr w:type="spellEnd"/>
      </w:hyperlink>
      <w:r w:rsidRPr="00ED35DE">
        <w:rPr>
          <w:sz w:val="28"/>
          <w:szCs w:val="28"/>
          <w:lang w:val="uk-UA"/>
        </w:rPr>
        <w:t xml:space="preserve"> (</w:t>
      </w:r>
      <w:proofErr w:type="spellStart"/>
      <w:r w:rsidR="001F1DA1" w:rsidRPr="00ED35DE">
        <w:rPr>
          <w:lang w:val="uk-UA"/>
        </w:rPr>
        <w:fldChar w:fldCharType="begin"/>
      </w:r>
      <w:r w:rsidR="002752A2" w:rsidRPr="00ED35DE">
        <w:rPr>
          <w:lang w:val="uk-UA"/>
        </w:rPr>
        <w:instrText>HYPERLINK "https://uk.wikipedia.org/wiki/%D0%A4%D1%80%D0%B0%D0%BD%D1%86%D1%83%D0%B7%D1%8C%D0%BA%D0%B0_%D0%BC%D0%BE%D0%B2%D0%B0" \o "Французька мова"</w:instrText>
      </w:r>
      <w:r w:rsidR="001F1DA1" w:rsidRPr="00ED35DE">
        <w:rPr>
          <w:lang w:val="uk-UA"/>
        </w:rPr>
        <w:fldChar w:fldCharType="separate"/>
      </w:r>
      <w:r w:rsidRPr="00ED35DE">
        <w:rPr>
          <w:rStyle w:val="a7"/>
          <w:color w:val="auto"/>
          <w:sz w:val="28"/>
          <w:szCs w:val="28"/>
          <w:u w:val="none"/>
          <w:lang w:val="uk-UA"/>
        </w:rPr>
        <w:t>фр</w:t>
      </w:r>
      <w:proofErr w:type="spellEnd"/>
      <w:r w:rsidRPr="00ED35DE">
        <w:rPr>
          <w:rStyle w:val="a7"/>
          <w:color w:val="auto"/>
          <w:sz w:val="28"/>
          <w:szCs w:val="28"/>
          <w:u w:val="none"/>
          <w:lang w:val="uk-UA"/>
        </w:rPr>
        <w:t>.</w:t>
      </w:r>
      <w:r w:rsidR="001F1DA1" w:rsidRPr="00ED35DE">
        <w:rPr>
          <w:lang w:val="uk-UA"/>
        </w:rPr>
        <w:fldChar w:fldCharType="end"/>
      </w:r>
      <w:r w:rsidRPr="00ED35DE">
        <w:rPr>
          <w:sz w:val="28"/>
          <w:szCs w:val="28"/>
          <w:lang w:val="uk-UA"/>
        </w:rPr>
        <w:t xml:space="preserve"> </w:t>
      </w:r>
      <w:proofErr w:type="spellStart"/>
      <w:r w:rsidRPr="00ED35DE">
        <w:rPr>
          <w:i/>
          <w:iCs/>
          <w:sz w:val="28"/>
          <w:szCs w:val="28"/>
          <w:lang w:val="uk-UA"/>
        </w:rPr>
        <w:t>Nicephore</w:t>
      </w:r>
      <w:proofErr w:type="spellEnd"/>
      <w:r w:rsidRPr="00ED35DE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ED35DE">
        <w:rPr>
          <w:i/>
          <w:iCs/>
          <w:sz w:val="28"/>
          <w:szCs w:val="28"/>
          <w:lang w:val="uk-UA"/>
        </w:rPr>
        <w:t>Niepce</w:t>
      </w:r>
      <w:proofErr w:type="spellEnd"/>
      <w:r w:rsidRPr="00ED35DE">
        <w:rPr>
          <w:sz w:val="28"/>
          <w:szCs w:val="28"/>
          <w:lang w:val="uk-UA"/>
        </w:rPr>
        <w:t xml:space="preserve">), якому належить основна заслуга у винаході фотоапарата. Близько 1816 року він дійшов до думки одержувати зображення предметів за допомогою так званої </w:t>
      </w:r>
      <w:hyperlink r:id="rId36" w:tooltip="Камера-обскура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камери-обскури</w:t>
        </w:r>
      </w:hyperlink>
      <w:r w:rsidRPr="00ED35DE">
        <w:rPr>
          <w:sz w:val="28"/>
          <w:szCs w:val="28"/>
          <w:lang w:val="uk-UA"/>
        </w:rPr>
        <w:t xml:space="preserve">. Ця камера була відома ще з давнини. У найпростішому вигляді вона являє собою світлонепроникний ящик з невеликим отвором. Якщо стінка, протилежна отвору, буде з матового скла, то на ній виходить перевернуте зображення предметів, що перебувають перед камерою. Чим менший отвір, тим чіткіші контури зображення й тим воно слабше. На жаль, перше зображення, отримане </w:t>
      </w:r>
      <w:proofErr w:type="spellStart"/>
      <w:r w:rsidRPr="00ED35DE">
        <w:rPr>
          <w:sz w:val="28"/>
          <w:szCs w:val="28"/>
          <w:lang w:val="uk-UA"/>
        </w:rPr>
        <w:t>Ньєпсом</w:t>
      </w:r>
      <w:proofErr w:type="spellEnd"/>
      <w:r w:rsidRPr="00ED35DE">
        <w:rPr>
          <w:sz w:val="28"/>
          <w:szCs w:val="28"/>
          <w:lang w:val="uk-UA"/>
        </w:rPr>
        <w:t xml:space="preserve"> 1822 року, не збереглося. Тому першою в історії фотографією вважають «вид із вікна», отриманий ним </w:t>
      </w:r>
      <w:r w:rsidR="00E8757D">
        <w:rPr>
          <w:sz w:val="28"/>
          <w:szCs w:val="28"/>
          <w:lang w:val="uk-UA"/>
        </w:rPr>
        <w:t xml:space="preserve">у 1826 </w:t>
      </w:r>
      <w:r w:rsidRPr="00E8757D">
        <w:rPr>
          <w:sz w:val="28"/>
          <w:szCs w:val="28"/>
          <w:lang w:val="uk-UA"/>
        </w:rPr>
        <w:t>р</w:t>
      </w:r>
      <w:r w:rsidRPr="00ED35DE">
        <w:rPr>
          <w:sz w:val="28"/>
          <w:szCs w:val="28"/>
          <w:lang w:val="uk-UA"/>
        </w:rPr>
        <w:t>о</w:t>
      </w:r>
      <w:r w:rsidR="00E8757D">
        <w:rPr>
          <w:sz w:val="28"/>
          <w:szCs w:val="28"/>
          <w:lang w:val="uk-UA"/>
        </w:rPr>
        <w:t>ці</w:t>
      </w:r>
      <w:r w:rsidRPr="00ED35DE">
        <w:rPr>
          <w:sz w:val="28"/>
          <w:szCs w:val="28"/>
          <w:lang w:val="uk-UA"/>
        </w:rPr>
        <w:t xml:space="preserve"> за допомогою </w:t>
      </w:r>
      <w:hyperlink r:id="rId37" w:tooltip="Камера-обскура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камери-обскури</w:t>
        </w:r>
      </w:hyperlink>
      <w:r w:rsidRPr="00ED35DE">
        <w:rPr>
          <w:sz w:val="28"/>
          <w:szCs w:val="28"/>
          <w:lang w:val="uk-UA"/>
        </w:rPr>
        <w:t xml:space="preserve"> на олов'яній пластинці, вкритій тонким шаром </w:t>
      </w:r>
      <w:hyperlink r:id="rId38" w:tooltip="Асфальт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асфальту</w:t>
        </w:r>
      </w:hyperlink>
      <w:r w:rsidRPr="00ED35DE">
        <w:rPr>
          <w:sz w:val="28"/>
          <w:szCs w:val="28"/>
          <w:lang w:val="uk-UA"/>
        </w:rPr>
        <w:t xml:space="preserve">. </w:t>
      </w:r>
      <w:hyperlink r:id="rId39" w:tooltip="Експозиція (фотографія)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Експозиція</w:t>
        </w:r>
      </w:hyperlink>
      <w:r w:rsidR="00E8757D">
        <w:rPr>
          <w:sz w:val="28"/>
          <w:szCs w:val="28"/>
          <w:lang w:val="uk-UA"/>
        </w:rPr>
        <w:t xml:space="preserve"> </w:t>
      </w:r>
      <w:r w:rsidRPr="00ED35DE">
        <w:rPr>
          <w:sz w:val="28"/>
          <w:szCs w:val="28"/>
          <w:lang w:val="uk-UA"/>
        </w:rPr>
        <w:t>тривала вісім годин на яскравому сонячному світлі.</w:t>
      </w:r>
    </w:p>
    <w:p w:rsidR="00861413" w:rsidRDefault="00861413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У </w:t>
      </w:r>
      <w:hyperlink r:id="rId40" w:tooltip="1839" w:history="1">
        <w:r w:rsidR="001A1222" w:rsidRPr="00ED35DE">
          <w:rPr>
            <w:rStyle w:val="a7"/>
            <w:color w:val="auto"/>
            <w:sz w:val="28"/>
            <w:szCs w:val="28"/>
            <w:u w:val="none"/>
            <w:lang w:val="uk-UA"/>
          </w:rPr>
          <w:t>1839</w:t>
        </w:r>
      </w:hyperlink>
      <w:r w:rsidR="001A1222" w:rsidRPr="00ED35D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="001A1222" w:rsidRPr="00ED35DE">
        <w:rPr>
          <w:sz w:val="28"/>
          <w:szCs w:val="28"/>
          <w:lang w:val="uk-UA"/>
        </w:rPr>
        <w:t xml:space="preserve"> француз </w:t>
      </w:r>
      <w:hyperlink r:id="rId41" w:tooltip="Луї Жак Дагерр" w:history="1">
        <w:r w:rsidR="001A1222" w:rsidRPr="00ED35DE">
          <w:rPr>
            <w:rStyle w:val="a7"/>
            <w:color w:val="auto"/>
            <w:sz w:val="28"/>
            <w:szCs w:val="28"/>
            <w:u w:val="none"/>
            <w:lang w:val="uk-UA"/>
          </w:rPr>
          <w:t xml:space="preserve">Луї Жак </w:t>
        </w:r>
        <w:proofErr w:type="spellStart"/>
        <w:r w:rsidR="001A1222" w:rsidRPr="00ED35DE">
          <w:rPr>
            <w:rStyle w:val="a7"/>
            <w:color w:val="auto"/>
            <w:sz w:val="28"/>
            <w:szCs w:val="28"/>
            <w:u w:val="none"/>
            <w:lang w:val="uk-UA"/>
          </w:rPr>
          <w:t>Дагерр</w:t>
        </w:r>
        <w:proofErr w:type="spellEnd"/>
      </w:hyperlink>
      <w:r w:rsidR="001A1222" w:rsidRPr="00ED35DE">
        <w:rPr>
          <w:sz w:val="28"/>
          <w:szCs w:val="28"/>
          <w:lang w:val="uk-UA"/>
        </w:rPr>
        <w:t xml:space="preserve"> опублікував спосіб одержання зображення на </w:t>
      </w:r>
      <w:hyperlink r:id="rId42" w:tooltip="Мідь" w:history="1">
        <w:r w:rsidR="001A1222" w:rsidRPr="00ED35DE">
          <w:rPr>
            <w:rStyle w:val="a7"/>
            <w:color w:val="auto"/>
            <w:sz w:val="28"/>
            <w:szCs w:val="28"/>
            <w:u w:val="none"/>
            <w:lang w:val="uk-UA"/>
          </w:rPr>
          <w:t>мідній</w:t>
        </w:r>
      </w:hyperlink>
      <w:r w:rsidR="001A1222" w:rsidRPr="00ED35DE">
        <w:rPr>
          <w:sz w:val="28"/>
          <w:szCs w:val="28"/>
          <w:lang w:val="uk-UA"/>
        </w:rPr>
        <w:t xml:space="preserve"> пластині, вкритій </w:t>
      </w:r>
      <w:hyperlink r:id="rId43" w:tooltip="Срібло" w:history="1">
        <w:r w:rsidR="001A1222" w:rsidRPr="00ED35DE">
          <w:rPr>
            <w:rStyle w:val="a7"/>
            <w:color w:val="auto"/>
            <w:sz w:val="28"/>
            <w:szCs w:val="28"/>
            <w:u w:val="none"/>
            <w:lang w:val="uk-UA"/>
          </w:rPr>
          <w:t>сріблом</w:t>
        </w:r>
      </w:hyperlink>
      <w:r w:rsidR="001A1222" w:rsidRPr="00ED35DE">
        <w:rPr>
          <w:sz w:val="28"/>
          <w:szCs w:val="28"/>
          <w:lang w:val="uk-UA"/>
        </w:rPr>
        <w:t xml:space="preserve">. Після 30-хвилинного </w:t>
      </w:r>
      <w:hyperlink r:id="rId44" w:tooltip="Експонування" w:history="1">
        <w:r w:rsidR="001A1222" w:rsidRPr="00ED35DE">
          <w:rPr>
            <w:rStyle w:val="a7"/>
            <w:color w:val="auto"/>
            <w:sz w:val="28"/>
            <w:szCs w:val="28"/>
            <w:u w:val="none"/>
            <w:lang w:val="uk-UA"/>
          </w:rPr>
          <w:t>експонування</w:t>
        </w:r>
      </w:hyperlink>
      <w:r w:rsidR="001A1222" w:rsidRPr="00ED35DE">
        <w:rPr>
          <w:sz w:val="28"/>
          <w:szCs w:val="28"/>
          <w:lang w:val="uk-UA"/>
        </w:rPr>
        <w:t xml:space="preserve"> </w:t>
      </w:r>
      <w:proofErr w:type="spellStart"/>
      <w:r w:rsidR="001A1222" w:rsidRPr="00ED35DE">
        <w:rPr>
          <w:sz w:val="28"/>
          <w:szCs w:val="28"/>
          <w:lang w:val="uk-UA"/>
        </w:rPr>
        <w:t>Дагерр</w:t>
      </w:r>
      <w:proofErr w:type="spellEnd"/>
      <w:r w:rsidR="001A1222" w:rsidRPr="00ED35DE">
        <w:rPr>
          <w:sz w:val="28"/>
          <w:szCs w:val="28"/>
          <w:lang w:val="uk-UA"/>
        </w:rPr>
        <w:t xml:space="preserve"> переніс пластину до темної кімнати й якийсь час тримав її над парами нагрітої </w:t>
      </w:r>
      <w:hyperlink r:id="rId45" w:tooltip="Ртуть" w:history="1">
        <w:r w:rsidR="001A1222" w:rsidRPr="00ED35DE">
          <w:rPr>
            <w:rStyle w:val="a7"/>
            <w:color w:val="auto"/>
            <w:sz w:val="28"/>
            <w:szCs w:val="28"/>
            <w:u w:val="none"/>
            <w:lang w:val="uk-UA"/>
          </w:rPr>
          <w:t>ртуті</w:t>
        </w:r>
      </w:hyperlink>
      <w:r w:rsidR="001A1222" w:rsidRPr="00ED35DE">
        <w:rPr>
          <w:sz w:val="28"/>
          <w:szCs w:val="28"/>
          <w:lang w:val="uk-UA"/>
        </w:rPr>
        <w:t xml:space="preserve">. </w:t>
      </w:r>
      <w:r w:rsidR="001A1222" w:rsidRPr="008614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закріплювач </w:t>
      </w:r>
      <w:r w:rsidR="001A1222" w:rsidRPr="00861413">
        <w:rPr>
          <w:sz w:val="28"/>
          <w:szCs w:val="28"/>
          <w:lang w:val="uk-UA"/>
        </w:rPr>
        <w:t xml:space="preserve">зображення </w:t>
      </w:r>
      <w:proofErr w:type="spellStart"/>
      <w:r w:rsidR="001A1222" w:rsidRPr="00861413">
        <w:rPr>
          <w:sz w:val="28"/>
          <w:szCs w:val="28"/>
          <w:lang w:val="uk-UA"/>
        </w:rPr>
        <w:t>Дагерр</w:t>
      </w:r>
      <w:proofErr w:type="spellEnd"/>
      <w:r w:rsidR="001A1222" w:rsidRPr="00861413">
        <w:rPr>
          <w:sz w:val="28"/>
          <w:szCs w:val="28"/>
          <w:lang w:val="uk-UA"/>
        </w:rPr>
        <w:t xml:space="preserve"> використав </w:t>
      </w:r>
      <w:hyperlink r:id="rId46" w:tooltip="Кухонна сіль" w:history="1">
        <w:r w:rsidR="001A1222" w:rsidRPr="00861413">
          <w:rPr>
            <w:rStyle w:val="a7"/>
            <w:color w:val="auto"/>
            <w:sz w:val="28"/>
            <w:szCs w:val="28"/>
            <w:u w:val="none"/>
            <w:lang w:val="uk-UA"/>
          </w:rPr>
          <w:t>кухонну сіль</w:t>
        </w:r>
      </w:hyperlink>
      <w:r w:rsidR="001A1222" w:rsidRPr="00861413">
        <w:rPr>
          <w:sz w:val="28"/>
          <w:szCs w:val="28"/>
          <w:lang w:val="uk-UA"/>
        </w:rPr>
        <w:t>. Знімок вийшов досить високої якості</w:t>
      </w:r>
      <w:r>
        <w:rPr>
          <w:sz w:val="28"/>
          <w:szCs w:val="28"/>
          <w:lang w:val="uk-UA"/>
        </w:rPr>
        <w:t xml:space="preserve"> </w:t>
      </w:r>
      <w:r w:rsidRPr="00E8757D">
        <w:rPr>
          <w:sz w:val="28"/>
          <w:szCs w:val="28"/>
          <w:lang w:val="uk-UA"/>
        </w:rPr>
        <w:t>–</w:t>
      </w:r>
      <w:r w:rsidR="001A1222" w:rsidRPr="00861413">
        <w:rPr>
          <w:sz w:val="28"/>
          <w:szCs w:val="28"/>
          <w:lang w:val="uk-UA"/>
        </w:rPr>
        <w:t xml:space="preserve"> обре видно деталі як у світлих місцях, так і в тінях. Свій спосіб одержання фотографічного зображення </w:t>
      </w:r>
      <w:proofErr w:type="spellStart"/>
      <w:r w:rsidR="001A1222" w:rsidRPr="00861413">
        <w:rPr>
          <w:sz w:val="28"/>
          <w:szCs w:val="28"/>
          <w:lang w:val="uk-UA"/>
        </w:rPr>
        <w:t>Дагерр</w:t>
      </w:r>
      <w:proofErr w:type="spellEnd"/>
      <w:r w:rsidR="001A1222" w:rsidRPr="00861413">
        <w:rPr>
          <w:sz w:val="28"/>
          <w:szCs w:val="28"/>
          <w:lang w:val="uk-UA"/>
        </w:rPr>
        <w:t xml:space="preserve"> назвав </w:t>
      </w:r>
      <w:hyperlink r:id="rId47" w:tooltip="Дагеротипія" w:history="1">
        <w:r w:rsidR="001A1222" w:rsidRPr="00861413">
          <w:rPr>
            <w:rStyle w:val="a7"/>
            <w:color w:val="auto"/>
            <w:sz w:val="28"/>
            <w:szCs w:val="28"/>
            <w:u w:val="none"/>
            <w:lang w:val="uk-UA"/>
          </w:rPr>
          <w:t>дагеротипія</w:t>
        </w:r>
      </w:hyperlink>
      <w:r w:rsidR="001A1222" w:rsidRPr="00861413">
        <w:rPr>
          <w:sz w:val="28"/>
          <w:szCs w:val="28"/>
          <w:lang w:val="uk-UA"/>
        </w:rPr>
        <w:t xml:space="preserve">. </w:t>
      </w:r>
    </w:p>
    <w:p w:rsidR="001A1222" w:rsidRPr="00ED35DE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61413">
        <w:rPr>
          <w:sz w:val="28"/>
          <w:szCs w:val="28"/>
          <w:lang w:val="uk-UA"/>
        </w:rPr>
        <w:t xml:space="preserve">Практично тоді ж англієць </w:t>
      </w:r>
      <w:hyperlink r:id="rId48" w:tooltip="Вільям Генрі Фокс Телбот" w:history="1"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 xml:space="preserve">Вільям Генрі </w:t>
        </w:r>
        <w:proofErr w:type="spellStart"/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>Фокс</w:t>
        </w:r>
        <w:proofErr w:type="spellEnd"/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>Телбот</w:t>
        </w:r>
        <w:proofErr w:type="spellEnd"/>
      </w:hyperlink>
      <w:r w:rsidR="00861413">
        <w:rPr>
          <w:sz w:val="28"/>
          <w:szCs w:val="28"/>
          <w:lang w:val="uk-UA"/>
        </w:rPr>
        <w:t xml:space="preserve"> </w:t>
      </w:r>
      <w:r w:rsidRPr="00861413">
        <w:rPr>
          <w:sz w:val="28"/>
          <w:szCs w:val="28"/>
          <w:lang w:val="uk-UA"/>
        </w:rPr>
        <w:t xml:space="preserve">винайшов інший спосіб одержання фотографічного зображення, який він назвав </w:t>
      </w:r>
      <w:hyperlink r:id="rId49" w:tooltip="Калотипія" w:history="1">
        <w:proofErr w:type="spellStart"/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>калотипією</w:t>
        </w:r>
        <w:proofErr w:type="spellEnd"/>
      </w:hyperlink>
      <w:r w:rsidRPr="00861413">
        <w:rPr>
          <w:sz w:val="28"/>
          <w:szCs w:val="28"/>
          <w:lang w:val="uk-UA"/>
        </w:rPr>
        <w:t xml:space="preserve">. Як носій зображення </w:t>
      </w:r>
      <w:proofErr w:type="spellStart"/>
      <w:r w:rsidRPr="00861413">
        <w:rPr>
          <w:sz w:val="28"/>
          <w:szCs w:val="28"/>
          <w:lang w:val="uk-UA"/>
        </w:rPr>
        <w:t>Телбот</w:t>
      </w:r>
      <w:proofErr w:type="spellEnd"/>
      <w:r w:rsidRPr="00861413">
        <w:rPr>
          <w:sz w:val="28"/>
          <w:szCs w:val="28"/>
          <w:lang w:val="uk-UA"/>
        </w:rPr>
        <w:t xml:space="preserve"> використав </w:t>
      </w:r>
      <w:hyperlink r:id="rId50" w:tooltip="Папір" w:history="1"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>папір</w:t>
        </w:r>
      </w:hyperlink>
      <w:r w:rsidRPr="00861413">
        <w:rPr>
          <w:sz w:val="28"/>
          <w:szCs w:val="28"/>
          <w:lang w:val="uk-UA"/>
        </w:rPr>
        <w:t xml:space="preserve">, просочений </w:t>
      </w:r>
      <w:hyperlink r:id="rId51" w:tooltip="Хлористе срібло" w:history="1"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>хлористим сріблом</w:t>
        </w:r>
      </w:hyperlink>
      <w:r w:rsidRPr="00861413">
        <w:rPr>
          <w:sz w:val="28"/>
          <w:szCs w:val="28"/>
          <w:lang w:val="uk-UA"/>
        </w:rPr>
        <w:t xml:space="preserve">. </w:t>
      </w:r>
      <w:r w:rsidR="00861413" w:rsidRPr="00861413">
        <w:rPr>
          <w:sz w:val="28"/>
          <w:szCs w:val="28"/>
          <w:lang w:val="uk-UA"/>
        </w:rPr>
        <w:t xml:space="preserve">Вільям Генрі </w:t>
      </w:r>
      <w:proofErr w:type="spellStart"/>
      <w:r w:rsidR="00861413" w:rsidRPr="00861413">
        <w:rPr>
          <w:sz w:val="28"/>
          <w:szCs w:val="28"/>
          <w:lang w:val="uk-UA"/>
        </w:rPr>
        <w:t>Фокс</w:t>
      </w:r>
      <w:proofErr w:type="spellEnd"/>
      <w:r w:rsidR="00861413" w:rsidRPr="00861413">
        <w:rPr>
          <w:sz w:val="28"/>
          <w:szCs w:val="28"/>
          <w:lang w:val="uk-UA"/>
        </w:rPr>
        <w:t xml:space="preserve"> </w:t>
      </w:r>
      <w:proofErr w:type="spellStart"/>
      <w:r w:rsidRPr="00861413">
        <w:rPr>
          <w:sz w:val="28"/>
          <w:szCs w:val="28"/>
          <w:lang w:val="uk-UA"/>
        </w:rPr>
        <w:t>Телбот</w:t>
      </w:r>
      <w:proofErr w:type="spellEnd"/>
      <w:r w:rsidRPr="00861413">
        <w:rPr>
          <w:sz w:val="28"/>
          <w:szCs w:val="28"/>
          <w:lang w:val="uk-UA"/>
        </w:rPr>
        <w:t xml:space="preserve"> одержав перший у світі </w:t>
      </w:r>
      <w:hyperlink r:id="rId52" w:tooltip="Негатив (ще не написана)" w:history="1"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>негатив</w:t>
        </w:r>
      </w:hyperlink>
      <w:r w:rsidRPr="00861413">
        <w:rPr>
          <w:sz w:val="28"/>
          <w:szCs w:val="28"/>
          <w:lang w:val="uk-UA"/>
        </w:rPr>
        <w:t xml:space="preserve">. </w:t>
      </w:r>
      <w:hyperlink r:id="rId53" w:tooltip="Експозиція (фотографія)" w:history="1">
        <w:r w:rsidRPr="00861413">
          <w:rPr>
            <w:rStyle w:val="a7"/>
            <w:color w:val="auto"/>
            <w:sz w:val="28"/>
            <w:szCs w:val="28"/>
            <w:u w:val="none"/>
            <w:lang w:val="uk-UA"/>
          </w:rPr>
          <w:t>Експозиція</w:t>
        </w:r>
      </w:hyperlink>
      <w:r w:rsidRPr="00861413">
        <w:rPr>
          <w:sz w:val="28"/>
          <w:szCs w:val="28"/>
          <w:lang w:val="uk-UA"/>
        </w:rPr>
        <w:t xml:space="preserve"> тривала близько години, на знімку </w:t>
      </w:r>
      <w:r w:rsidR="00861413" w:rsidRPr="00E8757D">
        <w:rPr>
          <w:sz w:val="28"/>
          <w:szCs w:val="28"/>
          <w:lang w:val="uk-UA"/>
        </w:rPr>
        <w:t>–</w:t>
      </w:r>
      <w:r w:rsidRPr="00861413">
        <w:rPr>
          <w:sz w:val="28"/>
          <w:szCs w:val="28"/>
          <w:lang w:val="uk-UA"/>
        </w:rPr>
        <w:t xml:space="preserve"> ґратчасте вікно будинку </w:t>
      </w:r>
      <w:proofErr w:type="spellStart"/>
      <w:r w:rsidRPr="00861413">
        <w:rPr>
          <w:sz w:val="28"/>
          <w:szCs w:val="28"/>
          <w:lang w:val="uk-UA"/>
        </w:rPr>
        <w:t>Телбота</w:t>
      </w:r>
      <w:proofErr w:type="spellEnd"/>
      <w:r w:rsidRPr="00861413">
        <w:rPr>
          <w:sz w:val="28"/>
          <w:szCs w:val="28"/>
          <w:lang w:val="uk-UA"/>
        </w:rPr>
        <w:t>. Назву «фотографія» було обран</w:t>
      </w:r>
      <w:r w:rsidRPr="00ED35DE">
        <w:rPr>
          <w:sz w:val="28"/>
          <w:szCs w:val="28"/>
          <w:lang w:val="uk-UA"/>
        </w:rPr>
        <w:t>о як наймилозвучнішу з декількох варіантів у </w:t>
      </w:r>
      <w:hyperlink r:id="rId54" w:tooltip="Французька академія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Французькій академії</w:t>
        </w:r>
      </w:hyperlink>
      <w:r w:rsidRPr="00ED35DE">
        <w:rPr>
          <w:sz w:val="28"/>
          <w:szCs w:val="28"/>
          <w:lang w:val="uk-UA"/>
        </w:rPr>
        <w:t xml:space="preserve"> </w:t>
      </w:r>
      <w:hyperlink r:id="rId55" w:tooltip="1839" w:history="1">
        <w:r w:rsidRPr="00ED35DE">
          <w:rPr>
            <w:rStyle w:val="a7"/>
            <w:color w:val="auto"/>
            <w:sz w:val="28"/>
            <w:szCs w:val="28"/>
            <w:u w:val="none"/>
            <w:lang w:val="uk-UA"/>
          </w:rPr>
          <w:t>1839</w:t>
        </w:r>
      </w:hyperlink>
      <w:r w:rsidRPr="00ED35DE">
        <w:rPr>
          <w:sz w:val="28"/>
          <w:szCs w:val="28"/>
          <w:lang w:val="uk-UA"/>
        </w:rPr>
        <w:t xml:space="preserve"> року.</w:t>
      </w:r>
    </w:p>
    <w:p w:rsidR="001A1222" w:rsidRPr="001A1222" w:rsidRDefault="001A1222" w:rsidP="0086141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</w:p>
    <w:p w:rsidR="00861413" w:rsidRDefault="001A1222" w:rsidP="00861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1413" w:rsidRDefault="00861413" w:rsidP="00861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Pr="00861413">
        <w:rPr>
          <w:rFonts w:ascii="Times New Roman" w:hAnsi="Times New Roman" w:cs="Times New Roman"/>
          <w:sz w:val="28"/>
          <w:szCs w:val="28"/>
        </w:rPr>
        <w:t>знайомитися з історією розвитку преси в Україні</w:t>
      </w:r>
      <w:r>
        <w:rPr>
          <w:rFonts w:ascii="Times New Roman" w:hAnsi="Times New Roman" w:cs="Times New Roman"/>
          <w:sz w:val="28"/>
          <w:szCs w:val="28"/>
        </w:rPr>
        <w:t>, викласти її основні етапи розвитку.</w:t>
      </w:r>
    </w:p>
    <w:p w:rsidR="001A1222" w:rsidRDefault="00861413" w:rsidP="00861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 яких газетах та журналах Херсона, області більш яскраво висвітлюється </w:t>
      </w:r>
      <w:r w:rsidR="00470587">
        <w:rPr>
          <w:rFonts w:ascii="Times New Roman" w:hAnsi="Times New Roman" w:cs="Times New Roman"/>
          <w:sz w:val="28"/>
          <w:szCs w:val="28"/>
        </w:rPr>
        <w:t>соціально-культурна діяльність.</w:t>
      </w:r>
    </w:p>
    <w:p w:rsidR="000C2E07" w:rsidRDefault="000C2E07" w:rsidP="00861413"/>
    <w:sectPr w:rsidR="000C2E07" w:rsidSect="0050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0F7"/>
    <w:multiLevelType w:val="hybridMultilevel"/>
    <w:tmpl w:val="4278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1AAF"/>
    <w:multiLevelType w:val="hybridMultilevel"/>
    <w:tmpl w:val="BD00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1222"/>
    <w:rsid w:val="000256D6"/>
    <w:rsid w:val="000C2E07"/>
    <w:rsid w:val="001A1222"/>
    <w:rsid w:val="001F1DA1"/>
    <w:rsid w:val="002643D0"/>
    <w:rsid w:val="002752A2"/>
    <w:rsid w:val="002C0093"/>
    <w:rsid w:val="0037027D"/>
    <w:rsid w:val="00384D59"/>
    <w:rsid w:val="00470587"/>
    <w:rsid w:val="005048C1"/>
    <w:rsid w:val="00861413"/>
    <w:rsid w:val="00CB0FD3"/>
    <w:rsid w:val="00D002C8"/>
    <w:rsid w:val="00D242CA"/>
    <w:rsid w:val="00DD5E50"/>
    <w:rsid w:val="00E33740"/>
    <w:rsid w:val="00E8757D"/>
    <w:rsid w:val="00EA6D24"/>
    <w:rsid w:val="00EB06BA"/>
    <w:rsid w:val="00ED35DE"/>
    <w:rsid w:val="00F1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C1"/>
  </w:style>
  <w:style w:type="paragraph" w:styleId="1">
    <w:name w:val="heading 1"/>
    <w:basedOn w:val="a"/>
    <w:next w:val="a"/>
    <w:link w:val="10"/>
    <w:uiPriority w:val="9"/>
    <w:qFormat/>
    <w:rsid w:val="000C2E0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FD3"/>
    <w:pPr>
      <w:keepNext/>
      <w:autoSpaceDE w:val="0"/>
      <w:autoSpaceDN w:val="0"/>
      <w:adjustRightInd w:val="0"/>
      <w:spacing w:after="0" w:line="240" w:lineRule="auto"/>
      <w:ind w:firstLine="709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1222"/>
    <w:pPr>
      <w:ind w:firstLine="709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1222"/>
    <w:rPr>
      <w:rFonts w:ascii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A12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1222"/>
  </w:style>
  <w:style w:type="paragraph" w:styleId="3">
    <w:name w:val="Body Text Indent 3"/>
    <w:basedOn w:val="a"/>
    <w:link w:val="30"/>
    <w:uiPriority w:val="99"/>
    <w:unhideWhenUsed/>
    <w:rsid w:val="001A1222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122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A122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3">
    <w:name w:val="Основной текст (2)_"/>
    <w:basedOn w:val="a0"/>
    <w:link w:val="24"/>
    <w:rsid w:val="001A12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1222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1A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A1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E0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0FD3"/>
    <w:rPr>
      <w:rFonts w:ascii="Times New Roman" w:hAnsi="Times New Roman" w:cs="Times New Roman"/>
      <w:sz w:val="28"/>
      <w:szCs w:val="28"/>
    </w:rPr>
  </w:style>
  <w:style w:type="character" w:customStyle="1" w:styleId="e24kjd">
    <w:name w:val="e24kjd"/>
    <w:basedOn w:val="a0"/>
    <w:rsid w:val="00384D59"/>
  </w:style>
  <w:style w:type="character" w:styleId="a8">
    <w:name w:val="FollowedHyperlink"/>
    <w:basedOn w:val="a0"/>
    <w:uiPriority w:val="99"/>
    <w:semiHidden/>
    <w:unhideWhenUsed/>
    <w:rsid w:val="002643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6%D1%83%D1%80%D0%BD%D0%B0%D0%BB%D1%96%D1%81%D1%82" TargetMode="External"/><Relationship Id="rId18" Type="http://schemas.openxmlformats.org/officeDocument/2006/relationships/hyperlink" Target="https://uk.wikipedia.org/wiki/%D0%A1%D0%B2%D1%96%D1%82%D0%BB%D0%BE" TargetMode="External"/><Relationship Id="rId26" Type="http://schemas.openxmlformats.org/officeDocument/2006/relationships/hyperlink" Target="https://uk.wikipedia.org/wiki/%D0%9C%D0%BE%D0%BD%D1%96%D1%82%D0%BE%D1%80" TargetMode="External"/><Relationship Id="rId39" Type="http://schemas.openxmlformats.org/officeDocument/2006/relationships/hyperlink" Target="https://uk.wikipedia.org/wiki/%D0%95%D0%BA%D1%81%D0%BF%D0%BE%D0%B7%D0%B8%D1%86%D1%96%D1%8F_(%D1%84%D0%BE%D1%82%D0%BE%D0%B3%D1%80%D0%B0%D1%84%D1%96%D1%8F)" TargetMode="External"/><Relationship Id="rId21" Type="http://schemas.openxmlformats.org/officeDocument/2006/relationships/hyperlink" Target="https://uk.wikipedia.org/wiki/%D0%97%D0%BE%D0%B1%D1%80%D0%B0%D0%B6%D0%B5%D0%BD%D0%BD%D1%8F" TargetMode="External"/><Relationship Id="rId34" Type="http://schemas.openxmlformats.org/officeDocument/2006/relationships/hyperlink" Target="https://uk.wikipedia.org/wiki/%D0%94%D0%B6%D0%BE%D0%BD_%D0%93%D0%B5%D1%80%D1%88%D0%B5%D0%BB%D1%8C" TargetMode="External"/><Relationship Id="rId42" Type="http://schemas.openxmlformats.org/officeDocument/2006/relationships/hyperlink" Target="https://uk.wikipedia.org/wiki/%D0%9C%D1%96%D0%B4%D1%8C" TargetMode="External"/><Relationship Id="rId47" Type="http://schemas.openxmlformats.org/officeDocument/2006/relationships/hyperlink" Target="https://uk.wikipedia.org/wiki/%D0%94%D0%B0%D0%B3%D0%B5%D1%80%D0%BE%D1%82%D0%B8%D0%BF%D1%96%D1%8F" TargetMode="External"/><Relationship Id="rId50" Type="http://schemas.openxmlformats.org/officeDocument/2006/relationships/hyperlink" Target="https://uk.wikipedia.org/wiki/%D0%9F%D0%B0%D0%BF%D1%96%D1%80" TargetMode="External"/><Relationship Id="rId55" Type="http://schemas.openxmlformats.org/officeDocument/2006/relationships/hyperlink" Target="https://uk.wikipedia.org/wiki/1839" TargetMode="External"/><Relationship Id="rId7" Type="http://schemas.openxmlformats.org/officeDocument/2006/relationships/hyperlink" Target="https://uk.wikipedia.org/wiki/%D0%92%D0%B8%D0%B4%D0%B0%D0%BD%D0%BD%D1%8F" TargetMode="External"/><Relationship Id="rId12" Type="http://schemas.openxmlformats.org/officeDocument/2006/relationships/hyperlink" Target="https://uk.wikipedia.org/wiki/%D0%9D%D0%B0%D0%BA%D0%BB%D0%B0%D0%B4" TargetMode="External"/><Relationship Id="rId17" Type="http://schemas.openxmlformats.org/officeDocument/2006/relationships/hyperlink" Target="https://uk.wikipedia.org/wiki/%D0%93%D1%80%D0%B5%D1%86%D1%8C%D0%BA%D0%B0_%D0%BC%D0%BE%D0%B2%D0%B0" TargetMode="External"/><Relationship Id="rId25" Type="http://schemas.openxmlformats.org/officeDocument/2006/relationships/hyperlink" Target="https://uk.wikipedia.org/wiki/%D0%9A%D0%BE%D0%BC%D0%BF%27%D1%8E%D1%82%D0%B5%D1%80" TargetMode="External"/><Relationship Id="rId33" Type="http://schemas.openxmlformats.org/officeDocument/2006/relationships/hyperlink" Target="https://uk.wikipedia.org/w/index.php?title=%D0%A2%D0%BE%D0%BC%D0%B0%D1%81_%D0%92%D0%B5%D0%B4%D0%B6%D0%B2%D1%83%D0%B4&amp;action=edit&amp;redlink=1" TargetMode="External"/><Relationship Id="rId38" Type="http://schemas.openxmlformats.org/officeDocument/2006/relationships/hyperlink" Target="https://uk.wikipedia.org/wiki/%D0%90%D1%81%D1%84%D0%B0%D0%BB%D1%8C%D1%82" TargetMode="External"/><Relationship Id="rId46" Type="http://schemas.openxmlformats.org/officeDocument/2006/relationships/hyperlink" Target="https://uk.wikipedia.org/wiki/%D0%9A%D1%83%D1%85%D0%BE%D0%BD%D0%BD%D0%B0_%D1%81%D1%96%D0%BB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7%D0%B0%D0%BF%D0%BE%D1%80%D0%BE%D0%B7%D1%8C%D0%BA%D0%B0_%D0%A1%D1%96%D1%87" TargetMode="External"/><Relationship Id="rId20" Type="http://schemas.openxmlformats.org/officeDocument/2006/relationships/hyperlink" Target="https://uk.wikipedia.org/wiki/%D0%A2%D0%B5%D1%85%D0%BD%D0%BE%D0%BB%D0%BE%D0%B3%D1%96%D1%8F" TargetMode="External"/><Relationship Id="rId29" Type="http://schemas.openxmlformats.org/officeDocument/2006/relationships/hyperlink" Target="https://uk.wikipedia.org/wiki/%D0%9D%D1%96%D1%82%D1%80%D0%B0%D1%82_%D1%81%D1%80%D1%96%D0%B1%D0%BB%D0%B0(I)" TargetMode="External"/><Relationship Id="rId41" Type="http://schemas.openxmlformats.org/officeDocument/2006/relationships/hyperlink" Target="https://uk.wikipedia.org/wiki/%D0%9B%D1%83%D1%97_%D0%96%D0%B0%D0%BA_%D0%94%D0%B0%D0%B3%D0%B5%D1%80%D1%80" TargetMode="External"/><Relationship Id="rId54" Type="http://schemas.openxmlformats.org/officeDocument/2006/relationships/hyperlink" Target="https://uk.wikipedia.org/wiki/%D0%A4%D1%80%D0%B0%D0%BD%D1%86%D1%83%D0%B7%D1%8C%D0%BA%D0%B0_%D0%B0%D0%BA%D0%B0%D0%B4%D0%B5%D0%BC%D1%96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0%D1%81%D0%BE%D0%B1%D0%B8_%D0%BC%D0%B0%D1%81%D0%BE%D0%B2%D0%BE%D1%97_%D1%96%D0%BD%D1%84%D0%BE%D1%80%D0%BC%D0%B0%D1%86%D1%96%D1%97" TargetMode="External"/><Relationship Id="rId11" Type="http://schemas.openxmlformats.org/officeDocument/2006/relationships/hyperlink" Target="https://uk.wikipedia.org/wiki/%D0%9A%D0%BD%D0%B8%D0%B3%D0%B0" TargetMode="External"/><Relationship Id="rId24" Type="http://schemas.openxmlformats.org/officeDocument/2006/relationships/hyperlink" Target="https://uk.wikipedia.org/wiki/%D0%A4%D0%BE%D1%82%D0%BE%D0%B0%D0%BB%D1%8C%D0%B1%D0%BE%D0%BC" TargetMode="External"/><Relationship Id="rId32" Type="http://schemas.openxmlformats.org/officeDocument/2006/relationships/hyperlink" Target="https://uk.wikipedia.org/wiki/%D0%A1%D0%B2%D1%96%D1%82%D0%BB%D0%BE" TargetMode="External"/><Relationship Id="rId37" Type="http://schemas.openxmlformats.org/officeDocument/2006/relationships/hyperlink" Target="https://uk.wikipedia.org/wiki/%D0%9A%D0%B0%D0%BC%D0%B5%D1%80%D0%B0-%D0%BE%D0%B1%D1%81%D0%BA%D1%83%D1%80%D0%B0" TargetMode="External"/><Relationship Id="rId40" Type="http://schemas.openxmlformats.org/officeDocument/2006/relationships/hyperlink" Target="https://uk.wikipedia.org/wiki/1839" TargetMode="External"/><Relationship Id="rId45" Type="http://schemas.openxmlformats.org/officeDocument/2006/relationships/hyperlink" Target="https://uk.wikipedia.org/wiki/%D0%A0%D1%82%D1%83%D1%82%D1%8C" TargetMode="External"/><Relationship Id="rId53" Type="http://schemas.openxmlformats.org/officeDocument/2006/relationships/hyperlink" Target="https://uk.wikipedia.org/wiki/%D0%95%D0%BA%D1%81%D0%BF%D0%BE%D0%B7%D0%B8%D1%86%D1%96%D1%8F_(%D1%84%D0%BE%D1%82%D0%BE%D0%B3%D1%80%D0%B0%D1%84%D1%96%D1%8F)" TargetMode="External"/><Relationship Id="rId5" Type="http://schemas.openxmlformats.org/officeDocument/2006/relationships/hyperlink" Target="https://uk.wikipedia.org/wiki/%D0%94%D1%80%D1%83%D0%BA" TargetMode="External"/><Relationship Id="rId15" Type="http://schemas.openxmlformats.org/officeDocument/2006/relationships/hyperlink" Target="https://uk.wikipedia.org/wiki/%D0%9A%D0%B8%D1%97%D0%B2" TargetMode="External"/><Relationship Id="rId23" Type="http://schemas.openxmlformats.org/officeDocument/2006/relationships/hyperlink" Target="https://uk.wikipedia.org/wiki/%D0%97%D0%BE%D0%B1%D1%80%D0%B0%D0%B6%D0%B5%D0%BD%D0%BD%D1%8F" TargetMode="External"/><Relationship Id="rId28" Type="http://schemas.openxmlformats.org/officeDocument/2006/relationships/hyperlink" Target="https://uk.wikipedia.org/w/index.php?title=%D0%99%D0%BE%D0%B3%D0%B0%D0%BD_%D0%A8%D1%83%D0%BB%D1%8C%D1%86&amp;action=edit&amp;redlink=1" TargetMode="External"/><Relationship Id="rId36" Type="http://schemas.openxmlformats.org/officeDocument/2006/relationships/hyperlink" Target="https://uk.wikipedia.org/wiki/%D0%9A%D0%B0%D0%BC%D0%B5%D1%80%D0%B0-%D0%BE%D0%B1%D1%81%D0%BA%D1%83%D1%80%D0%B0" TargetMode="External"/><Relationship Id="rId49" Type="http://schemas.openxmlformats.org/officeDocument/2006/relationships/hyperlink" Target="https://uk.wikipedia.org/wiki/%D0%9A%D0%B0%D0%BB%D0%BE%D1%82%D0%B8%D0%BF%D1%96%D1%8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k.wikipedia.org/wiki/%D0%90%D0%BB%D1%8C%D0%BC%D0%B0%D0%BD%D0%B0%D1%85" TargetMode="External"/><Relationship Id="rId19" Type="http://schemas.openxmlformats.org/officeDocument/2006/relationships/hyperlink" Target="https://uk.wikipedia.org/wiki/%D0%A4%D0%BE%D1%82%D0%BE%D0%B3%D1%80%D0%B0%D1%84%D1%96%D1%8F" TargetMode="External"/><Relationship Id="rId31" Type="http://schemas.openxmlformats.org/officeDocument/2006/relationships/hyperlink" Target="https://uk.wikipedia.org/wiki/%D0%97%D0%BE%D0%B1%D1%80%D0%B0%D0%B6%D0%B5%D0%BD%D0%BD%D1%8F" TargetMode="External"/><Relationship Id="rId44" Type="http://schemas.openxmlformats.org/officeDocument/2006/relationships/hyperlink" Target="https://uk.wikipedia.org/wiki/%D0%95%D0%BA%D1%81%D0%BF%D0%BE%D0%BD%D1%83%D0%B2%D0%B0%D0%BD%D0%BD%D1%8F" TargetMode="External"/><Relationship Id="rId52" Type="http://schemas.openxmlformats.org/officeDocument/2006/relationships/hyperlink" Target="https://uk.wikipedia.org/w/index.php?title=%D0%9D%D0%B5%D0%B3%D0%B0%D1%82%D0%B8%D0%B2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6%D1%83%D1%80%D0%BD%D0%B0%D0%BB" TargetMode="External"/><Relationship Id="rId14" Type="http://schemas.openxmlformats.org/officeDocument/2006/relationships/hyperlink" Target="https://uk.wikipedia.org/wiki/%D0%93%D0%BB%D1%83%D1%85%D1%96%D0%B2" TargetMode="External"/><Relationship Id="rId22" Type="http://schemas.openxmlformats.org/officeDocument/2006/relationships/hyperlink" Target="https://uk.wikipedia.org/wiki/%D0%A1%D0%B2%D1%96%D1%82%D0%BB%D0%BE" TargetMode="External"/><Relationship Id="rId27" Type="http://schemas.openxmlformats.org/officeDocument/2006/relationships/hyperlink" Target="https://uk.wikipedia.org/wiki/%D0%9F%D1%80%D0%BE%D0%B5%D0%BA%D1%82%D0%BE%D1%80" TargetMode="External"/><Relationship Id="rId30" Type="http://schemas.openxmlformats.org/officeDocument/2006/relationships/hyperlink" Target="https://uk.wikipedia.org/wiki/%D0%9A%D1%80%D0%B5%D0%B9%D0%B4%D0%B0" TargetMode="External"/><Relationship Id="rId35" Type="http://schemas.openxmlformats.org/officeDocument/2006/relationships/hyperlink" Target="https://uk.wikipedia.org/wiki/%D0%9D%D1%96%D1%81%D0%B5%D1%84%D0%BE%D1%80_%D0%9D%D1%8C%D1%94%D0%BF%D1%81" TargetMode="External"/><Relationship Id="rId43" Type="http://schemas.openxmlformats.org/officeDocument/2006/relationships/hyperlink" Target="https://uk.wikipedia.org/wiki/%D0%A1%D1%80%D1%96%D0%B1%D0%BB%D0%BE" TargetMode="External"/><Relationship Id="rId48" Type="http://schemas.openxmlformats.org/officeDocument/2006/relationships/hyperlink" Target="https://uk.wikipedia.org/wiki/%D0%92%D1%96%D0%BB%D1%8C%D1%8F%D0%BC_%D0%93%D0%B5%D0%BD%D1%80%D1%96_%D0%A4%D0%BE%D0%BA%D1%81_%D0%A2%D0%B5%D0%BB%D0%B1%D0%BE%D1%8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k.wikipedia.org/wiki/%D0%93%D0%B0%D0%B7%D0%B5%D1%82%D0%B0" TargetMode="External"/><Relationship Id="rId51" Type="http://schemas.openxmlformats.org/officeDocument/2006/relationships/hyperlink" Target="https://uk.wikipedia.org/wiki/%D0%A5%D0%BB%D0%BE%D1%80%D0%B8%D1%81%D1%82%D0%B5_%D1%81%D1%80%D1%96%D0%B1%D0%BB%D0%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11000</Words>
  <Characters>6270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2020-05-17T18:59:00Z</dcterms:created>
  <dcterms:modified xsi:type="dcterms:W3CDTF">2020-05-19T20:06:00Z</dcterms:modified>
</cp:coreProperties>
</file>