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D" w:rsidRDefault="005941ED" w:rsidP="0059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викладання художньої культури 4 курс. Заочна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ф.н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941ED" w:rsidRPr="005941ED" w:rsidRDefault="005941ED" w:rsidP="0059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ED">
        <w:rPr>
          <w:rFonts w:ascii="Times New Roman" w:hAnsi="Times New Roman" w:cs="Times New Roman"/>
          <w:b/>
          <w:sz w:val="28"/>
          <w:szCs w:val="28"/>
          <w:u w:val="single"/>
        </w:rPr>
        <w:t>Практичне заняття за 04.06.2020 р.</w:t>
      </w:r>
    </w:p>
    <w:p w:rsidR="005941ED" w:rsidRPr="005941ED" w:rsidRDefault="005941ED" w:rsidP="0059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1ED" w:rsidRPr="005941ED" w:rsidRDefault="005941ED" w:rsidP="005941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ED">
        <w:rPr>
          <w:rFonts w:ascii="Times New Roman" w:hAnsi="Times New Roman" w:cs="Times New Roman"/>
          <w:b/>
          <w:sz w:val="28"/>
          <w:szCs w:val="28"/>
          <w:u w:val="single"/>
        </w:rPr>
        <w:t>Тема: «Олімпіада культурологічної спрямованості»</w:t>
      </w:r>
    </w:p>
    <w:p w:rsidR="005941ED" w:rsidRPr="005941ED" w:rsidRDefault="005941ED" w:rsidP="00594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Мета: навчитись розробляти завдання для шкільної олімпіади з художньої культури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Pr="005941ED">
        <w:rPr>
          <w:rFonts w:ascii="Times New Roman" w:hAnsi="Times New Roman" w:cs="Times New Roman"/>
          <w:sz w:val="28"/>
          <w:szCs w:val="28"/>
        </w:rPr>
        <w:t>.</w:t>
      </w:r>
    </w:p>
    <w:p w:rsidR="005941ED" w:rsidRPr="005941ED" w:rsidRDefault="005941ED" w:rsidP="005941E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У робочих зошитах або в електронному вигляді:</w:t>
      </w:r>
    </w:p>
    <w:p w:rsidR="005941ED" w:rsidRPr="005941ED" w:rsidRDefault="005941ED" w:rsidP="005941E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 xml:space="preserve">Підготувати 15 питань до теоретичної частини шкільної олімпіади з художньої культури. Дозволяється орієнтуватися виключно на індивідуальну тему з програми, з якою Ви працюєте упродовж навчального року або яку Ви можете вибрати з навчальних програм для 10-11 класів (програми знаходяться за посиланням </w:t>
      </w:r>
      <w:hyperlink r:id="rId5" w:history="1">
        <w:r w:rsidRPr="005941ED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https://mon.gov.ua/ua/osvita/zagalna-serednya-osvita/navchalni-programi/navchalni-programi-dlya-10-11-klasiv</w:t>
        </w:r>
      </w:hyperlink>
      <w:r w:rsidRPr="005941ED">
        <w:rPr>
          <w:rFonts w:ascii="Times New Roman" w:hAnsi="Times New Roman" w:cs="Times New Roman"/>
          <w:sz w:val="28"/>
          <w:szCs w:val="28"/>
        </w:rPr>
        <w:t>)</w:t>
      </w:r>
    </w:p>
    <w:p w:rsidR="005941ED" w:rsidRPr="005941ED" w:rsidRDefault="005941ED" w:rsidP="00594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Дібрати  наочність (зображення, репродукції, фото, уривки з фільмів, музичних творів тощо) для практичної частини олімпіади (10 завдань).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5941ED">
        <w:rPr>
          <w:rFonts w:ascii="Times New Roman" w:hAnsi="Times New Roman" w:cs="Times New Roman"/>
          <w:sz w:val="28"/>
          <w:szCs w:val="28"/>
        </w:rPr>
        <w:t>перевірка розроблених завдань.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ED" w:rsidRPr="005941ED" w:rsidRDefault="005941ED" w:rsidP="005941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</w:pPr>
      <w:r w:rsidRPr="005941ED">
        <w:rPr>
          <w:rFonts w:ascii="Times New Roman" w:hAnsi="Times New Roman" w:cs="Times New Roman"/>
          <w:color w:val="303030"/>
          <w:sz w:val="28"/>
          <w:szCs w:val="28"/>
          <w:u w:val="single"/>
        </w:rPr>
        <w:t> </w:t>
      </w:r>
      <w:r w:rsidRPr="005941ED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Література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E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1. 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 – Режим доступу : </w:t>
      </w:r>
      <w:hyperlink r:id="rId6" w:history="1">
        <w:r w:rsidRPr="005941ED">
          <w:rPr>
            <w:rStyle w:val="a4"/>
            <w:rFonts w:ascii="Times New Roman" w:hAnsi="Times New Roman" w:cs="Times New Roman"/>
            <w:sz w:val="20"/>
            <w:szCs w:val="20"/>
          </w:rPr>
          <w:t>http://ru.osvita.ua/legislation/Ser_osv/25394/</w:t>
        </w:r>
      </w:hyperlink>
    </w:p>
    <w:p w:rsidR="005941ED" w:rsidRPr="005941ED" w:rsidRDefault="005941ED" w:rsidP="005941E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2. 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Босенко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М. І. </w:t>
      </w:r>
      <w:proofErr w:type="spellStart"/>
      <w:proofErr w:type="gram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Психолого-педагог</w:t>
      </w:r>
      <w:proofErr w:type="gram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ічні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умови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розвитку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обдарованості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//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Шкільний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світ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. — № 24. — 2001.</w:t>
      </w:r>
    </w:p>
    <w:p w:rsidR="005941ED" w:rsidRPr="005941ED" w:rsidRDefault="005941ED" w:rsidP="005941E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</w:pPr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3. Клименко В. В.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Механізми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розвитку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творчості //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Обдарована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дитина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. — 2003. — № 1.</w:t>
      </w:r>
    </w:p>
    <w:p w:rsidR="005941ED" w:rsidRPr="005941ED" w:rsidRDefault="005941ED" w:rsidP="005941E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4. 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Корецька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Жосан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О. Е. </w:t>
      </w:r>
      <w:proofErr w:type="spellStart"/>
      <w:proofErr w:type="gram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ідготовка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вчителів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роботи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з 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обдарованими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учнями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Навчально-методичний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пос</w:t>
      </w:r>
      <w:proofErr w:type="gram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ібник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Корецька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, О. Е.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Жосан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. —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Кіровоград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: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Вид-во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Кіровоградського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обласного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інституту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іслядипломної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педагогічної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освіти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імені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Сухомлинського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, 2009.</w:t>
      </w:r>
    </w:p>
    <w:p w:rsidR="005941ED" w:rsidRPr="005941ED" w:rsidRDefault="005941ED" w:rsidP="005941E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5. 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Корецька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Постельняк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А. І.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Увага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: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обдаровані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діти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! —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Методичні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рекомендації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допомогу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організаторам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роботи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з 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обдарованими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дітьми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Корецька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, А. І.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Постельняк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. —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Кіровоград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: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Видавництво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КООІППО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імені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Сухомлинського</w:t>
      </w:r>
      <w:proofErr w:type="spellEnd"/>
      <w:r w:rsidRPr="005941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ru-RU"/>
        </w:rPr>
        <w:t>, 2008.</w:t>
      </w:r>
    </w:p>
    <w:p w:rsidR="005941ED" w:rsidRPr="005941ED" w:rsidRDefault="005941ED" w:rsidP="00594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41ED" w:rsidRPr="005941ED" w:rsidRDefault="005941ED" w:rsidP="005941ED">
      <w:pPr>
        <w:widowControl w:val="0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E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Pr="005941ED">
        <w:rPr>
          <w:rFonts w:ascii="Times New Roman" w:eastAsia="Calibri" w:hAnsi="Times New Roman" w:cs="Times New Roman"/>
          <w:b/>
          <w:sz w:val="28"/>
          <w:szCs w:val="28"/>
          <w:u w:val="single"/>
        </w:rPr>
        <w:t>Шкільні екскурсії з вив</w:t>
      </w:r>
      <w:r w:rsidRPr="005941ED">
        <w:rPr>
          <w:rFonts w:ascii="Times New Roman" w:hAnsi="Times New Roman" w:cs="Times New Roman"/>
          <w:b/>
          <w:sz w:val="28"/>
          <w:szCs w:val="28"/>
          <w:u w:val="single"/>
        </w:rPr>
        <w:t>чення творів художньої культури»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Мета: навчитись розробляти план та зміст шкільної екскурсії з художньої культури.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Pr="005941ED">
        <w:rPr>
          <w:rFonts w:ascii="Times New Roman" w:hAnsi="Times New Roman" w:cs="Times New Roman"/>
          <w:sz w:val="28"/>
          <w:szCs w:val="28"/>
        </w:rPr>
        <w:t>.</w:t>
      </w:r>
    </w:p>
    <w:p w:rsidR="005941ED" w:rsidRPr="005941ED" w:rsidRDefault="005941ED" w:rsidP="005941E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У робочих зошитах</w:t>
      </w:r>
      <w:r>
        <w:rPr>
          <w:rFonts w:ascii="Times New Roman" w:hAnsi="Times New Roman" w:cs="Times New Roman"/>
          <w:sz w:val="28"/>
          <w:szCs w:val="28"/>
        </w:rPr>
        <w:t xml:space="preserve"> або в електронному вигляді</w:t>
      </w:r>
      <w:r w:rsidRPr="005941ED">
        <w:rPr>
          <w:rFonts w:ascii="Times New Roman" w:hAnsi="Times New Roman" w:cs="Times New Roman"/>
          <w:sz w:val="28"/>
          <w:szCs w:val="28"/>
        </w:rPr>
        <w:t>:</w:t>
      </w:r>
    </w:p>
    <w:p w:rsidR="005941ED" w:rsidRPr="005941ED" w:rsidRDefault="005941ED" w:rsidP="005941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Визначити мету екскурсії.</w:t>
      </w:r>
    </w:p>
    <w:p w:rsidR="005941ED" w:rsidRPr="005941ED" w:rsidRDefault="005941ED" w:rsidP="005941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Вибрати базу для проведення екскурсії.</w:t>
      </w:r>
    </w:p>
    <w:p w:rsidR="005941ED" w:rsidRPr="005941ED" w:rsidRDefault="005941ED" w:rsidP="005941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Скласти план проведення екскурсії.</w:t>
      </w:r>
    </w:p>
    <w:p w:rsidR="005941ED" w:rsidRPr="005941ED" w:rsidRDefault="005941ED" w:rsidP="005941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sz w:val="28"/>
          <w:szCs w:val="28"/>
        </w:rPr>
        <w:t>Дібрати запитання для учнів за результатами екскурсії.</w:t>
      </w: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D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5941ED">
        <w:rPr>
          <w:rFonts w:ascii="Times New Roman" w:hAnsi="Times New Roman" w:cs="Times New Roman"/>
          <w:sz w:val="28"/>
          <w:szCs w:val="28"/>
        </w:rPr>
        <w:t>перевірка конспекту.</w:t>
      </w:r>
      <w:bookmarkStart w:id="0" w:name="_GoBack"/>
      <w:bookmarkEnd w:id="0"/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ED">
        <w:rPr>
          <w:rFonts w:ascii="Times New Roman" w:hAnsi="Times New Roman" w:cs="Times New Roman"/>
          <w:sz w:val="20"/>
          <w:szCs w:val="20"/>
        </w:rPr>
        <w:t>Література.</w:t>
      </w:r>
    </w:p>
    <w:p w:rsidR="005941ED" w:rsidRPr="005941ED" w:rsidRDefault="005941ED" w:rsidP="005941E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ED">
        <w:rPr>
          <w:rFonts w:ascii="Times New Roman" w:hAnsi="Times New Roman" w:cs="Times New Roman"/>
          <w:sz w:val="20"/>
          <w:szCs w:val="20"/>
        </w:rPr>
        <w:t>Чабан Н.І. Методичні рекомендації до позакласної роботи з учнями для студентів факультету культури і мистецтв. – Херсон: Видавництво ХДУ, 2003. – С. 23-26.</w:t>
      </w:r>
    </w:p>
    <w:p w:rsidR="005941ED" w:rsidRDefault="005941ED" w:rsidP="005941E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941ED">
          <w:rPr>
            <w:rStyle w:val="a4"/>
            <w:rFonts w:ascii="Times New Roman" w:hAnsi="Times New Roman" w:cs="Times New Roman"/>
            <w:sz w:val="20"/>
            <w:szCs w:val="20"/>
          </w:rPr>
          <w:t>https://mon.gov.ua/ua/osvita/zagalna-serednya-osvita/navchalni-programi/navchalni-programi-dlya-10-11-klasiv</w:t>
        </w:r>
      </w:hyperlink>
    </w:p>
    <w:p w:rsid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1ED" w:rsidRPr="005941ED" w:rsidRDefault="005941ED" w:rsidP="00594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1ED">
        <w:rPr>
          <w:rFonts w:ascii="Times New Roman" w:hAnsi="Times New Roman" w:cs="Times New Roman"/>
          <w:b/>
          <w:sz w:val="28"/>
          <w:szCs w:val="28"/>
        </w:rPr>
        <w:t xml:space="preserve">Завдання надсилати на пошту </w:t>
      </w:r>
      <w:hyperlink r:id="rId8" w:history="1"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</w:rPr>
          <w:t>djum2004@ukr.net</w:t>
        </w:r>
      </w:hyperlink>
      <w:r w:rsidRPr="0059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41ED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9" w:history="1"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djum</w:t>
        </w:r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757@</w:t>
        </w:r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5941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59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5941ED" w:rsidRPr="005941ED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9BA"/>
    <w:multiLevelType w:val="hybridMultilevel"/>
    <w:tmpl w:val="44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109A"/>
    <w:multiLevelType w:val="hybridMultilevel"/>
    <w:tmpl w:val="237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ED"/>
    <w:rsid w:val="0005121F"/>
    <w:rsid w:val="00087E6E"/>
    <w:rsid w:val="000C7C7E"/>
    <w:rsid w:val="001113F0"/>
    <w:rsid w:val="003231FD"/>
    <w:rsid w:val="00350800"/>
    <w:rsid w:val="003B0B76"/>
    <w:rsid w:val="00461A98"/>
    <w:rsid w:val="005941ED"/>
    <w:rsid w:val="006B4078"/>
    <w:rsid w:val="006D1B1B"/>
    <w:rsid w:val="007812B5"/>
    <w:rsid w:val="00840EE7"/>
    <w:rsid w:val="009C5AC1"/>
    <w:rsid w:val="00C05A3C"/>
    <w:rsid w:val="00C67B0D"/>
    <w:rsid w:val="00CE5F86"/>
    <w:rsid w:val="00EB41DA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ED"/>
    <w:pPr>
      <w:ind w:left="720"/>
      <w:contextualSpacing/>
    </w:pPr>
  </w:style>
  <w:style w:type="character" w:styleId="a4">
    <w:name w:val="Hyperlink"/>
    <w:basedOn w:val="a0"/>
    <w:uiPriority w:val="99"/>
    <w:rsid w:val="00594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m2004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zagalna-serednya-osvita/navchalni-programi/navchalni-programi-dlya-10-11-klas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2539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osvita/zagalna-serednya-osvita/navchalni-programi/navchalni-programi-dlya-10-11-klas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um7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djum</cp:lastModifiedBy>
  <cp:revision>2</cp:revision>
  <cp:lastPrinted>2020-06-02T06:44:00Z</cp:lastPrinted>
  <dcterms:created xsi:type="dcterms:W3CDTF">2020-06-02T06:33:00Z</dcterms:created>
  <dcterms:modified xsi:type="dcterms:W3CDTF">2020-06-02T06:48:00Z</dcterms:modified>
</cp:coreProperties>
</file>