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F9" w:rsidRPr="005D47E4" w:rsidRDefault="004268F9" w:rsidP="004268F9">
      <w:pPr>
        <w:spacing w:line="360" w:lineRule="auto"/>
        <w:ind w:left="1800"/>
        <w:jc w:val="center"/>
        <w:rPr>
          <w:b/>
          <w:sz w:val="28"/>
          <w:szCs w:val="28"/>
          <w:lang w:val="uk-UA"/>
        </w:rPr>
      </w:pPr>
      <w:r w:rsidRPr="00C62971">
        <w:rPr>
          <w:b/>
          <w:sz w:val="28"/>
          <w:szCs w:val="28"/>
          <w:lang w:val="uk-UA"/>
        </w:rPr>
        <w:t>Індивідуальні завдання</w:t>
      </w:r>
      <w:bookmarkStart w:id="0" w:name="_GoBack"/>
      <w:bookmarkEnd w:id="0"/>
    </w:p>
    <w:p w:rsidR="004268F9" w:rsidRPr="005D47E4" w:rsidRDefault="004268F9" w:rsidP="004268F9">
      <w:pPr>
        <w:numPr>
          <w:ilvl w:val="0"/>
          <w:numId w:val="2"/>
        </w:numPr>
        <w:spacing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Проектування інтерфейсу власного програмного додатку «Середовище тестування» за темою: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7053"/>
      </w:tblGrid>
      <w:tr w:rsidR="004268F9" w:rsidRPr="009675B9" w:rsidTr="007220BF">
        <w:tc>
          <w:tcPr>
            <w:tcW w:w="1373" w:type="dxa"/>
            <w:shd w:val="clear" w:color="auto" w:fill="auto"/>
          </w:tcPr>
          <w:p w:rsidR="004268F9" w:rsidRPr="009675B9" w:rsidRDefault="004268F9" w:rsidP="007220BF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675B9">
              <w:rPr>
                <w:b/>
                <w:sz w:val="28"/>
                <w:szCs w:val="28"/>
                <w:lang w:val="uk-UA"/>
              </w:rPr>
              <w:t>Варіант:</w:t>
            </w:r>
          </w:p>
        </w:tc>
        <w:tc>
          <w:tcPr>
            <w:tcW w:w="7053" w:type="dxa"/>
            <w:shd w:val="clear" w:color="auto" w:fill="auto"/>
          </w:tcPr>
          <w:p w:rsidR="004268F9" w:rsidRPr="009675B9" w:rsidRDefault="004268F9" w:rsidP="007220BF">
            <w:pPr>
              <w:spacing w:line="360" w:lineRule="auto"/>
              <w:ind w:left="360"/>
              <w:jc w:val="center"/>
              <w:rPr>
                <w:b/>
                <w:sz w:val="28"/>
                <w:szCs w:val="28"/>
                <w:lang w:val="uk-UA"/>
              </w:rPr>
            </w:pPr>
            <w:r w:rsidRPr="009675B9">
              <w:rPr>
                <w:b/>
                <w:sz w:val="28"/>
                <w:szCs w:val="28"/>
                <w:lang w:val="uk-UA"/>
              </w:rPr>
              <w:t>Тема:</w:t>
            </w:r>
          </w:p>
        </w:tc>
      </w:tr>
      <w:tr w:rsidR="004268F9" w:rsidRPr="009675B9" w:rsidTr="007220BF">
        <w:tc>
          <w:tcPr>
            <w:tcW w:w="1373" w:type="dxa"/>
            <w:shd w:val="clear" w:color="auto" w:fill="auto"/>
          </w:tcPr>
          <w:p w:rsidR="004268F9" w:rsidRPr="009675B9" w:rsidRDefault="004268F9" w:rsidP="007220B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675B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053" w:type="dxa"/>
            <w:shd w:val="clear" w:color="auto" w:fill="auto"/>
          </w:tcPr>
          <w:p w:rsidR="004268F9" w:rsidRPr="009675B9" w:rsidRDefault="004268F9" w:rsidP="007220BF">
            <w:pPr>
              <w:spacing w:line="360" w:lineRule="auto"/>
              <w:ind w:left="34"/>
              <w:rPr>
                <w:sz w:val="28"/>
                <w:szCs w:val="28"/>
                <w:lang w:val="uk-UA"/>
              </w:rPr>
            </w:pPr>
            <w:r w:rsidRPr="009675B9">
              <w:rPr>
                <w:sz w:val="28"/>
                <w:szCs w:val="28"/>
                <w:lang w:val="uk-UA"/>
              </w:rPr>
              <w:t>Будова слова (Українська мова)</w:t>
            </w:r>
          </w:p>
        </w:tc>
      </w:tr>
      <w:tr w:rsidR="004268F9" w:rsidRPr="009675B9" w:rsidTr="007220BF">
        <w:tc>
          <w:tcPr>
            <w:tcW w:w="1373" w:type="dxa"/>
            <w:shd w:val="clear" w:color="auto" w:fill="auto"/>
          </w:tcPr>
          <w:p w:rsidR="004268F9" w:rsidRPr="009675B9" w:rsidRDefault="004268F9" w:rsidP="007220B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675B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53" w:type="dxa"/>
            <w:shd w:val="clear" w:color="auto" w:fill="auto"/>
          </w:tcPr>
          <w:p w:rsidR="004268F9" w:rsidRPr="009675B9" w:rsidRDefault="004268F9" w:rsidP="007220BF">
            <w:pPr>
              <w:spacing w:line="360" w:lineRule="auto"/>
              <w:ind w:left="34"/>
              <w:rPr>
                <w:sz w:val="28"/>
                <w:szCs w:val="28"/>
                <w:lang w:val="uk-UA"/>
              </w:rPr>
            </w:pPr>
            <w:r w:rsidRPr="009675B9">
              <w:rPr>
                <w:sz w:val="28"/>
                <w:szCs w:val="28"/>
                <w:lang w:val="uk-UA"/>
              </w:rPr>
              <w:t>Склад числа (від 1 до 9) (Математика)</w:t>
            </w:r>
          </w:p>
        </w:tc>
      </w:tr>
      <w:tr w:rsidR="004268F9" w:rsidRPr="009675B9" w:rsidTr="007220BF">
        <w:tc>
          <w:tcPr>
            <w:tcW w:w="1373" w:type="dxa"/>
            <w:shd w:val="clear" w:color="auto" w:fill="auto"/>
          </w:tcPr>
          <w:p w:rsidR="004268F9" w:rsidRPr="009675B9" w:rsidRDefault="004268F9" w:rsidP="007220B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675B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53" w:type="dxa"/>
            <w:shd w:val="clear" w:color="auto" w:fill="auto"/>
          </w:tcPr>
          <w:p w:rsidR="004268F9" w:rsidRPr="009675B9" w:rsidRDefault="004268F9" w:rsidP="007220BF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9675B9">
              <w:rPr>
                <w:sz w:val="28"/>
                <w:szCs w:val="28"/>
                <w:lang w:val="uk-UA"/>
              </w:rPr>
              <w:t>Звуковий аналіз простих за звуковою будовою слів. Побудова звукової схеми слів. Позначення звуків буквами (Українська мова)</w:t>
            </w:r>
          </w:p>
        </w:tc>
      </w:tr>
      <w:tr w:rsidR="004268F9" w:rsidRPr="009675B9" w:rsidTr="007220BF">
        <w:tc>
          <w:tcPr>
            <w:tcW w:w="1373" w:type="dxa"/>
            <w:shd w:val="clear" w:color="auto" w:fill="auto"/>
          </w:tcPr>
          <w:p w:rsidR="004268F9" w:rsidRPr="009675B9" w:rsidRDefault="004268F9" w:rsidP="007220B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675B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53" w:type="dxa"/>
            <w:shd w:val="clear" w:color="auto" w:fill="auto"/>
          </w:tcPr>
          <w:p w:rsidR="004268F9" w:rsidRPr="009675B9" w:rsidRDefault="004268F9" w:rsidP="007220B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675B9">
              <w:rPr>
                <w:sz w:val="28"/>
                <w:szCs w:val="28"/>
                <w:lang w:val="uk-UA"/>
              </w:rPr>
              <w:t>Основні складові комп’ютера. (Інформатика)</w:t>
            </w:r>
          </w:p>
        </w:tc>
      </w:tr>
      <w:tr w:rsidR="004268F9" w:rsidRPr="009675B9" w:rsidTr="007220BF">
        <w:tc>
          <w:tcPr>
            <w:tcW w:w="1373" w:type="dxa"/>
            <w:shd w:val="clear" w:color="auto" w:fill="auto"/>
          </w:tcPr>
          <w:p w:rsidR="004268F9" w:rsidRPr="009675B9" w:rsidRDefault="004268F9" w:rsidP="007220B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675B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53" w:type="dxa"/>
            <w:shd w:val="clear" w:color="auto" w:fill="auto"/>
          </w:tcPr>
          <w:p w:rsidR="004268F9" w:rsidRPr="009675B9" w:rsidRDefault="004268F9" w:rsidP="007220B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675B9">
              <w:rPr>
                <w:sz w:val="28"/>
                <w:szCs w:val="28"/>
                <w:lang w:val="uk-UA"/>
              </w:rPr>
              <w:t>Тварини. Дикі і свійські тварини. (Природознавство)</w:t>
            </w:r>
          </w:p>
        </w:tc>
      </w:tr>
      <w:tr w:rsidR="004268F9" w:rsidRPr="009675B9" w:rsidTr="007220BF">
        <w:tc>
          <w:tcPr>
            <w:tcW w:w="1373" w:type="dxa"/>
            <w:shd w:val="clear" w:color="auto" w:fill="auto"/>
          </w:tcPr>
          <w:p w:rsidR="004268F9" w:rsidRPr="009675B9" w:rsidRDefault="004268F9" w:rsidP="007220B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675B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053" w:type="dxa"/>
            <w:shd w:val="clear" w:color="auto" w:fill="auto"/>
          </w:tcPr>
          <w:p w:rsidR="004268F9" w:rsidRPr="009675B9" w:rsidRDefault="004268F9" w:rsidP="007220BF">
            <w:pPr>
              <w:spacing w:line="360" w:lineRule="auto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9675B9">
              <w:rPr>
                <w:sz w:val="28"/>
                <w:szCs w:val="28"/>
                <w:lang w:val="uk-UA"/>
              </w:rPr>
              <w:t>Вивчення кольорів (Поняття про основні (жовтий, червоний, синій) та похідні (</w:t>
            </w:r>
            <w:proofErr w:type="spellStart"/>
            <w:r w:rsidRPr="009675B9">
              <w:rPr>
                <w:sz w:val="28"/>
                <w:szCs w:val="28"/>
                <w:lang w:val="uk-UA"/>
              </w:rPr>
              <w:t>жовто-гарячий</w:t>
            </w:r>
            <w:proofErr w:type="spellEnd"/>
            <w:r w:rsidRPr="009675B9">
              <w:rPr>
                <w:sz w:val="28"/>
                <w:szCs w:val="28"/>
                <w:lang w:val="uk-UA"/>
              </w:rPr>
              <w:t xml:space="preserve">, зелений, </w:t>
            </w:r>
          </w:p>
          <w:p w:rsidR="004268F9" w:rsidRPr="009675B9" w:rsidRDefault="004268F9" w:rsidP="007220BF">
            <w:pPr>
              <w:spacing w:line="360" w:lineRule="auto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9675B9">
              <w:rPr>
                <w:sz w:val="28"/>
                <w:szCs w:val="28"/>
                <w:lang w:val="uk-UA"/>
              </w:rPr>
              <w:t>фіолетовий) кольори. Способи утворення похідних кольорів. Відтінки кольорів (світло-зелений, темно-синій та ін.). Ознайомлення з групами «теплих» та «холодних» кольорів.)) (Образотворче мистецтво)</w:t>
            </w:r>
          </w:p>
        </w:tc>
      </w:tr>
      <w:tr w:rsidR="004268F9" w:rsidRPr="009675B9" w:rsidTr="007220BF">
        <w:tc>
          <w:tcPr>
            <w:tcW w:w="1373" w:type="dxa"/>
            <w:shd w:val="clear" w:color="auto" w:fill="auto"/>
          </w:tcPr>
          <w:p w:rsidR="004268F9" w:rsidRPr="009675B9" w:rsidRDefault="004268F9" w:rsidP="007220B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675B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53" w:type="dxa"/>
            <w:shd w:val="clear" w:color="auto" w:fill="auto"/>
          </w:tcPr>
          <w:p w:rsidR="004268F9" w:rsidRPr="009675B9" w:rsidRDefault="004268F9" w:rsidP="007220BF">
            <w:pPr>
              <w:spacing w:line="360" w:lineRule="auto"/>
              <w:ind w:left="34"/>
              <w:rPr>
                <w:sz w:val="28"/>
                <w:szCs w:val="28"/>
                <w:lang w:val="uk-UA"/>
              </w:rPr>
            </w:pPr>
            <w:r w:rsidRPr="009675B9">
              <w:rPr>
                <w:sz w:val="28"/>
                <w:szCs w:val="28"/>
                <w:lang w:val="uk-UA"/>
              </w:rPr>
              <w:t>Таблиці множення і ділення. (Математика)</w:t>
            </w:r>
          </w:p>
        </w:tc>
      </w:tr>
    </w:tbl>
    <w:p w:rsidR="004268F9" w:rsidRPr="00CF65E7" w:rsidRDefault="004268F9" w:rsidP="004268F9">
      <w:pPr>
        <w:spacing w:line="360" w:lineRule="auto"/>
        <w:ind w:left="720"/>
        <w:rPr>
          <w:b/>
          <w:sz w:val="28"/>
          <w:szCs w:val="28"/>
          <w:lang w:val="uk-UA"/>
        </w:rPr>
      </w:pPr>
    </w:p>
    <w:p w:rsidR="004268F9" w:rsidRPr="00EB1A5F" w:rsidRDefault="004268F9" w:rsidP="004268F9">
      <w:pPr>
        <w:numPr>
          <w:ilvl w:val="0"/>
          <w:numId w:val="2"/>
        </w:numPr>
        <w:spacing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Розробка власного середовища програмування засобами </w:t>
      </w:r>
      <w:r>
        <w:rPr>
          <w:sz w:val="28"/>
          <w:szCs w:val="28"/>
          <w:lang w:val="en-US"/>
        </w:rPr>
        <w:t>Delphi</w:t>
      </w:r>
      <w:r w:rsidRPr="00CF65E7">
        <w:rPr>
          <w:sz w:val="28"/>
          <w:szCs w:val="28"/>
        </w:rPr>
        <w:t xml:space="preserve"> 7.</w:t>
      </w:r>
    </w:p>
    <w:p w:rsidR="004268F9" w:rsidRPr="00EB1A5F" w:rsidRDefault="004268F9" w:rsidP="004268F9">
      <w:pPr>
        <w:spacing w:line="360" w:lineRule="auto"/>
        <w:ind w:left="36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вимоги:</w:t>
      </w:r>
    </w:p>
    <w:p w:rsidR="004268F9" w:rsidRPr="00EB1A5F" w:rsidRDefault="004268F9" w:rsidP="004268F9">
      <w:pPr>
        <w:numPr>
          <w:ilvl w:val="0"/>
          <w:numId w:val="3"/>
        </w:numPr>
        <w:spacing w:line="360" w:lineRule="auto"/>
        <w:ind w:hanging="11"/>
        <w:rPr>
          <w:sz w:val="28"/>
          <w:szCs w:val="28"/>
          <w:lang w:val="uk-UA"/>
        </w:rPr>
      </w:pPr>
      <w:r w:rsidRPr="00EB1A5F">
        <w:rPr>
          <w:sz w:val="28"/>
          <w:szCs w:val="28"/>
          <w:lang w:val="uk-UA"/>
        </w:rPr>
        <w:t xml:space="preserve">Створення </w:t>
      </w:r>
      <w:proofErr w:type="spellStart"/>
      <w:r w:rsidRPr="00EB1A5F">
        <w:rPr>
          <w:sz w:val="28"/>
          <w:szCs w:val="28"/>
          <w:lang w:val="uk-UA"/>
        </w:rPr>
        <w:t>багатовіконного</w:t>
      </w:r>
      <w:proofErr w:type="spellEnd"/>
      <w:r w:rsidRPr="00EB1A5F">
        <w:rPr>
          <w:sz w:val="28"/>
          <w:szCs w:val="28"/>
          <w:lang w:val="uk-UA"/>
        </w:rPr>
        <w:t xml:space="preserve"> додатку</w:t>
      </w:r>
      <w:r>
        <w:rPr>
          <w:sz w:val="28"/>
          <w:szCs w:val="28"/>
          <w:lang w:val="uk-UA"/>
        </w:rPr>
        <w:t>;</w:t>
      </w:r>
    </w:p>
    <w:p w:rsidR="004268F9" w:rsidRDefault="004268F9" w:rsidP="004268F9">
      <w:pPr>
        <w:numPr>
          <w:ilvl w:val="0"/>
          <w:numId w:val="3"/>
        </w:numPr>
        <w:spacing w:line="360" w:lineRule="auto"/>
        <w:ind w:hanging="11"/>
        <w:rPr>
          <w:sz w:val="28"/>
          <w:szCs w:val="28"/>
          <w:lang w:val="uk-UA"/>
        </w:rPr>
      </w:pPr>
      <w:r w:rsidRPr="00EB1A5F">
        <w:rPr>
          <w:sz w:val="28"/>
          <w:szCs w:val="28"/>
          <w:lang w:val="uk-UA"/>
        </w:rPr>
        <w:t>Використання вивчених компонентів</w:t>
      </w:r>
      <w:r>
        <w:rPr>
          <w:sz w:val="28"/>
          <w:szCs w:val="28"/>
          <w:lang w:val="uk-UA"/>
        </w:rPr>
        <w:t>.</w:t>
      </w:r>
    </w:p>
    <w:p w:rsidR="00D35C1A" w:rsidRDefault="00D35C1A"/>
    <w:sectPr w:rsidR="00D3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CDB"/>
    <w:multiLevelType w:val="hybridMultilevel"/>
    <w:tmpl w:val="9D5EC902"/>
    <w:lvl w:ilvl="0" w:tplc="2110C2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000B5"/>
    <w:multiLevelType w:val="hybridMultilevel"/>
    <w:tmpl w:val="9132912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5064B"/>
    <w:multiLevelType w:val="hybridMultilevel"/>
    <w:tmpl w:val="13760D44"/>
    <w:lvl w:ilvl="0" w:tplc="25604040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F9"/>
    <w:rsid w:val="000E5010"/>
    <w:rsid w:val="004268F9"/>
    <w:rsid w:val="00D35C1A"/>
    <w:rsid w:val="00D6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Тарасіч Юлія Генадіївна</dc:creator>
  <cp:lastModifiedBy>Тарасіч Юлія Генадіївна</cp:lastModifiedBy>
  <cp:revision>1</cp:revision>
  <dcterms:created xsi:type="dcterms:W3CDTF">2014-01-09T13:09:00Z</dcterms:created>
  <dcterms:modified xsi:type="dcterms:W3CDTF">2014-01-09T13:09:00Z</dcterms:modified>
</cp:coreProperties>
</file>