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8D" w:rsidRPr="00FD5019" w:rsidRDefault="003F568D" w:rsidP="00844424">
      <w:pPr>
        <w:spacing w:after="0" w:line="240" w:lineRule="auto"/>
        <w:jc w:val="center"/>
        <w:rPr>
          <w:rFonts w:ascii="Times New Roman" w:hAnsi="Times New Roman"/>
          <w:sz w:val="28"/>
          <w:szCs w:val="28"/>
          <w:lang w:val="uk-UA"/>
        </w:rPr>
      </w:pPr>
    </w:p>
    <w:p w:rsidR="003F568D" w:rsidRPr="00FD5019" w:rsidRDefault="003F568D" w:rsidP="003721CF">
      <w:pPr>
        <w:jc w:val="center"/>
        <w:rPr>
          <w:rFonts w:ascii="Times New Roman" w:hAnsi="Times New Roman"/>
          <w:b/>
          <w:sz w:val="28"/>
          <w:lang w:val="uk-UA"/>
        </w:rPr>
      </w:pPr>
      <w:r w:rsidRPr="00FD5019">
        <w:rPr>
          <w:rFonts w:ascii="Times New Roman" w:hAnsi="Times New Roman"/>
          <w:b/>
          <w:sz w:val="28"/>
          <w:lang w:val="uk-UA"/>
        </w:rPr>
        <w:t>МІНІСТЕРСТВО ОСВІТИ І НАУКИ УКРАЇНИ</w:t>
      </w:r>
    </w:p>
    <w:p w:rsidR="003F568D" w:rsidRPr="00FD5019" w:rsidRDefault="003F568D" w:rsidP="003721CF">
      <w:pPr>
        <w:jc w:val="center"/>
        <w:rPr>
          <w:rFonts w:ascii="Times New Roman" w:hAnsi="Times New Roman"/>
          <w:b/>
          <w:sz w:val="28"/>
          <w:lang w:val="uk-UA"/>
        </w:rPr>
      </w:pPr>
      <w:r w:rsidRPr="00FD5019">
        <w:rPr>
          <w:rFonts w:ascii="Times New Roman" w:hAnsi="Times New Roman"/>
          <w:b/>
          <w:sz w:val="28"/>
          <w:lang w:val="uk-UA"/>
        </w:rPr>
        <w:t>ХЕРСОНСЬКИЙ ДЕРЖАВНИЙ УНІВЕРСИТЕТ</w:t>
      </w:r>
    </w:p>
    <w:p w:rsidR="003F568D" w:rsidRPr="00FD5019" w:rsidRDefault="003F568D" w:rsidP="003721CF">
      <w:pPr>
        <w:jc w:val="center"/>
        <w:rPr>
          <w:rFonts w:ascii="Times New Roman" w:hAnsi="Times New Roman"/>
          <w:b/>
          <w:sz w:val="28"/>
          <w:lang w:val="uk-UA"/>
        </w:rPr>
      </w:pPr>
      <w:r w:rsidRPr="00FD5019">
        <w:rPr>
          <w:rFonts w:ascii="Times New Roman" w:hAnsi="Times New Roman"/>
          <w:b/>
          <w:sz w:val="28"/>
          <w:lang w:val="uk-UA"/>
        </w:rPr>
        <w:t>ФАКУЛЬТЕТ КУЛЬТУРИ І МИСТЕЦТВ</w:t>
      </w:r>
    </w:p>
    <w:p w:rsidR="003F568D" w:rsidRPr="00FD5019" w:rsidRDefault="003F568D" w:rsidP="003721CF">
      <w:pPr>
        <w:jc w:val="center"/>
        <w:rPr>
          <w:rFonts w:ascii="Times New Roman" w:hAnsi="Times New Roman"/>
          <w:b/>
          <w:sz w:val="28"/>
          <w:lang w:val="uk-UA"/>
        </w:rPr>
      </w:pPr>
      <w:r w:rsidRPr="00FD5019">
        <w:rPr>
          <w:rFonts w:ascii="Times New Roman" w:hAnsi="Times New Roman"/>
          <w:b/>
          <w:sz w:val="28"/>
          <w:lang w:val="uk-UA"/>
        </w:rPr>
        <w:t>КАФЕДРА КУЛЬТУРОЛОГІЇ</w:t>
      </w:r>
    </w:p>
    <w:p w:rsidR="003F568D" w:rsidRPr="00FD5019" w:rsidRDefault="003F568D" w:rsidP="003721CF">
      <w:pPr>
        <w:pStyle w:val="a4"/>
        <w:ind w:left="6663"/>
        <w:rPr>
          <w:sz w:val="24"/>
          <w:szCs w:val="24"/>
        </w:rPr>
      </w:pPr>
    </w:p>
    <w:p w:rsidR="003F568D" w:rsidRPr="00FD5019" w:rsidRDefault="003F568D" w:rsidP="003721CF">
      <w:pPr>
        <w:pStyle w:val="a4"/>
        <w:ind w:left="9912"/>
        <w:rPr>
          <w:sz w:val="24"/>
          <w:szCs w:val="24"/>
        </w:rPr>
      </w:pPr>
      <w:r w:rsidRPr="00FD5019">
        <w:rPr>
          <w:sz w:val="24"/>
          <w:szCs w:val="24"/>
        </w:rPr>
        <w:t>ЗАТВЕРДЖЕНО</w:t>
      </w:r>
    </w:p>
    <w:p w:rsidR="003F568D" w:rsidRPr="00FD5019" w:rsidRDefault="003F568D" w:rsidP="003721CF">
      <w:pPr>
        <w:pStyle w:val="a4"/>
        <w:ind w:left="9912"/>
        <w:rPr>
          <w:sz w:val="24"/>
          <w:szCs w:val="24"/>
        </w:rPr>
      </w:pPr>
      <w:r w:rsidRPr="00FD5019">
        <w:rPr>
          <w:sz w:val="24"/>
          <w:szCs w:val="24"/>
        </w:rPr>
        <w:t>на засіданні кафедри культурології</w:t>
      </w:r>
    </w:p>
    <w:p w:rsidR="003F568D" w:rsidRPr="00FD5019" w:rsidRDefault="003F568D" w:rsidP="003721CF">
      <w:pPr>
        <w:pStyle w:val="a4"/>
        <w:ind w:left="9912"/>
        <w:rPr>
          <w:sz w:val="24"/>
          <w:szCs w:val="24"/>
        </w:rPr>
      </w:pPr>
      <w:r w:rsidRPr="00FD5019">
        <w:rPr>
          <w:sz w:val="24"/>
          <w:szCs w:val="24"/>
        </w:rPr>
        <w:t>протокол № … від …. …. 20 р.</w:t>
      </w:r>
    </w:p>
    <w:p w:rsidR="003F568D" w:rsidRPr="00FD5019" w:rsidRDefault="003F568D" w:rsidP="003721CF">
      <w:pPr>
        <w:pStyle w:val="a4"/>
        <w:ind w:left="9912"/>
        <w:rPr>
          <w:sz w:val="24"/>
          <w:szCs w:val="24"/>
        </w:rPr>
      </w:pPr>
      <w:r w:rsidRPr="00FD5019">
        <w:rPr>
          <w:sz w:val="24"/>
          <w:szCs w:val="24"/>
        </w:rPr>
        <w:t xml:space="preserve">завідувач кафедри </w:t>
      </w:r>
    </w:p>
    <w:p w:rsidR="003F568D" w:rsidRPr="00FD5019" w:rsidRDefault="003F568D" w:rsidP="003721CF">
      <w:pPr>
        <w:pStyle w:val="a4"/>
        <w:ind w:left="9912"/>
        <w:rPr>
          <w:sz w:val="24"/>
          <w:szCs w:val="24"/>
        </w:rPr>
      </w:pPr>
      <w:r w:rsidRPr="00FD5019">
        <w:rPr>
          <w:sz w:val="24"/>
          <w:szCs w:val="24"/>
        </w:rPr>
        <w:t xml:space="preserve">___________ …(Лідія ЛИМАРЕНКО) </w:t>
      </w:r>
    </w:p>
    <w:p w:rsidR="003F568D" w:rsidRPr="00FD5019" w:rsidRDefault="003F568D" w:rsidP="003721CF">
      <w:pPr>
        <w:jc w:val="center"/>
        <w:rPr>
          <w:rFonts w:ascii="Times New Roman" w:hAnsi="Times New Roman"/>
          <w:lang w:val="uk-UA"/>
        </w:rPr>
      </w:pPr>
    </w:p>
    <w:p w:rsidR="003F568D" w:rsidRPr="00FD5019" w:rsidRDefault="003F568D" w:rsidP="003721CF">
      <w:pPr>
        <w:jc w:val="center"/>
        <w:rPr>
          <w:rFonts w:ascii="Times New Roman" w:hAnsi="Times New Roman"/>
          <w:b/>
          <w:sz w:val="28"/>
          <w:szCs w:val="28"/>
          <w:lang w:val="uk-UA"/>
        </w:rPr>
      </w:pPr>
      <w:r w:rsidRPr="00FD5019">
        <w:rPr>
          <w:rFonts w:ascii="Times New Roman" w:hAnsi="Times New Roman"/>
          <w:b/>
          <w:sz w:val="28"/>
          <w:szCs w:val="28"/>
          <w:lang w:val="uk-UA"/>
        </w:rPr>
        <w:t>СИЛАБУС НАВЧАЛЬНОЇ ДИСЦИПЛІНИ/ОСВІТНЬОЇ КОМПОНЕНТИ</w:t>
      </w:r>
    </w:p>
    <w:p w:rsidR="003F568D" w:rsidRPr="00FD5019" w:rsidRDefault="003F568D" w:rsidP="003721CF">
      <w:pPr>
        <w:jc w:val="center"/>
        <w:rPr>
          <w:rFonts w:ascii="Times New Roman" w:hAnsi="Times New Roman"/>
          <w:b/>
          <w:sz w:val="28"/>
          <w:szCs w:val="28"/>
          <w:lang w:val="uk-UA"/>
        </w:rPr>
      </w:pPr>
      <w:r w:rsidRPr="00FD5019">
        <w:rPr>
          <w:rFonts w:ascii="Times New Roman" w:hAnsi="Times New Roman"/>
          <w:b/>
          <w:sz w:val="28"/>
          <w:szCs w:val="28"/>
          <w:lang w:val="uk-UA"/>
        </w:rPr>
        <w:t>ІСТОРІЯ САКРАЛЬНОЇ КУЛЬТУРИ</w:t>
      </w:r>
    </w:p>
    <w:p w:rsidR="003F568D" w:rsidRPr="00FD5019" w:rsidRDefault="003F568D" w:rsidP="003721CF">
      <w:pPr>
        <w:rPr>
          <w:rFonts w:ascii="Times New Roman" w:hAnsi="Times New Roman"/>
          <w:sz w:val="28"/>
          <w:szCs w:val="28"/>
          <w:lang w:val="uk-UA"/>
        </w:rPr>
      </w:pPr>
    </w:p>
    <w:p w:rsidR="003F568D" w:rsidRPr="00FD5019" w:rsidRDefault="003F568D" w:rsidP="003721CF">
      <w:pPr>
        <w:rPr>
          <w:rFonts w:ascii="Times New Roman" w:hAnsi="Times New Roman"/>
          <w:sz w:val="28"/>
          <w:szCs w:val="28"/>
          <w:lang w:val="uk-UA"/>
        </w:rPr>
      </w:pPr>
      <w:r w:rsidRPr="00FD5019">
        <w:rPr>
          <w:rFonts w:ascii="Times New Roman" w:hAnsi="Times New Roman"/>
          <w:sz w:val="28"/>
          <w:szCs w:val="28"/>
          <w:lang w:val="uk-UA"/>
        </w:rPr>
        <w:t>Освітня програма Культурологія</w:t>
      </w:r>
    </w:p>
    <w:p w:rsidR="003F568D" w:rsidRPr="00FD5019" w:rsidRDefault="003F568D" w:rsidP="003721CF">
      <w:pPr>
        <w:rPr>
          <w:rFonts w:ascii="Times New Roman" w:hAnsi="Times New Roman"/>
          <w:sz w:val="28"/>
          <w:szCs w:val="28"/>
          <w:lang w:val="uk-UA"/>
        </w:rPr>
      </w:pPr>
      <w:r w:rsidRPr="00FD5019">
        <w:rPr>
          <w:rFonts w:ascii="Times New Roman" w:hAnsi="Times New Roman"/>
          <w:sz w:val="28"/>
          <w:szCs w:val="28"/>
          <w:lang w:val="uk-UA"/>
        </w:rPr>
        <w:t>Спеціальність 034 Культурологія</w:t>
      </w:r>
    </w:p>
    <w:p w:rsidR="003F568D" w:rsidRPr="00FD5019" w:rsidRDefault="003F568D" w:rsidP="003721CF">
      <w:pPr>
        <w:rPr>
          <w:rFonts w:ascii="Times New Roman" w:hAnsi="Times New Roman"/>
          <w:sz w:val="28"/>
          <w:szCs w:val="28"/>
          <w:lang w:val="uk-UA"/>
        </w:rPr>
      </w:pPr>
      <w:r w:rsidRPr="00FD5019">
        <w:rPr>
          <w:rFonts w:ascii="Times New Roman" w:hAnsi="Times New Roman"/>
          <w:sz w:val="28"/>
          <w:szCs w:val="28"/>
          <w:lang w:val="uk-UA"/>
        </w:rPr>
        <w:t>Галузь знань 03 Гуманітарні науки</w:t>
      </w:r>
    </w:p>
    <w:p w:rsidR="003F568D" w:rsidRPr="00FD5019" w:rsidRDefault="003F568D" w:rsidP="003721CF">
      <w:pPr>
        <w:rPr>
          <w:rFonts w:ascii="Times New Roman" w:hAnsi="Times New Roman"/>
          <w:sz w:val="28"/>
          <w:szCs w:val="28"/>
          <w:lang w:val="uk-UA"/>
        </w:rPr>
      </w:pPr>
    </w:p>
    <w:p w:rsidR="003F568D" w:rsidRPr="00FD5019" w:rsidRDefault="003F568D" w:rsidP="003721CF">
      <w:pPr>
        <w:rPr>
          <w:rFonts w:ascii="Times New Roman" w:hAnsi="Times New Roman"/>
          <w:sz w:val="28"/>
          <w:szCs w:val="28"/>
          <w:lang w:val="uk-UA"/>
        </w:rPr>
      </w:pPr>
    </w:p>
    <w:p w:rsidR="003F568D" w:rsidRPr="00FD5019" w:rsidRDefault="003F568D" w:rsidP="003721CF">
      <w:pPr>
        <w:jc w:val="center"/>
        <w:rPr>
          <w:rFonts w:ascii="Times New Roman" w:hAnsi="Times New Roman"/>
          <w:sz w:val="28"/>
          <w:szCs w:val="28"/>
          <w:lang w:val="uk-UA"/>
        </w:rPr>
      </w:pPr>
      <w:r w:rsidRPr="00FD5019">
        <w:rPr>
          <w:rFonts w:ascii="Times New Roman" w:hAnsi="Times New Roman"/>
          <w:sz w:val="28"/>
          <w:szCs w:val="28"/>
          <w:lang w:val="uk-UA"/>
        </w:rPr>
        <w:t>Херсон 20</w:t>
      </w:r>
      <w:r w:rsidRPr="00FD5019">
        <w:rPr>
          <w:rFonts w:ascii="Times New Roman" w:hAnsi="Times New Roman"/>
          <w:sz w:val="28"/>
          <w:szCs w:val="28"/>
          <w:u w:val="single"/>
          <w:lang w:val="uk-UA"/>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3F568D" w:rsidRPr="008641DF" w:rsidTr="00AB0A77">
        <w:tc>
          <w:tcPr>
            <w:tcW w:w="3936" w:type="dxa"/>
          </w:tcPr>
          <w:p w:rsidR="003F568D" w:rsidRPr="00FD5019" w:rsidRDefault="003F568D" w:rsidP="00AB0A77">
            <w:pPr>
              <w:spacing w:after="0" w:line="360" w:lineRule="auto"/>
              <w:rPr>
                <w:rFonts w:ascii="Times New Roman" w:hAnsi="Times New Roman"/>
                <w:b/>
                <w:sz w:val="24"/>
                <w:szCs w:val="24"/>
                <w:lang w:val="uk-UA"/>
              </w:rPr>
            </w:pPr>
            <w:r w:rsidRPr="00FD5019">
              <w:rPr>
                <w:rFonts w:ascii="Times New Roman" w:hAnsi="Times New Roman"/>
                <w:b/>
                <w:sz w:val="24"/>
                <w:szCs w:val="24"/>
                <w:lang w:val="uk-UA"/>
              </w:rPr>
              <w:lastRenderedPageBreak/>
              <w:t>Назва навчальної дисципліни/освітньої компоненти</w:t>
            </w:r>
          </w:p>
        </w:tc>
        <w:tc>
          <w:tcPr>
            <w:tcW w:w="1020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b/>
                <w:sz w:val="28"/>
                <w:szCs w:val="28"/>
                <w:lang w:val="uk-UA"/>
              </w:rPr>
              <w:t>ІСТОРІЯ САКРАЛЬНОЇ КУЛЬТУРИ</w:t>
            </w:r>
          </w:p>
        </w:tc>
      </w:tr>
      <w:tr w:rsidR="003F568D" w:rsidRPr="00FD5019" w:rsidTr="00AB0A77">
        <w:tc>
          <w:tcPr>
            <w:tcW w:w="3936" w:type="dxa"/>
          </w:tcPr>
          <w:p w:rsidR="003F568D" w:rsidRPr="00FD5019" w:rsidRDefault="003F568D" w:rsidP="00AB0A77">
            <w:pPr>
              <w:spacing w:after="0" w:line="360" w:lineRule="auto"/>
              <w:rPr>
                <w:rFonts w:ascii="Times New Roman" w:hAnsi="Times New Roman"/>
                <w:b/>
                <w:sz w:val="24"/>
                <w:szCs w:val="24"/>
                <w:lang w:val="uk-UA"/>
              </w:rPr>
            </w:pPr>
            <w:r w:rsidRPr="00FD5019">
              <w:rPr>
                <w:rFonts w:ascii="Times New Roman" w:hAnsi="Times New Roman"/>
                <w:b/>
                <w:sz w:val="24"/>
                <w:szCs w:val="24"/>
                <w:lang w:val="uk-UA"/>
              </w:rPr>
              <w:t>Викладач (і)</w:t>
            </w:r>
          </w:p>
        </w:tc>
        <w:tc>
          <w:tcPr>
            <w:tcW w:w="1020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sz w:val="24"/>
                <w:szCs w:val="24"/>
                <w:lang w:val="uk-UA"/>
              </w:rPr>
              <w:t xml:space="preserve">професор Микола ЛЕВЧЕНКО </w:t>
            </w:r>
          </w:p>
        </w:tc>
      </w:tr>
      <w:tr w:rsidR="003F568D" w:rsidRPr="003C79F1" w:rsidTr="00AB0A77">
        <w:tc>
          <w:tcPr>
            <w:tcW w:w="3936" w:type="dxa"/>
          </w:tcPr>
          <w:p w:rsidR="003F568D" w:rsidRPr="00FD5019" w:rsidRDefault="003F568D" w:rsidP="00AB0A77">
            <w:pPr>
              <w:spacing w:after="0" w:line="360" w:lineRule="auto"/>
              <w:rPr>
                <w:rFonts w:ascii="Times New Roman" w:hAnsi="Times New Roman"/>
                <w:b/>
                <w:sz w:val="24"/>
                <w:szCs w:val="24"/>
                <w:lang w:val="uk-UA"/>
              </w:rPr>
            </w:pPr>
            <w:r w:rsidRPr="00FD5019">
              <w:rPr>
                <w:rFonts w:ascii="Times New Roman" w:hAnsi="Times New Roman"/>
                <w:b/>
                <w:sz w:val="24"/>
                <w:szCs w:val="24"/>
                <w:lang w:val="uk-UA"/>
              </w:rPr>
              <w:t>Посилання на сайт</w:t>
            </w:r>
          </w:p>
        </w:tc>
        <w:tc>
          <w:tcPr>
            <w:tcW w:w="10206" w:type="dxa"/>
          </w:tcPr>
          <w:p w:rsidR="003F568D" w:rsidRPr="00FD5019" w:rsidRDefault="003C79F1" w:rsidP="00AB0A77">
            <w:pPr>
              <w:spacing w:after="0" w:line="360" w:lineRule="auto"/>
              <w:rPr>
                <w:rFonts w:ascii="Times New Roman" w:hAnsi="Times New Roman"/>
                <w:sz w:val="24"/>
                <w:szCs w:val="24"/>
                <w:lang w:val="uk-UA"/>
              </w:rPr>
            </w:pPr>
            <w:hyperlink r:id="rId6" w:tooltip="http://www.kspu.edu/About/Faculty/FCultureArts/ChairCultural.aspx" w:history="1">
              <w:r w:rsidR="003F568D" w:rsidRPr="00FD5019">
                <w:rPr>
                  <w:rStyle w:val="a9"/>
                  <w:rFonts w:ascii="Times New Roman" w:hAnsi="Times New Roman"/>
                </w:rPr>
                <w:t>http</w:t>
              </w:r>
              <w:r w:rsidR="003F568D" w:rsidRPr="00FD5019">
                <w:rPr>
                  <w:rStyle w:val="a9"/>
                  <w:rFonts w:ascii="Times New Roman" w:hAnsi="Times New Roman"/>
                  <w:lang w:val="uk-UA"/>
                </w:rPr>
                <w:t>://</w:t>
              </w:r>
              <w:r w:rsidR="003F568D" w:rsidRPr="00FD5019">
                <w:rPr>
                  <w:rStyle w:val="a9"/>
                  <w:rFonts w:ascii="Times New Roman" w:hAnsi="Times New Roman"/>
                </w:rPr>
                <w:t>www</w:t>
              </w:r>
              <w:r w:rsidR="003F568D" w:rsidRPr="00FD5019">
                <w:rPr>
                  <w:rStyle w:val="a9"/>
                  <w:rFonts w:ascii="Times New Roman" w:hAnsi="Times New Roman"/>
                  <w:lang w:val="uk-UA"/>
                </w:rPr>
                <w:t>.</w:t>
              </w:r>
              <w:r w:rsidR="003F568D" w:rsidRPr="00FD5019">
                <w:rPr>
                  <w:rStyle w:val="a9"/>
                  <w:rFonts w:ascii="Times New Roman" w:hAnsi="Times New Roman"/>
                </w:rPr>
                <w:t>kspu</w:t>
              </w:r>
              <w:r w:rsidR="003F568D" w:rsidRPr="00FD5019">
                <w:rPr>
                  <w:rStyle w:val="a9"/>
                  <w:rFonts w:ascii="Times New Roman" w:hAnsi="Times New Roman"/>
                  <w:lang w:val="uk-UA"/>
                </w:rPr>
                <w:t>.</w:t>
              </w:r>
              <w:r w:rsidR="003F568D" w:rsidRPr="00FD5019">
                <w:rPr>
                  <w:rStyle w:val="a9"/>
                  <w:rFonts w:ascii="Times New Roman" w:hAnsi="Times New Roman"/>
                </w:rPr>
                <w:t>edu</w:t>
              </w:r>
              <w:r w:rsidR="003F568D" w:rsidRPr="00FD5019">
                <w:rPr>
                  <w:rStyle w:val="a9"/>
                  <w:rFonts w:ascii="Times New Roman" w:hAnsi="Times New Roman"/>
                  <w:lang w:val="uk-UA"/>
                </w:rPr>
                <w:t>/</w:t>
              </w:r>
              <w:r w:rsidR="003F568D" w:rsidRPr="00FD5019">
                <w:rPr>
                  <w:rStyle w:val="a9"/>
                  <w:rFonts w:ascii="Times New Roman" w:hAnsi="Times New Roman"/>
                </w:rPr>
                <w:t>About</w:t>
              </w:r>
              <w:r w:rsidR="003F568D" w:rsidRPr="00FD5019">
                <w:rPr>
                  <w:rStyle w:val="a9"/>
                  <w:rFonts w:ascii="Times New Roman" w:hAnsi="Times New Roman"/>
                  <w:lang w:val="uk-UA"/>
                </w:rPr>
                <w:t>/</w:t>
              </w:r>
              <w:r w:rsidR="003F568D" w:rsidRPr="00FD5019">
                <w:rPr>
                  <w:rStyle w:val="a9"/>
                  <w:rFonts w:ascii="Times New Roman" w:hAnsi="Times New Roman"/>
                </w:rPr>
                <w:t>Faculty</w:t>
              </w:r>
              <w:r w:rsidR="003F568D" w:rsidRPr="00FD5019">
                <w:rPr>
                  <w:rStyle w:val="a9"/>
                  <w:rFonts w:ascii="Times New Roman" w:hAnsi="Times New Roman"/>
                  <w:lang w:val="uk-UA"/>
                </w:rPr>
                <w:t>/</w:t>
              </w:r>
              <w:r w:rsidR="003F568D" w:rsidRPr="00FD5019">
                <w:rPr>
                  <w:rStyle w:val="a9"/>
                  <w:rFonts w:ascii="Times New Roman" w:hAnsi="Times New Roman"/>
                </w:rPr>
                <w:t>FCultureArts</w:t>
              </w:r>
              <w:r w:rsidR="003F568D" w:rsidRPr="00FD5019">
                <w:rPr>
                  <w:rStyle w:val="a9"/>
                  <w:rFonts w:ascii="Times New Roman" w:hAnsi="Times New Roman"/>
                  <w:lang w:val="uk-UA"/>
                </w:rPr>
                <w:t>/</w:t>
              </w:r>
              <w:r w:rsidR="003F568D" w:rsidRPr="00FD5019">
                <w:rPr>
                  <w:rStyle w:val="a9"/>
                  <w:rFonts w:ascii="Times New Roman" w:hAnsi="Times New Roman"/>
                </w:rPr>
                <w:t>ChairCultural</w:t>
              </w:r>
              <w:r w:rsidR="003F568D" w:rsidRPr="00FD5019">
                <w:rPr>
                  <w:rStyle w:val="a9"/>
                  <w:rFonts w:ascii="Times New Roman" w:hAnsi="Times New Roman"/>
                  <w:lang w:val="uk-UA"/>
                </w:rPr>
                <w:t>.</w:t>
              </w:r>
              <w:proofErr w:type="spellStart"/>
              <w:r w:rsidR="003F568D" w:rsidRPr="00FD5019">
                <w:rPr>
                  <w:rStyle w:val="a9"/>
                  <w:rFonts w:ascii="Times New Roman" w:hAnsi="Times New Roman"/>
                </w:rPr>
                <w:t>aspx</w:t>
              </w:r>
              <w:proofErr w:type="spellEnd"/>
            </w:hyperlink>
            <w:r w:rsidR="003F568D" w:rsidRPr="00FD5019">
              <w:rPr>
                <w:rFonts w:ascii="Times New Roman" w:hAnsi="Times New Roman"/>
                <w:lang w:val="uk-UA"/>
              </w:rPr>
              <w:t xml:space="preserve">  </w:t>
            </w:r>
          </w:p>
        </w:tc>
      </w:tr>
      <w:tr w:rsidR="003F568D" w:rsidRPr="00FD5019" w:rsidTr="00AB0A77">
        <w:tc>
          <w:tcPr>
            <w:tcW w:w="3936" w:type="dxa"/>
          </w:tcPr>
          <w:p w:rsidR="003F568D" w:rsidRPr="00FD5019" w:rsidRDefault="003F568D" w:rsidP="00AB0A77">
            <w:pPr>
              <w:spacing w:after="0" w:line="360" w:lineRule="auto"/>
              <w:rPr>
                <w:rFonts w:ascii="Times New Roman" w:hAnsi="Times New Roman"/>
                <w:b/>
                <w:sz w:val="24"/>
                <w:szCs w:val="24"/>
                <w:lang w:val="uk-UA"/>
              </w:rPr>
            </w:pPr>
            <w:r w:rsidRPr="00FD5019">
              <w:rPr>
                <w:rFonts w:ascii="Times New Roman" w:hAnsi="Times New Roman"/>
                <w:b/>
                <w:sz w:val="24"/>
                <w:szCs w:val="24"/>
                <w:lang w:val="uk-UA"/>
              </w:rPr>
              <w:t>Контактний тел.</w:t>
            </w:r>
          </w:p>
        </w:tc>
        <w:tc>
          <w:tcPr>
            <w:tcW w:w="1020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sz w:val="24"/>
                <w:szCs w:val="24"/>
                <w:lang w:val="uk-UA"/>
              </w:rPr>
              <w:t>+380505172029</w:t>
            </w:r>
          </w:p>
        </w:tc>
      </w:tr>
      <w:tr w:rsidR="003F568D" w:rsidRPr="00FD5019" w:rsidTr="00AB0A77">
        <w:tc>
          <w:tcPr>
            <w:tcW w:w="393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b/>
                <w:color w:val="000000"/>
                <w:sz w:val="24"/>
                <w:szCs w:val="24"/>
                <w:lang w:val="uk-UA"/>
              </w:rPr>
              <w:t>E-</w:t>
            </w:r>
            <w:proofErr w:type="spellStart"/>
            <w:r w:rsidRPr="00FD5019">
              <w:rPr>
                <w:rFonts w:ascii="Times New Roman" w:hAnsi="Times New Roman"/>
                <w:b/>
                <w:color w:val="000000"/>
                <w:sz w:val="24"/>
                <w:szCs w:val="24"/>
                <w:lang w:val="uk-UA"/>
              </w:rPr>
              <w:t>mail</w:t>
            </w:r>
            <w:proofErr w:type="spellEnd"/>
            <w:r w:rsidRPr="00FD5019">
              <w:rPr>
                <w:rFonts w:ascii="Times New Roman" w:hAnsi="Times New Roman"/>
                <w:b/>
                <w:color w:val="000000"/>
                <w:sz w:val="24"/>
                <w:szCs w:val="24"/>
                <w:lang w:val="uk-UA"/>
              </w:rPr>
              <w:t xml:space="preserve"> викладача:</w:t>
            </w:r>
          </w:p>
        </w:tc>
        <w:tc>
          <w:tcPr>
            <w:tcW w:w="1020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sz w:val="24"/>
                <w:szCs w:val="24"/>
                <w:lang w:val="uk-UA"/>
              </w:rPr>
              <w:t>levchenko@ksu.ks.ua</w:t>
            </w:r>
          </w:p>
        </w:tc>
      </w:tr>
      <w:tr w:rsidR="003F568D" w:rsidRPr="00FD5019" w:rsidTr="00AB0A77">
        <w:tc>
          <w:tcPr>
            <w:tcW w:w="393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b/>
                <w:color w:val="000000"/>
                <w:sz w:val="24"/>
                <w:szCs w:val="24"/>
                <w:lang w:val="uk-UA"/>
              </w:rPr>
              <w:t>Графік консультацій</w:t>
            </w:r>
          </w:p>
        </w:tc>
        <w:tc>
          <w:tcPr>
            <w:tcW w:w="10206" w:type="dxa"/>
          </w:tcPr>
          <w:p w:rsidR="003F568D" w:rsidRPr="00FD5019" w:rsidRDefault="003F568D" w:rsidP="00AB0A77">
            <w:pPr>
              <w:spacing w:after="0" w:line="360" w:lineRule="auto"/>
              <w:rPr>
                <w:rFonts w:ascii="Times New Roman" w:hAnsi="Times New Roman"/>
                <w:sz w:val="24"/>
                <w:szCs w:val="24"/>
                <w:lang w:val="uk-UA"/>
              </w:rPr>
            </w:pPr>
            <w:r w:rsidRPr="00FD5019">
              <w:rPr>
                <w:rFonts w:ascii="Times New Roman" w:hAnsi="Times New Roman"/>
                <w:sz w:val="24"/>
                <w:szCs w:val="24"/>
                <w:lang w:val="uk-UA"/>
              </w:rPr>
              <w:t>Вівторок тиждень А,Б з 16:00 год. до 18:00 год.</w:t>
            </w:r>
          </w:p>
        </w:tc>
      </w:tr>
    </w:tbl>
    <w:p w:rsidR="003F568D" w:rsidRPr="00FD5019" w:rsidRDefault="003F568D" w:rsidP="003721CF">
      <w:pPr>
        <w:rPr>
          <w:rFonts w:ascii="Times New Roman" w:hAnsi="Times New Roman"/>
          <w:sz w:val="28"/>
          <w:szCs w:val="28"/>
          <w:lang w:val="uk-UA"/>
        </w:rPr>
      </w:pPr>
    </w:p>
    <w:p w:rsidR="003F568D" w:rsidRDefault="003F568D" w:rsidP="00A20BC4">
      <w:pPr>
        <w:autoSpaceDE w:val="0"/>
        <w:autoSpaceDN w:val="0"/>
        <w:adjustRightInd w:val="0"/>
        <w:spacing w:after="0" w:line="240" w:lineRule="auto"/>
        <w:jc w:val="both"/>
        <w:rPr>
          <w:rFonts w:ascii="Times New Roman" w:hAnsi="Times New Roman"/>
          <w:sz w:val="28"/>
          <w:szCs w:val="28"/>
          <w:lang w:val="uk-UA"/>
        </w:rPr>
      </w:pPr>
      <w:r w:rsidRPr="00FD5019">
        <w:rPr>
          <w:rFonts w:ascii="Times New Roman" w:hAnsi="Times New Roman"/>
          <w:b/>
          <w:sz w:val="28"/>
          <w:szCs w:val="28"/>
          <w:lang w:val="uk-UA"/>
        </w:rPr>
        <w:t xml:space="preserve">Анотація до курсу </w:t>
      </w:r>
      <w:r>
        <w:rPr>
          <w:rFonts w:ascii="Times New Roman" w:hAnsi="Times New Roman"/>
          <w:sz w:val="28"/>
          <w:szCs w:val="28"/>
          <w:lang w:val="uk-UA"/>
        </w:rPr>
        <w:t xml:space="preserve">Надати студентам базові знання про основні аспекти історичного розвитку церковного мистецтва та архітектури від найдавніших часів до початку ХХІ ст., ознайомити зі специфікою формування релігійної культури, з основними досягненнями світового та українського сакрального мистецтва в контексті його регіональних виявів (за відповідними мистецтвознавчими напрямами), що сприятиме розвитку професійної ерудиції, спроможності класифікувати види церковного мистецтва різних історичних періодів, здатності до інтерпретації, консультації та первинної експертної оцінки творів сакрального мистецтва, застосування відповідних знань у своїй професійній діяльності. Знайомство з основними теоретичними поняттями релігійного мистецтва, пам’ятками релігійної культури допоможе здобувачам оволодіти належним рівнем методичної готовності до професійної діяльності. </w:t>
      </w:r>
    </w:p>
    <w:p w:rsidR="003F568D" w:rsidRDefault="003F568D" w:rsidP="00A20BC4">
      <w:pPr>
        <w:autoSpaceDE w:val="0"/>
        <w:autoSpaceDN w:val="0"/>
        <w:adjustRightInd w:val="0"/>
        <w:spacing w:after="0" w:line="240" w:lineRule="auto"/>
        <w:jc w:val="both"/>
        <w:rPr>
          <w:rFonts w:ascii="Times New Roman" w:hAnsi="Times New Roman"/>
          <w:b/>
          <w:sz w:val="28"/>
          <w:szCs w:val="28"/>
          <w:lang w:val="uk-UA"/>
        </w:rPr>
      </w:pPr>
      <w:proofErr w:type="spellStart"/>
      <w:r>
        <w:rPr>
          <w:rFonts w:ascii="Times New Roman" w:hAnsi="Times New Roman"/>
          <w:sz w:val="28"/>
          <w:szCs w:val="28"/>
          <w:lang w:val="uk-UA"/>
        </w:rPr>
        <w:t>Силабус</w:t>
      </w:r>
      <w:proofErr w:type="spellEnd"/>
      <w:r>
        <w:rPr>
          <w:rFonts w:ascii="Times New Roman" w:hAnsi="Times New Roman"/>
          <w:sz w:val="28"/>
          <w:szCs w:val="28"/>
          <w:lang w:val="uk-UA"/>
        </w:rPr>
        <w:t xml:space="preserve"> дисципліни побудований за </w:t>
      </w:r>
      <w:proofErr w:type="spellStart"/>
      <w:r>
        <w:rPr>
          <w:rFonts w:ascii="Times New Roman" w:hAnsi="Times New Roman"/>
          <w:sz w:val="28"/>
          <w:szCs w:val="28"/>
          <w:lang w:val="uk-UA"/>
        </w:rPr>
        <w:t>історико-хронологічним</w:t>
      </w:r>
      <w:proofErr w:type="spellEnd"/>
      <w:r>
        <w:rPr>
          <w:rFonts w:ascii="Times New Roman" w:hAnsi="Times New Roman"/>
          <w:sz w:val="28"/>
          <w:szCs w:val="28"/>
          <w:lang w:val="uk-UA"/>
        </w:rPr>
        <w:t xml:space="preserve"> принципом й охоплює найсуттєвіші досягнення церковного мистецтва та архітектури в контексті європейської культурної традиції. Дисципліна орієнтує на пошук взаємозв’язків провідних тем церковного мистецтва на різних етапах його розвитку з мистецькою релігійною спадщиною інших народів світу, що сприяє вияву елементів його самобутності та оригінальності. Вивчення курсу передбачає цілеспрямовану роботу студентів над опрацюванням спеціальної літератури, активне роботу на семінарських заняттях, самостійну роботу, виконання індивідуальних завдань. Здобуті знання збагатять інтелектуальне підґрунтя освітнього розвитку здобувачів, розширять їхній світогляд, науковий та творчий потенціал. </w:t>
      </w:r>
    </w:p>
    <w:p w:rsidR="003F568D" w:rsidRPr="00FD5019" w:rsidRDefault="003F568D" w:rsidP="00E04E1A">
      <w:pPr>
        <w:autoSpaceDE w:val="0"/>
        <w:autoSpaceDN w:val="0"/>
        <w:adjustRightInd w:val="0"/>
        <w:spacing w:after="0" w:line="240" w:lineRule="auto"/>
        <w:jc w:val="both"/>
        <w:rPr>
          <w:rFonts w:ascii="Times New Roman" w:hAnsi="Times New Roman"/>
          <w:i/>
          <w:sz w:val="28"/>
          <w:szCs w:val="28"/>
          <w:lang w:val="uk-UA"/>
        </w:rPr>
      </w:pP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sidRPr="00FD5019">
        <w:rPr>
          <w:rFonts w:ascii="Times New Roman" w:hAnsi="Times New Roman"/>
          <w:b/>
          <w:sz w:val="28"/>
          <w:szCs w:val="28"/>
          <w:lang w:val="uk-UA"/>
        </w:rPr>
        <w:t>Мета та завдання курсу</w:t>
      </w:r>
      <w:r>
        <w:rPr>
          <w:rFonts w:ascii="Times New Roman" w:hAnsi="Times New Roman"/>
          <w:b/>
          <w:sz w:val="28"/>
          <w:szCs w:val="28"/>
          <w:lang w:val="uk-UA"/>
        </w:rPr>
        <w:t>.</w:t>
      </w:r>
      <w:r w:rsidRPr="00FD5019">
        <w:rPr>
          <w:rFonts w:ascii="Times New Roman" w:hAnsi="Times New Roman"/>
          <w:b/>
          <w:sz w:val="28"/>
          <w:szCs w:val="28"/>
          <w:lang w:val="uk-UA"/>
        </w:rPr>
        <w:t xml:space="preserve"> </w:t>
      </w:r>
      <w:r w:rsidRPr="00EE2FA1">
        <w:rPr>
          <w:rFonts w:ascii="Times New Roman" w:hAnsi="Times New Roman"/>
          <w:sz w:val="28"/>
          <w:szCs w:val="28"/>
          <w:lang w:val="uk-UA" w:eastAsia="ru-RU"/>
        </w:rPr>
        <w:t>Мета</w:t>
      </w:r>
      <w:r>
        <w:rPr>
          <w:rFonts w:ascii="Times New Roman" w:hAnsi="Times New Roman"/>
          <w:sz w:val="28"/>
          <w:szCs w:val="28"/>
          <w:lang w:val="uk-UA" w:eastAsia="ru-RU"/>
        </w:rPr>
        <w:t xml:space="preserve"> дисципліни «Історія сакрального мистецтва» - формування у студентів теоретичних знань щодо феномену сакрального мистецтва, концепцій виникнення сакрального мистецтва, класифікації видів </w:t>
      </w:r>
      <w:r>
        <w:rPr>
          <w:rFonts w:ascii="Times New Roman" w:hAnsi="Times New Roman"/>
          <w:sz w:val="28"/>
          <w:szCs w:val="28"/>
          <w:lang w:val="uk-UA" w:eastAsia="ru-RU"/>
        </w:rPr>
        <w:lastRenderedPageBreak/>
        <w:t>сакрального мистецтва; ознайомлення з основними досягненнями світового сакрального мистецтва в контексті культурних регіонів світу, а також мистецтвознавчими напрямами його дослідження.</w:t>
      </w:r>
    </w:p>
    <w:p w:rsidR="003F568D" w:rsidRDefault="003F568D" w:rsidP="00E04E1A">
      <w:pPr>
        <w:autoSpaceDE w:val="0"/>
        <w:autoSpaceDN w:val="0"/>
        <w:adjustRightInd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eastAsia="ru-RU"/>
        </w:rPr>
        <w:t>Силабус</w:t>
      </w:r>
      <w:proofErr w:type="spellEnd"/>
      <w:r>
        <w:rPr>
          <w:rFonts w:ascii="Times New Roman" w:hAnsi="Times New Roman"/>
          <w:sz w:val="28"/>
          <w:szCs w:val="28"/>
          <w:lang w:val="uk-UA" w:eastAsia="ru-RU"/>
        </w:rPr>
        <w:t xml:space="preserve"> дисципліни побудований за </w:t>
      </w:r>
      <w:proofErr w:type="spellStart"/>
      <w:r>
        <w:rPr>
          <w:rFonts w:ascii="Times New Roman" w:hAnsi="Times New Roman"/>
          <w:sz w:val="28"/>
          <w:szCs w:val="28"/>
          <w:lang w:val="uk-UA" w:eastAsia="ru-RU"/>
        </w:rPr>
        <w:t>історико-хронологічним</w:t>
      </w:r>
      <w:proofErr w:type="spellEnd"/>
      <w:r>
        <w:rPr>
          <w:rFonts w:ascii="Times New Roman" w:hAnsi="Times New Roman"/>
          <w:sz w:val="28"/>
          <w:szCs w:val="28"/>
          <w:lang w:val="uk-UA" w:eastAsia="ru-RU"/>
        </w:rPr>
        <w:t xml:space="preserve"> принципом й охоплює </w:t>
      </w:r>
      <w:r>
        <w:rPr>
          <w:rFonts w:ascii="Times New Roman" w:hAnsi="Times New Roman"/>
          <w:sz w:val="28"/>
          <w:szCs w:val="28"/>
          <w:lang w:val="uk-UA"/>
        </w:rPr>
        <w:t>найсуттєвіші явища світового сакрального мистецтва в контексті культурних регіонів світу. Дисципліна орієнтує на пошук взаємозв’язків провідних тем сакрального мистецтва на різних етапах розвитку у мистецькій сакральній спадщині народів світу. Українське сакральне мистецтво розглядається в контексті європейської культурної традиції.</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Вивчення курсу передбачає цілеспрямовану роботу здобувачів над опрацюванням спеціальної літератури, активну роботу на семінарських заняттях, самостійну роботу та виконання індивідуальних завдань. Курс «Історія сакральної культури» покликаний сформувати у майбутніх фахівців сфери соціокультурного менеджменту засади гуманістичного світогляду, моделювати їх поведінку в соціокультурному просторі.</w:t>
      </w:r>
    </w:p>
    <w:p w:rsidR="003F568D" w:rsidRPr="00EE2FA1" w:rsidRDefault="003F568D" w:rsidP="00E04E1A">
      <w:pPr>
        <w:autoSpaceDE w:val="0"/>
        <w:autoSpaceDN w:val="0"/>
        <w:adjustRightInd w:val="0"/>
        <w:spacing w:after="0" w:line="240" w:lineRule="auto"/>
        <w:jc w:val="both"/>
        <w:rPr>
          <w:rFonts w:ascii="Times New Roman" w:hAnsi="Times New Roman"/>
          <w:sz w:val="28"/>
          <w:szCs w:val="28"/>
          <w:lang w:eastAsia="ru-RU"/>
        </w:rPr>
      </w:pPr>
      <w:proofErr w:type="spellStart"/>
      <w:r w:rsidRPr="00EE2FA1">
        <w:rPr>
          <w:rFonts w:ascii="Times New Roman" w:hAnsi="Times New Roman"/>
          <w:sz w:val="28"/>
          <w:szCs w:val="28"/>
          <w:lang w:eastAsia="ru-RU"/>
        </w:rPr>
        <w:t>Завдання</w:t>
      </w:r>
      <w:proofErr w:type="spellEnd"/>
      <w:r w:rsidRPr="00EE2FA1">
        <w:rPr>
          <w:rFonts w:ascii="Times New Roman" w:hAnsi="Times New Roman"/>
          <w:sz w:val="28"/>
          <w:szCs w:val="28"/>
          <w:lang w:eastAsia="ru-RU"/>
        </w:rPr>
        <w:t>:</w:t>
      </w:r>
    </w:p>
    <w:p w:rsidR="003F568D" w:rsidRPr="00174A18"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sidRPr="00FD5019">
        <w:rPr>
          <w:rFonts w:ascii="Times New Roman" w:hAnsi="Times New Roman"/>
          <w:i/>
          <w:sz w:val="28"/>
          <w:szCs w:val="28"/>
          <w:lang w:eastAsia="ru-RU"/>
        </w:rPr>
        <w:t xml:space="preserve">- </w:t>
      </w:r>
      <w:proofErr w:type="spellStart"/>
      <w:r w:rsidRPr="00174A18">
        <w:rPr>
          <w:rFonts w:ascii="Times New Roman" w:hAnsi="Times New Roman"/>
          <w:sz w:val="28"/>
          <w:szCs w:val="28"/>
          <w:lang w:eastAsia="ru-RU"/>
        </w:rPr>
        <w:t>ознайомити</w:t>
      </w:r>
      <w:proofErr w:type="spellEnd"/>
      <w:r w:rsidRPr="00174A18">
        <w:rPr>
          <w:rFonts w:ascii="Times New Roman" w:hAnsi="Times New Roman"/>
          <w:sz w:val="28"/>
          <w:szCs w:val="28"/>
          <w:lang w:eastAsia="ru-RU"/>
        </w:rPr>
        <w:t xml:space="preserve"> </w:t>
      </w:r>
      <w:r w:rsidRPr="00174A18">
        <w:rPr>
          <w:rFonts w:ascii="Times New Roman" w:hAnsi="Times New Roman"/>
          <w:sz w:val="28"/>
          <w:szCs w:val="28"/>
          <w:lang w:val="uk-UA" w:eastAsia="ru-RU"/>
        </w:rPr>
        <w:t>здобувачів зі змістом міждисциплінарного методу при вивченні культурних феноменів на прикладі аналізу конкретн</w:t>
      </w:r>
      <w:proofErr w:type="gramStart"/>
      <w:r w:rsidRPr="00174A18">
        <w:rPr>
          <w:rFonts w:ascii="Times New Roman" w:hAnsi="Times New Roman"/>
          <w:sz w:val="28"/>
          <w:szCs w:val="28"/>
          <w:lang w:val="uk-UA" w:eastAsia="ru-RU"/>
        </w:rPr>
        <w:t>о-</w:t>
      </w:r>
      <w:proofErr w:type="gramEnd"/>
      <w:r w:rsidRPr="00174A18">
        <w:rPr>
          <w:rFonts w:ascii="Times New Roman" w:hAnsi="Times New Roman"/>
          <w:sz w:val="28"/>
          <w:szCs w:val="28"/>
          <w:lang w:val="uk-UA" w:eastAsia="ru-RU"/>
        </w:rPr>
        <w:t>історичних форм сакрального мистецтва;</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sidRPr="00174A18">
        <w:rPr>
          <w:rFonts w:ascii="Times New Roman" w:hAnsi="Times New Roman"/>
          <w:sz w:val="28"/>
          <w:szCs w:val="28"/>
          <w:lang w:val="uk-UA" w:eastAsia="ru-RU"/>
        </w:rPr>
        <w:t xml:space="preserve">- </w:t>
      </w:r>
      <w:r>
        <w:rPr>
          <w:rFonts w:ascii="Times New Roman" w:hAnsi="Times New Roman"/>
          <w:sz w:val="28"/>
          <w:szCs w:val="28"/>
          <w:lang w:val="uk-UA" w:eastAsia="ru-RU"/>
        </w:rPr>
        <w:t>розкрити особливості інтерпретації феноменів релігійного мистецтва та проаналізувати їх вплив на культуру;</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розглянути сакральне мистецтво як невід’ємну складову релігійного життя будь-якої конфесії;</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ознайомити студентів з історією становлення сакрального мистецтва;</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сформувати у студентів цілісне уявлення про особливості та зміст різних форм сакрального мистецтва;</w:t>
      </w:r>
    </w:p>
    <w:p w:rsidR="003F568D"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розвинути у студентів навички творчого мислення на основі компаративного аналізу релігійного мистецтва як знаково-семіотичної галузі людської культури.</w:t>
      </w:r>
    </w:p>
    <w:p w:rsidR="003F568D" w:rsidRPr="00174A18" w:rsidRDefault="003F568D" w:rsidP="00E04E1A">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Значна увага приділяється практичному, прикладному характеру дисципліни, розвитку особистісного творчого потенціалу для майбутньої професійної діяльності. Цьому сприятимуть практичні знання, тестування, проведення дискусій, підготовка есе.</w:t>
      </w:r>
    </w:p>
    <w:p w:rsidR="003F568D" w:rsidRPr="00FD5019" w:rsidRDefault="003F568D" w:rsidP="00A03FF7">
      <w:pPr>
        <w:pStyle w:val="a6"/>
        <w:numPr>
          <w:ilvl w:val="0"/>
          <w:numId w:val="1"/>
        </w:numPr>
        <w:rPr>
          <w:rFonts w:ascii="Times New Roman" w:hAnsi="Times New Roman"/>
          <w:b/>
          <w:sz w:val="28"/>
          <w:szCs w:val="28"/>
          <w:lang w:val="uk-UA"/>
        </w:rPr>
      </w:pPr>
      <w:r w:rsidRPr="00FD5019">
        <w:rPr>
          <w:rFonts w:ascii="Times New Roman" w:hAnsi="Times New Roman"/>
          <w:b/>
          <w:sz w:val="28"/>
          <w:szCs w:val="28"/>
          <w:lang w:val="uk-UA"/>
        </w:rPr>
        <w:t xml:space="preserve">Програмні компетентності та результати навчання </w:t>
      </w:r>
    </w:p>
    <w:p w:rsidR="003F568D" w:rsidRPr="00FD5019" w:rsidRDefault="003F568D" w:rsidP="00033C84">
      <w:pPr>
        <w:pStyle w:val="a6"/>
        <w:ind w:left="540"/>
        <w:rPr>
          <w:rFonts w:ascii="Times New Roman" w:hAnsi="Times New Roman"/>
          <w:sz w:val="28"/>
          <w:szCs w:val="28"/>
          <w:lang w:val="uk-UA"/>
        </w:rPr>
      </w:pPr>
      <w:r w:rsidRPr="00FD5019">
        <w:rPr>
          <w:rFonts w:ascii="Times New Roman" w:hAnsi="Times New Roman"/>
          <w:sz w:val="28"/>
          <w:szCs w:val="28"/>
          <w:lang w:val="uk-UA"/>
        </w:rPr>
        <w:tab/>
        <w:t>ФК 1. Усвідомлення взаємозв’язку культурних текстів та контекстів.</w:t>
      </w:r>
    </w:p>
    <w:p w:rsidR="003F568D" w:rsidRPr="00FD5019" w:rsidRDefault="003F568D" w:rsidP="00E1523A">
      <w:pPr>
        <w:pStyle w:val="a6"/>
        <w:rPr>
          <w:rFonts w:ascii="Times New Roman" w:hAnsi="Times New Roman"/>
          <w:sz w:val="28"/>
          <w:szCs w:val="28"/>
          <w:lang w:val="uk-UA"/>
        </w:rPr>
      </w:pPr>
      <w:r w:rsidRPr="00FD5019">
        <w:rPr>
          <w:rFonts w:ascii="Times New Roman" w:hAnsi="Times New Roman"/>
          <w:sz w:val="28"/>
          <w:szCs w:val="28"/>
          <w:lang w:val="uk-UA"/>
        </w:rPr>
        <w:t>ФК 2. Здатність до оцінювання та аналізу інформації у процесі реалізації професійної діяльності.</w:t>
      </w:r>
    </w:p>
    <w:p w:rsidR="003F568D" w:rsidRPr="00FD5019" w:rsidRDefault="003F568D" w:rsidP="00E1523A">
      <w:pPr>
        <w:pStyle w:val="a6"/>
        <w:rPr>
          <w:rFonts w:ascii="Times New Roman" w:hAnsi="Times New Roman"/>
          <w:sz w:val="28"/>
          <w:szCs w:val="28"/>
          <w:lang w:val="uk-UA"/>
        </w:rPr>
      </w:pPr>
      <w:r w:rsidRPr="00FD5019">
        <w:rPr>
          <w:rFonts w:ascii="Times New Roman" w:hAnsi="Times New Roman"/>
          <w:sz w:val="28"/>
          <w:szCs w:val="28"/>
          <w:lang w:val="uk-UA"/>
        </w:rPr>
        <w:t>ФК 4. Усвідомлення соціальної та етичної місії культуролога, а також можливостей та особливостей практичного використання культурологічного знання.</w:t>
      </w:r>
    </w:p>
    <w:p w:rsidR="003F568D" w:rsidRPr="00FD5019" w:rsidRDefault="003F568D" w:rsidP="009573E5">
      <w:pPr>
        <w:pStyle w:val="a6"/>
        <w:jc w:val="both"/>
        <w:rPr>
          <w:rFonts w:ascii="Times New Roman" w:hAnsi="Times New Roman"/>
          <w:sz w:val="28"/>
          <w:szCs w:val="28"/>
          <w:lang w:val="uk-UA"/>
        </w:rPr>
      </w:pPr>
      <w:r w:rsidRPr="00FD5019">
        <w:rPr>
          <w:rFonts w:ascii="Times New Roman" w:hAnsi="Times New Roman"/>
          <w:sz w:val="28"/>
          <w:szCs w:val="28"/>
          <w:lang w:val="uk-UA"/>
        </w:rPr>
        <w:lastRenderedPageBreak/>
        <w:t>ФК 9. 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p w:rsidR="003F568D" w:rsidRPr="00FD5019" w:rsidRDefault="003F568D" w:rsidP="009573E5">
      <w:pPr>
        <w:pStyle w:val="a6"/>
        <w:jc w:val="both"/>
        <w:rPr>
          <w:rFonts w:ascii="Times New Roman" w:hAnsi="Times New Roman"/>
          <w:sz w:val="28"/>
          <w:szCs w:val="28"/>
          <w:lang w:val="uk-UA"/>
        </w:rPr>
      </w:pPr>
      <w:r w:rsidRPr="00FD5019">
        <w:rPr>
          <w:rFonts w:ascii="Times New Roman" w:hAnsi="Times New Roman"/>
          <w:sz w:val="28"/>
          <w:szCs w:val="28"/>
          <w:lang w:val="uk-UA"/>
        </w:rPr>
        <w:t>ПРН 1. 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p w:rsidR="003F568D" w:rsidRPr="00FD5019" w:rsidRDefault="003F568D" w:rsidP="009573E5">
      <w:pPr>
        <w:pStyle w:val="a6"/>
        <w:jc w:val="both"/>
        <w:rPr>
          <w:rFonts w:ascii="Times New Roman" w:hAnsi="Times New Roman"/>
          <w:sz w:val="28"/>
          <w:szCs w:val="28"/>
          <w:lang w:val="uk-UA"/>
        </w:rPr>
      </w:pPr>
      <w:r w:rsidRPr="00FD5019">
        <w:rPr>
          <w:rFonts w:ascii="Times New Roman" w:hAnsi="Times New Roman"/>
          <w:sz w:val="28"/>
          <w:szCs w:val="28"/>
          <w:lang w:val="uk-UA"/>
        </w:rPr>
        <w:t xml:space="preserve">ПРН 2. Аналізувати текстові та візуальні джерела інформації щодо культурних явищ та процесів, </w:t>
      </w:r>
      <w:proofErr w:type="spellStart"/>
      <w:r w:rsidRPr="00FD5019">
        <w:rPr>
          <w:rFonts w:ascii="Times New Roman" w:hAnsi="Times New Roman"/>
          <w:sz w:val="28"/>
          <w:szCs w:val="28"/>
          <w:lang w:val="uk-UA"/>
        </w:rPr>
        <w:t>верифікувати</w:t>
      </w:r>
      <w:proofErr w:type="spellEnd"/>
      <w:r w:rsidRPr="00FD5019">
        <w:rPr>
          <w:rFonts w:ascii="Times New Roman" w:hAnsi="Times New Roman"/>
          <w:sz w:val="28"/>
          <w:szCs w:val="28"/>
          <w:lang w:val="uk-UA"/>
        </w:rPr>
        <w:t xml:space="preserve"> інформацію у відповідності до професійних задач.</w:t>
      </w:r>
    </w:p>
    <w:p w:rsidR="003F568D" w:rsidRPr="00FD5019" w:rsidRDefault="003F568D" w:rsidP="009573E5">
      <w:pPr>
        <w:pStyle w:val="a6"/>
        <w:jc w:val="both"/>
        <w:rPr>
          <w:rFonts w:ascii="Times New Roman" w:hAnsi="Times New Roman"/>
          <w:sz w:val="28"/>
          <w:szCs w:val="28"/>
          <w:lang w:val="uk-UA"/>
        </w:rPr>
      </w:pPr>
      <w:r w:rsidRPr="00FD5019">
        <w:rPr>
          <w:rFonts w:ascii="Times New Roman" w:hAnsi="Times New Roman"/>
          <w:sz w:val="28"/>
          <w:szCs w:val="28"/>
          <w:lang w:val="uk-UA"/>
        </w:rPr>
        <w:t>ПРН 7. Оцінювати історичні здобутки та новітні досягнення культурології.</w:t>
      </w:r>
    </w:p>
    <w:p w:rsidR="003F568D" w:rsidRPr="00FD5019" w:rsidRDefault="003F568D" w:rsidP="009573E5">
      <w:pPr>
        <w:pStyle w:val="a6"/>
        <w:jc w:val="both"/>
        <w:rPr>
          <w:rFonts w:ascii="Times New Roman" w:hAnsi="Times New Roman"/>
          <w:sz w:val="28"/>
          <w:szCs w:val="28"/>
          <w:lang w:val="uk-UA"/>
        </w:rPr>
      </w:pPr>
      <w:r w:rsidRPr="00FD5019">
        <w:rPr>
          <w:rFonts w:ascii="Times New Roman" w:hAnsi="Times New Roman"/>
          <w:sz w:val="28"/>
          <w:szCs w:val="28"/>
          <w:lang w:val="uk-UA"/>
        </w:rPr>
        <w:t>ПРН 12. Розуміти і застосовувати для розв’язання складних завдань і проблем культурології методи та засоби стратегічного планування, прогнозування, моделювання культурних політик.</w:t>
      </w:r>
    </w:p>
    <w:p w:rsidR="003F568D" w:rsidRPr="00FD5019" w:rsidRDefault="003F568D" w:rsidP="00A03FF7">
      <w:pPr>
        <w:pStyle w:val="a6"/>
        <w:numPr>
          <w:ilvl w:val="0"/>
          <w:numId w:val="1"/>
        </w:numPr>
        <w:rPr>
          <w:rFonts w:ascii="Times New Roman" w:hAnsi="Times New Roman"/>
          <w:b/>
          <w:sz w:val="28"/>
          <w:szCs w:val="28"/>
          <w:lang w:val="uk-UA"/>
        </w:rPr>
      </w:pPr>
      <w:r w:rsidRPr="00FD5019">
        <w:rPr>
          <w:rFonts w:ascii="Times New Roman" w:hAnsi="Times New Roman"/>
          <w:b/>
          <w:sz w:val="28"/>
          <w:szCs w:val="28"/>
          <w:lang w:val="uk-UA"/>
        </w:rPr>
        <w:t>Обсяг курсу на 2020-2021 навчальний рік</w:t>
      </w:r>
    </w:p>
    <w:p w:rsidR="003F568D" w:rsidRPr="00FD5019" w:rsidRDefault="003F568D" w:rsidP="003721CF">
      <w:pPr>
        <w:pStyle w:val="a6"/>
        <w:rPr>
          <w:rFonts w:ascii="Times New Roman" w:hAnsi="Times New Roman"/>
          <w:sz w:val="28"/>
          <w:szCs w:val="28"/>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3F568D" w:rsidRPr="00FD5019" w:rsidTr="006E444A">
        <w:tc>
          <w:tcPr>
            <w:tcW w:w="3510"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b/>
                <w:sz w:val="28"/>
                <w:szCs w:val="28"/>
                <w:lang w:val="uk-UA"/>
              </w:rPr>
              <w:t>Кількість кредитів/годин</w:t>
            </w:r>
          </w:p>
        </w:tc>
        <w:tc>
          <w:tcPr>
            <w:tcW w:w="3486"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Лекції (год.)</w:t>
            </w:r>
          </w:p>
        </w:tc>
        <w:tc>
          <w:tcPr>
            <w:tcW w:w="3531"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Практичні заняття (год.)</w:t>
            </w:r>
          </w:p>
        </w:tc>
        <w:tc>
          <w:tcPr>
            <w:tcW w:w="2895"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Самостійна робота (год.)</w:t>
            </w:r>
          </w:p>
        </w:tc>
      </w:tr>
      <w:tr w:rsidR="003F568D" w:rsidRPr="00FD5019" w:rsidTr="006E444A">
        <w:tc>
          <w:tcPr>
            <w:tcW w:w="3510"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3,5/105</w:t>
            </w:r>
          </w:p>
        </w:tc>
        <w:tc>
          <w:tcPr>
            <w:tcW w:w="3486"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20</w:t>
            </w:r>
          </w:p>
        </w:tc>
        <w:tc>
          <w:tcPr>
            <w:tcW w:w="3531"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20</w:t>
            </w:r>
          </w:p>
        </w:tc>
        <w:tc>
          <w:tcPr>
            <w:tcW w:w="2895"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65</w:t>
            </w:r>
          </w:p>
        </w:tc>
      </w:tr>
    </w:tbl>
    <w:p w:rsidR="003F568D" w:rsidRPr="00FD5019" w:rsidRDefault="003F568D" w:rsidP="00A03FF7">
      <w:pPr>
        <w:pStyle w:val="a6"/>
        <w:numPr>
          <w:ilvl w:val="0"/>
          <w:numId w:val="1"/>
        </w:numPr>
        <w:rPr>
          <w:rFonts w:ascii="Times New Roman" w:hAnsi="Times New Roman"/>
          <w:b/>
          <w:sz w:val="28"/>
          <w:szCs w:val="28"/>
          <w:lang w:val="uk-UA"/>
        </w:rPr>
      </w:pPr>
      <w:r w:rsidRPr="00FD5019">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3F568D" w:rsidRPr="00FD5019" w:rsidTr="006E444A">
        <w:tc>
          <w:tcPr>
            <w:tcW w:w="2707"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Рік викладання</w:t>
            </w:r>
          </w:p>
        </w:tc>
        <w:tc>
          <w:tcPr>
            <w:tcW w:w="2639"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Семестр</w:t>
            </w:r>
          </w:p>
        </w:tc>
        <w:tc>
          <w:tcPr>
            <w:tcW w:w="2764"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Спеціальність</w:t>
            </w:r>
          </w:p>
        </w:tc>
        <w:tc>
          <w:tcPr>
            <w:tcW w:w="2674" w:type="dxa"/>
            <w:vAlign w:val="center"/>
          </w:tcPr>
          <w:p w:rsidR="003F568D" w:rsidRPr="00FD5019" w:rsidRDefault="003F568D" w:rsidP="006E444A">
            <w:pPr>
              <w:pStyle w:val="a6"/>
              <w:ind w:left="0"/>
              <w:jc w:val="center"/>
              <w:rPr>
                <w:rFonts w:ascii="Times New Roman" w:hAnsi="Times New Roman"/>
                <w:b/>
                <w:sz w:val="28"/>
                <w:szCs w:val="28"/>
                <w:lang w:val="uk-UA"/>
              </w:rPr>
            </w:pPr>
            <w:r w:rsidRPr="00FD5019">
              <w:rPr>
                <w:rFonts w:ascii="Times New Roman" w:hAnsi="Times New Roman"/>
                <w:b/>
                <w:sz w:val="28"/>
                <w:szCs w:val="28"/>
                <w:lang w:val="uk-UA"/>
              </w:rPr>
              <w:t>Курс (рік навчання)</w:t>
            </w:r>
          </w:p>
        </w:tc>
        <w:tc>
          <w:tcPr>
            <w:tcW w:w="2638" w:type="dxa"/>
            <w:vAlign w:val="center"/>
          </w:tcPr>
          <w:p w:rsidR="003F568D" w:rsidRPr="00FD5019" w:rsidRDefault="003F568D" w:rsidP="006E444A">
            <w:pPr>
              <w:pStyle w:val="a6"/>
              <w:spacing w:after="0"/>
              <w:ind w:left="0"/>
              <w:jc w:val="center"/>
              <w:rPr>
                <w:rFonts w:ascii="Times New Roman" w:hAnsi="Times New Roman"/>
                <w:b/>
                <w:sz w:val="28"/>
                <w:szCs w:val="28"/>
                <w:lang w:val="uk-UA"/>
              </w:rPr>
            </w:pPr>
            <w:r w:rsidRPr="00FD5019">
              <w:rPr>
                <w:rFonts w:ascii="Times New Roman" w:hAnsi="Times New Roman"/>
                <w:b/>
                <w:sz w:val="28"/>
                <w:szCs w:val="28"/>
                <w:lang w:val="uk-UA"/>
              </w:rPr>
              <w:t>Обов’язкова/</w:t>
            </w:r>
          </w:p>
          <w:p w:rsidR="003F568D" w:rsidRPr="00FD5019" w:rsidRDefault="003F568D" w:rsidP="006E444A">
            <w:pPr>
              <w:pStyle w:val="a6"/>
              <w:spacing w:after="0"/>
              <w:ind w:left="0"/>
              <w:jc w:val="center"/>
              <w:rPr>
                <w:rFonts w:ascii="Times New Roman" w:hAnsi="Times New Roman"/>
                <w:b/>
                <w:sz w:val="28"/>
                <w:szCs w:val="28"/>
                <w:lang w:val="uk-UA"/>
              </w:rPr>
            </w:pPr>
            <w:r w:rsidRPr="00FD5019">
              <w:rPr>
                <w:rFonts w:ascii="Times New Roman" w:hAnsi="Times New Roman"/>
                <w:b/>
                <w:sz w:val="28"/>
                <w:szCs w:val="28"/>
                <w:lang w:val="uk-UA"/>
              </w:rPr>
              <w:t>вибіркова компонента</w:t>
            </w:r>
          </w:p>
        </w:tc>
      </w:tr>
      <w:tr w:rsidR="003F568D" w:rsidRPr="00FD5019" w:rsidTr="006E444A">
        <w:tc>
          <w:tcPr>
            <w:tcW w:w="2707"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1</w:t>
            </w:r>
          </w:p>
        </w:tc>
        <w:tc>
          <w:tcPr>
            <w:tcW w:w="2639"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1</w:t>
            </w:r>
          </w:p>
        </w:tc>
        <w:tc>
          <w:tcPr>
            <w:tcW w:w="2764" w:type="dxa"/>
            <w:vAlign w:val="center"/>
          </w:tcPr>
          <w:p w:rsidR="003F568D" w:rsidRPr="00FD5019" w:rsidRDefault="003F568D" w:rsidP="00AA60E3">
            <w:pPr>
              <w:pStyle w:val="a6"/>
              <w:spacing w:after="0" w:line="240" w:lineRule="auto"/>
              <w:ind w:left="0"/>
              <w:jc w:val="center"/>
              <w:rPr>
                <w:rFonts w:ascii="Times New Roman" w:hAnsi="Times New Roman"/>
                <w:sz w:val="28"/>
                <w:szCs w:val="28"/>
                <w:lang w:val="uk-UA"/>
              </w:rPr>
            </w:pPr>
            <w:r w:rsidRPr="00FD5019">
              <w:rPr>
                <w:rFonts w:ascii="Times New Roman" w:hAnsi="Times New Roman"/>
                <w:sz w:val="28"/>
                <w:szCs w:val="28"/>
                <w:lang w:val="uk-UA"/>
              </w:rPr>
              <w:t>034 Культурологія</w:t>
            </w:r>
          </w:p>
        </w:tc>
        <w:tc>
          <w:tcPr>
            <w:tcW w:w="2674"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1</w:t>
            </w:r>
          </w:p>
        </w:tc>
        <w:tc>
          <w:tcPr>
            <w:tcW w:w="2638" w:type="dxa"/>
            <w:vAlign w:val="center"/>
          </w:tcPr>
          <w:p w:rsidR="003F568D" w:rsidRPr="00FD5019" w:rsidRDefault="003F568D" w:rsidP="006E444A">
            <w:pPr>
              <w:pStyle w:val="a6"/>
              <w:ind w:left="0"/>
              <w:jc w:val="center"/>
              <w:rPr>
                <w:rFonts w:ascii="Times New Roman" w:hAnsi="Times New Roman"/>
                <w:sz w:val="28"/>
                <w:szCs w:val="28"/>
                <w:lang w:val="uk-UA"/>
              </w:rPr>
            </w:pPr>
            <w:r w:rsidRPr="00FD5019">
              <w:rPr>
                <w:rFonts w:ascii="Times New Roman" w:hAnsi="Times New Roman"/>
                <w:sz w:val="28"/>
                <w:szCs w:val="28"/>
                <w:lang w:val="uk-UA"/>
              </w:rPr>
              <w:t>обов’язкова</w:t>
            </w:r>
          </w:p>
        </w:tc>
      </w:tr>
    </w:tbl>
    <w:p w:rsidR="003F568D" w:rsidRPr="00FD5019" w:rsidRDefault="003F568D" w:rsidP="003721CF">
      <w:pPr>
        <w:pStyle w:val="a6"/>
        <w:rPr>
          <w:rFonts w:ascii="Times New Roman" w:hAnsi="Times New Roman"/>
          <w:sz w:val="28"/>
          <w:szCs w:val="28"/>
          <w:lang w:val="uk-UA"/>
        </w:rPr>
      </w:pPr>
    </w:p>
    <w:p w:rsidR="003F568D" w:rsidRPr="00FD5019" w:rsidRDefault="003F568D" w:rsidP="00A03FF7">
      <w:pPr>
        <w:pStyle w:val="a6"/>
        <w:numPr>
          <w:ilvl w:val="0"/>
          <w:numId w:val="1"/>
        </w:numPr>
        <w:rPr>
          <w:rFonts w:ascii="Times New Roman" w:hAnsi="Times New Roman"/>
          <w:b/>
          <w:sz w:val="28"/>
          <w:szCs w:val="28"/>
          <w:lang w:val="uk-UA"/>
        </w:rPr>
      </w:pPr>
      <w:r w:rsidRPr="00FD5019">
        <w:rPr>
          <w:rFonts w:ascii="Times New Roman" w:hAnsi="Times New Roman"/>
          <w:b/>
          <w:sz w:val="28"/>
          <w:szCs w:val="28"/>
          <w:lang w:val="uk-UA"/>
        </w:rPr>
        <w:t xml:space="preserve">Технічне й програмне забезпечення/обладнання. </w:t>
      </w:r>
      <w:r w:rsidRPr="00FD5019">
        <w:rPr>
          <w:rFonts w:ascii="Times New Roman" w:hAnsi="Times New Roman"/>
          <w:sz w:val="28"/>
          <w:szCs w:val="28"/>
          <w:lang w:val="uk-UA"/>
        </w:rPr>
        <w:t xml:space="preserve">Мультимедійний проектор; офісні програми призначені для основної маси користувачів: текстові і табличні процесори, графічні редактори, засоби презентацій, системи </w:t>
      </w:r>
      <w:r w:rsidRPr="00FD5019">
        <w:rPr>
          <w:rFonts w:ascii="Times New Roman" w:hAnsi="Times New Roman"/>
          <w:sz w:val="28"/>
          <w:szCs w:val="28"/>
          <w:lang w:val="uk-UA"/>
        </w:rPr>
        <w:lastRenderedPageBreak/>
        <w:t xml:space="preserve">управління базами даних, а також їх інтегровані пакети (Microsoft Word, Microsoft Excel, </w:t>
      </w:r>
      <w:proofErr w:type="spellStart"/>
      <w:r w:rsidRPr="00FD5019">
        <w:rPr>
          <w:rFonts w:ascii="Times New Roman" w:hAnsi="Times New Roman"/>
          <w:sz w:val="28"/>
          <w:szCs w:val="28"/>
          <w:lang w:val="uk-UA"/>
        </w:rPr>
        <w:t>Lotus</w:t>
      </w:r>
      <w:proofErr w:type="spellEnd"/>
      <w:r w:rsidRPr="00FD5019">
        <w:rPr>
          <w:rFonts w:ascii="Times New Roman" w:hAnsi="Times New Roman"/>
          <w:sz w:val="28"/>
          <w:szCs w:val="28"/>
          <w:lang w:val="uk-UA"/>
        </w:rPr>
        <w:t xml:space="preserve"> </w:t>
      </w:r>
      <w:proofErr w:type="spellStart"/>
      <w:r w:rsidRPr="00FD5019">
        <w:rPr>
          <w:rFonts w:ascii="Times New Roman" w:hAnsi="Times New Roman"/>
          <w:sz w:val="28"/>
          <w:szCs w:val="28"/>
          <w:lang w:val="uk-UA"/>
        </w:rPr>
        <w:t>Smart</w:t>
      </w:r>
      <w:proofErr w:type="spellEnd"/>
      <w:r w:rsidRPr="00FD5019">
        <w:rPr>
          <w:rFonts w:ascii="Times New Roman" w:hAnsi="Times New Roman"/>
          <w:sz w:val="28"/>
          <w:szCs w:val="28"/>
          <w:lang w:val="uk-UA"/>
        </w:rPr>
        <w:t xml:space="preserve"> </w:t>
      </w:r>
      <w:proofErr w:type="spellStart"/>
      <w:r w:rsidRPr="00FD5019">
        <w:rPr>
          <w:rFonts w:ascii="Times New Roman" w:hAnsi="Times New Roman"/>
          <w:sz w:val="28"/>
          <w:szCs w:val="28"/>
          <w:lang w:val="uk-UA"/>
        </w:rPr>
        <w:t>Suite</w:t>
      </w:r>
      <w:proofErr w:type="spellEnd"/>
      <w:r w:rsidRPr="00FD5019">
        <w:rPr>
          <w:rFonts w:ascii="Times New Roman" w:hAnsi="Times New Roman"/>
          <w:sz w:val="28"/>
          <w:szCs w:val="28"/>
          <w:lang w:val="uk-UA"/>
        </w:rPr>
        <w:t xml:space="preserve">, </w:t>
      </w:r>
      <w:proofErr w:type="spellStart"/>
      <w:r w:rsidRPr="00FD5019">
        <w:rPr>
          <w:rFonts w:ascii="Times New Roman" w:hAnsi="Times New Roman"/>
          <w:sz w:val="28"/>
          <w:szCs w:val="28"/>
          <w:lang w:val="uk-UA"/>
        </w:rPr>
        <w:t>Open</w:t>
      </w:r>
      <w:proofErr w:type="spellEnd"/>
      <w:r w:rsidRPr="00FD5019">
        <w:rPr>
          <w:rFonts w:ascii="Times New Roman" w:hAnsi="Times New Roman"/>
          <w:sz w:val="28"/>
          <w:szCs w:val="28"/>
          <w:lang w:val="uk-UA"/>
        </w:rPr>
        <w:t xml:space="preserve"> Office, </w:t>
      </w:r>
      <w:proofErr w:type="spellStart"/>
      <w:r w:rsidRPr="00FD5019">
        <w:rPr>
          <w:rFonts w:ascii="Times New Roman" w:hAnsi="Times New Roman"/>
          <w:sz w:val="28"/>
          <w:szCs w:val="28"/>
          <w:lang w:val="uk-UA"/>
        </w:rPr>
        <w:t>Libre</w:t>
      </w:r>
      <w:proofErr w:type="spellEnd"/>
      <w:r w:rsidRPr="00FD5019">
        <w:rPr>
          <w:rFonts w:ascii="Times New Roman" w:hAnsi="Times New Roman"/>
          <w:sz w:val="28"/>
          <w:szCs w:val="28"/>
          <w:lang w:val="uk-UA"/>
        </w:rPr>
        <w:t xml:space="preserve"> Office).</w:t>
      </w:r>
    </w:p>
    <w:p w:rsidR="003F568D" w:rsidRPr="00FD5019" w:rsidRDefault="003F568D" w:rsidP="00E72E60">
      <w:pPr>
        <w:rPr>
          <w:rFonts w:ascii="Times New Roman" w:hAnsi="Times New Roman"/>
          <w:color w:val="000080"/>
          <w:sz w:val="20"/>
          <w:szCs w:val="20"/>
          <w:lang w:val="uk-UA" w:eastAsia="ru-RU"/>
        </w:rPr>
      </w:pPr>
      <w:r w:rsidRPr="00FD5019">
        <w:rPr>
          <w:rFonts w:ascii="Times New Roman" w:hAnsi="Times New Roman"/>
          <w:b/>
          <w:sz w:val="28"/>
          <w:szCs w:val="28"/>
          <w:lang w:val="uk-UA"/>
        </w:rPr>
        <w:t xml:space="preserve"> </w:t>
      </w:r>
    </w:p>
    <w:p w:rsidR="003F568D" w:rsidRPr="00B529FA" w:rsidRDefault="003F568D" w:rsidP="00E72E60">
      <w:pPr>
        <w:pStyle w:val="a6"/>
        <w:numPr>
          <w:ilvl w:val="0"/>
          <w:numId w:val="1"/>
        </w:numPr>
        <w:jc w:val="both"/>
        <w:rPr>
          <w:rFonts w:ascii="Times New Roman" w:hAnsi="Times New Roman"/>
          <w:b/>
          <w:sz w:val="28"/>
          <w:szCs w:val="28"/>
          <w:lang w:val="uk-UA"/>
        </w:rPr>
      </w:pPr>
      <w:r w:rsidRPr="00FD5019">
        <w:rPr>
          <w:rFonts w:ascii="Times New Roman" w:hAnsi="Times New Roman"/>
          <w:b/>
          <w:sz w:val="28"/>
          <w:szCs w:val="28"/>
          <w:lang w:val="uk-UA"/>
        </w:rPr>
        <w:t>Політика курсу.</w:t>
      </w:r>
      <w:r w:rsidRPr="00FD5019">
        <w:rPr>
          <w:rFonts w:ascii="Times New Roman" w:hAnsi="Times New Roman"/>
          <w:lang w:val="uk-UA"/>
        </w:rPr>
        <w:t xml:space="preserve"> </w:t>
      </w:r>
      <w:r w:rsidRPr="00B529FA">
        <w:rPr>
          <w:rFonts w:ascii="Times New Roman" w:hAnsi="Times New Roman"/>
          <w:sz w:val="28"/>
          <w:szCs w:val="28"/>
          <w:lang w:val="uk-UA"/>
        </w:rPr>
        <w:t>Звертається особлива увага на відвідування занять, підготовку запропонованих завдань самостійної роботи, творчий підхід до вирішення проблемних ситуацій.</w:t>
      </w:r>
      <w:r w:rsidRPr="00B529FA">
        <w:rPr>
          <w:rFonts w:ascii="Times New Roman" w:hAnsi="Times New Roman"/>
          <w:lang w:val="uk-UA"/>
        </w:rPr>
        <w:t xml:space="preserve"> </w:t>
      </w:r>
      <w:r w:rsidRPr="00B529FA">
        <w:rPr>
          <w:rFonts w:ascii="Times New Roman" w:hAnsi="Times New Roman"/>
          <w:sz w:val="28"/>
          <w:szCs w:val="28"/>
          <w:lang w:val="uk-UA"/>
        </w:rPr>
        <w:t>Політика курсу полягає в послідовному та цілеспрямованому здійсненні навчального процесу на засадах прозорості, доступності, наукової обґрунтованості, методичної доцільності та відповідальності учасників освітнього процесу.</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1. Науково-педагогічні, наукові та педагогічні працівники закладу вищої освіти зобов’язані:</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1) забезпечувати високий науково-теоретичний і методичний рівень викладання;</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2) дотримуватись норм педагогічної етики, моралі, поважати людську гідність майбутніх спеціалістів;</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3) залучати здобувачів освіти до наукової діяльності;</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4) дотримуватися в освітньому процесі академічної доброчесності та забезпечувати її дотримання здобувачами вищої освіти;</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5) розвивати в осіб, які навчаються в ХДУ самостійність, ініціативу, творчі здібності;</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6) дотримуватися законів України, Статуту ХДУ інших нормативно-правових актів.</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2. Здобувачі вищої освіти, зобов’язані:</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1) дотримуватися вимог законодавства, Статуту та правил внутрішнього розпорядку ХДУ;</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3) виконувати вимоги освітньої програми та досягати визначених для відповідного рівня вищої освіти результатів навчання:</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не пропускати заняття без поважної причини та не запізнюватися;</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брати активну участь в освітньому процесі, вести конспекти лекцій, практичних занять, готувати теоретичний та практичний матеріал, виконувати передбачені курсом вправи, вирішувати задачі та тестові завдання;</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lastRenderedPageBreak/>
        <w:t>- здійснювати самостійну підготовку до занять згідно до затвердженого плану;</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відпрацьовувати пропущені заняття (лекції, семінарські) у вигляді презентацій згідно з темою заняття під час консультацій викладача за розкладом кафедри не пізніше завершення семестру;</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складати згідно з графіком поточний модульний контроль з дисципліни;</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4) дотримуватись академічної доброчесності:</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xml:space="preserve">- самостійно виконувати навчальні завдання, </w:t>
      </w:r>
      <w:proofErr w:type="spellStart"/>
      <w:r w:rsidRPr="00B529FA">
        <w:rPr>
          <w:rFonts w:ascii="Times New Roman" w:hAnsi="Times New Roman"/>
          <w:sz w:val="28"/>
          <w:szCs w:val="28"/>
          <w:lang w:val="uk-UA"/>
        </w:rPr>
        <w:t>завдання</w:t>
      </w:r>
      <w:proofErr w:type="spellEnd"/>
      <w:r w:rsidRPr="00B529FA">
        <w:rPr>
          <w:rFonts w:ascii="Times New Roman" w:hAnsi="Times New Roman"/>
          <w:sz w:val="28"/>
          <w:szCs w:val="28"/>
          <w:lang w:val="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посилатись на джерела інформації у разі використання ідей, розробок, тверджень, відомостей;</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дотримуватись норм законодавства про авторське право і суміжні права;</w:t>
      </w:r>
    </w:p>
    <w:p w:rsidR="003F568D" w:rsidRPr="00B529FA" w:rsidRDefault="003F568D" w:rsidP="00FB6574">
      <w:pPr>
        <w:pStyle w:val="a6"/>
        <w:jc w:val="both"/>
        <w:rPr>
          <w:rFonts w:ascii="Times New Roman" w:hAnsi="Times New Roman"/>
          <w:sz w:val="28"/>
          <w:szCs w:val="28"/>
          <w:lang w:val="uk-UA"/>
        </w:rPr>
      </w:pPr>
      <w:r w:rsidRPr="00B529FA">
        <w:rPr>
          <w:rFonts w:ascii="Times New Roman" w:hAnsi="Times New Roman"/>
          <w:sz w:val="28"/>
          <w:szCs w:val="28"/>
          <w:lang w:val="uk-UA"/>
        </w:rPr>
        <w:t>- надавати достовірну інформацію про результати власної навчальної (наукової, творчої) діяльності, використані методики досліджень і джерела інформації.</w:t>
      </w:r>
    </w:p>
    <w:p w:rsidR="003F568D" w:rsidRPr="00B529FA" w:rsidRDefault="003F568D" w:rsidP="0015418D">
      <w:pPr>
        <w:pStyle w:val="a6"/>
        <w:jc w:val="both"/>
        <w:rPr>
          <w:rFonts w:ascii="Times New Roman" w:hAnsi="Times New Roman"/>
          <w:sz w:val="28"/>
          <w:szCs w:val="28"/>
          <w:lang w:val="uk-UA"/>
        </w:rPr>
      </w:pPr>
      <w:r w:rsidRPr="00B529FA">
        <w:rPr>
          <w:rFonts w:ascii="Times New Roman" w:hAnsi="Times New Roman"/>
          <w:sz w:val="28"/>
          <w:szCs w:val="28"/>
          <w:lang w:val="uk-UA"/>
        </w:rPr>
        <w:t>За порушення академічної доброчесності (плагіат, фальсифікація, списування, обман тощо) здобувачі освіти можуть бути притягнені до академічної відповідальності.</w:t>
      </w:r>
    </w:p>
    <w:p w:rsidR="003F568D" w:rsidRPr="00B529FA" w:rsidRDefault="003F568D" w:rsidP="00FB6574">
      <w:pPr>
        <w:pStyle w:val="a6"/>
        <w:ind w:left="360"/>
        <w:jc w:val="both"/>
        <w:rPr>
          <w:rFonts w:ascii="Times New Roman" w:hAnsi="Times New Roman"/>
          <w:sz w:val="28"/>
          <w:szCs w:val="28"/>
          <w:lang w:val="uk-UA"/>
        </w:rPr>
      </w:pPr>
      <w:r w:rsidRPr="00B529FA">
        <w:rPr>
          <w:rFonts w:ascii="Times New Roman" w:hAnsi="Times New Roman"/>
          <w:sz w:val="28"/>
          <w:szCs w:val="28"/>
          <w:lang w:val="uk-UA"/>
        </w:rPr>
        <w:t xml:space="preserve">Політика щодо академічної доброчесності: Списування під час іспиту заборонене. Мобільні пристрої дозволяється використовувати лише під час виконання практичних робіт. У конспектах самопідготовки до семінарських занять необхідно вказувати джерела отримання інформації. Політика щодо відвідування: </w:t>
      </w:r>
      <w:proofErr w:type="spellStart"/>
      <w:r w:rsidRPr="00B529FA">
        <w:rPr>
          <w:rFonts w:ascii="Times New Roman" w:hAnsi="Times New Roman"/>
          <w:sz w:val="28"/>
          <w:szCs w:val="28"/>
          <w:lang w:val="uk-UA"/>
        </w:rPr>
        <w:t>Відвідування</w:t>
      </w:r>
      <w:proofErr w:type="spellEnd"/>
      <w:r w:rsidRPr="00B529FA">
        <w:rPr>
          <w:rFonts w:ascii="Times New Roman" w:hAnsi="Times New Roman"/>
          <w:sz w:val="28"/>
          <w:szCs w:val="28"/>
          <w:lang w:val="uk-UA"/>
        </w:rPr>
        <w:t xml:space="preserve"> занять є одним із компонентів оцінювання, адже дає змогу отримати максимальний бал за усі види робіт. У випадку проведення навчальних екскурсій, їх відвідування оцінюється як окремий вид роботи. Есе оцінюються як окремий вид роботи. За об’єктивних причин (наприклад, хвороба, працевлаштування, міжнародне стажування, самоізоляція тощо) навчання може відбуватись в он-лайн формі.</w:t>
      </w:r>
    </w:p>
    <w:p w:rsidR="003F568D" w:rsidRPr="00B529FA" w:rsidRDefault="003F568D" w:rsidP="00FB6574">
      <w:pPr>
        <w:pStyle w:val="a6"/>
        <w:ind w:left="360"/>
        <w:jc w:val="both"/>
        <w:rPr>
          <w:rFonts w:ascii="Times New Roman" w:hAnsi="Times New Roman"/>
          <w:b/>
          <w:sz w:val="28"/>
          <w:szCs w:val="28"/>
          <w:lang w:val="uk-UA"/>
        </w:rPr>
      </w:pPr>
    </w:p>
    <w:p w:rsidR="003F568D" w:rsidRPr="00FD5019" w:rsidRDefault="003F568D" w:rsidP="00A03FF7">
      <w:pPr>
        <w:pStyle w:val="a6"/>
        <w:numPr>
          <w:ilvl w:val="0"/>
          <w:numId w:val="1"/>
        </w:numPr>
        <w:spacing w:after="0" w:line="240" w:lineRule="auto"/>
        <w:rPr>
          <w:rFonts w:ascii="Times New Roman" w:hAnsi="Times New Roman"/>
          <w:b/>
          <w:bCs/>
          <w:sz w:val="28"/>
          <w:szCs w:val="28"/>
          <w:lang w:val="uk-UA"/>
        </w:rPr>
      </w:pPr>
      <w:r w:rsidRPr="00FD5019">
        <w:rPr>
          <w:rFonts w:ascii="Times New Roman" w:hAnsi="Times New Roman"/>
          <w:b/>
          <w:bCs/>
          <w:sz w:val="28"/>
          <w:szCs w:val="28"/>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2590"/>
        <w:gridCol w:w="2280"/>
        <w:gridCol w:w="2398"/>
        <w:gridCol w:w="2890"/>
        <w:gridCol w:w="111"/>
        <w:gridCol w:w="2321"/>
      </w:tblGrid>
      <w:tr w:rsidR="003F568D" w:rsidRPr="00FD5019" w:rsidTr="00E90C12">
        <w:tc>
          <w:tcPr>
            <w:tcW w:w="2196" w:type="dxa"/>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t>Тиждень, дата, години</w:t>
            </w:r>
          </w:p>
        </w:tc>
        <w:tc>
          <w:tcPr>
            <w:tcW w:w="2590" w:type="dxa"/>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t>Тема, план</w:t>
            </w:r>
          </w:p>
        </w:tc>
        <w:tc>
          <w:tcPr>
            <w:tcW w:w="2280" w:type="dxa"/>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t xml:space="preserve">Форма навчального </w:t>
            </w:r>
            <w:r w:rsidRPr="00FD5019">
              <w:rPr>
                <w:rFonts w:ascii="Times New Roman" w:hAnsi="Times New Roman"/>
                <w:b/>
                <w:bCs/>
                <w:sz w:val="28"/>
                <w:szCs w:val="28"/>
                <w:lang w:val="uk-UA"/>
              </w:rPr>
              <w:lastRenderedPageBreak/>
              <w:t>заняття (кількість годин аудиторної та самостійної роботи)</w:t>
            </w:r>
          </w:p>
        </w:tc>
        <w:tc>
          <w:tcPr>
            <w:tcW w:w="2398" w:type="dxa"/>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lastRenderedPageBreak/>
              <w:t xml:space="preserve">Список рекомендованих </w:t>
            </w:r>
            <w:r w:rsidRPr="00FD5019">
              <w:rPr>
                <w:rFonts w:ascii="Times New Roman" w:hAnsi="Times New Roman"/>
                <w:b/>
                <w:bCs/>
                <w:sz w:val="28"/>
                <w:szCs w:val="28"/>
                <w:lang w:val="uk-UA"/>
              </w:rPr>
              <w:lastRenderedPageBreak/>
              <w:t>джерел (за нумерацією розділу 11)</w:t>
            </w:r>
          </w:p>
        </w:tc>
        <w:tc>
          <w:tcPr>
            <w:tcW w:w="3001" w:type="dxa"/>
            <w:gridSpan w:val="2"/>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lastRenderedPageBreak/>
              <w:t>Завдання</w:t>
            </w:r>
          </w:p>
        </w:tc>
        <w:tc>
          <w:tcPr>
            <w:tcW w:w="2321" w:type="dxa"/>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t>Максимальна кількість балів</w:t>
            </w:r>
          </w:p>
        </w:tc>
      </w:tr>
      <w:tr w:rsidR="003F568D" w:rsidRPr="00FD5019" w:rsidTr="004A6D3F">
        <w:tc>
          <w:tcPr>
            <w:tcW w:w="14786" w:type="dxa"/>
            <w:gridSpan w:val="7"/>
          </w:tcPr>
          <w:p w:rsidR="003F568D" w:rsidRPr="00FD5019" w:rsidRDefault="003F568D" w:rsidP="00AB0A77">
            <w:pPr>
              <w:spacing w:after="0" w:line="240" w:lineRule="auto"/>
              <w:jc w:val="center"/>
              <w:rPr>
                <w:rFonts w:ascii="Times New Roman" w:hAnsi="Times New Roman"/>
                <w:b/>
                <w:bCs/>
                <w:sz w:val="28"/>
                <w:szCs w:val="28"/>
                <w:lang w:val="uk-UA"/>
              </w:rPr>
            </w:pPr>
            <w:r w:rsidRPr="00FD5019">
              <w:rPr>
                <w:rFonts w:ascii="Times New Roman" w:hAnsi="Times New Roman"/>
                <w:b/>
                <w:bCs/>
                <w:sz w:val="28"/>
                <w:szCs w:val="28"/>
                <w:lang w:val="uk-UA"/>
              </w:rPr>
              <w:lastRenderedPageBreak/>
              <w:t xml:space="preserve">Модуль 1. </w:t>
            </w:r>
            <w:r w:rsidRPr="00FD5019">
              <w:rPr>
                <w:rFonts w:ascii="Times New Roman" w:hAnsi="Times New Roman"/>
                <w:b/>
                <w:bCs/>
                <w:i/>
                <w:sz w:val="28"/>
                <w:szCs w:val="28"/>
                <w:lang w:val="uk-UA"/>
              </w:rPr>
              <w:t>ІСТОРИЧНІ ДЖЕРЕЛА САКРАЛЬНОГО МИСТЕЦТВА</w:t>
            </w:r>
          </w:p>
        </w:tc>
      </w:tr>
      <w:tr w:rsidR="003F568D" w:rsidRPr="00FD5019" w:rsidTr="002140D6">
        <w:trPr>
          <w:trHeight w:val="3764"/>
        </w:trPr>
        <w:tc>
          <w:tcPr>
            <w:tcW w:w="2196" w:type="dxa"/>
          </w:tcPr>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29.09.2020</w:t>
            </w:r>
            <w:r w:rsidRPr="00FD5019">
              <w:rPr>
                <w:rFonts w:ascii="Times New Roman" w:hAnsi="Times New Roman"/>
                <w:sz w:val="24"/>
                <w:szCs w:val="24"/>
                <w:lang w:val="uk-UA"/>
              </w:rPr>
              <w:t xml:space="preserve">, </w:t>
            </w:r>
          </w:p>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1. </w:t>
            </w:r>
            <w:r w:rsidRPr="00FD5019">
              <w:rPr>
                <w:rFonts w:ascii="Times New Roman" w:hAnsi="Times New Roman"/>
                <w:b/>
                <w:sz w:val="24"/>
                <w:szCs w:val="24"/>
                <w:lang w:val="uk-UA"/>
              </w:rPr>
              <w:t>Актуальні проблеми вивчення церковного мистецтва</w:t>
            </w:r>
          </w:p>
          <w:p w:rsidR="003F568D" w:rsidRPr="00857A97"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План</w:t>
            </w:r>
          </w:p>
          <w:p w:rsidR="003F568D" w:rsidRPr="00857A97"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1</w:t>
            </w:r>
            <w:r>
              <w:rPr>
                <w:rFonts w:ascii="Times New Roman" w:hAnsi="Times New Roman"/>
                <w:sz w:val="24"/>
                <w:szCs w:val="24"/>
                <w:lang w:val="uk-UA"/>
              </w:rPr>
              <w:t>. Поняття про систему мистецтво</w:t>
            </w:r>
            <w:r w:rsidRPr="00857A97">
              <w:rPr>
                <w:rFonts w:ascii="Times New Roman" w:hAnsi="Times New Roman"/>
                <w:sz w:val="24"/>
                <w:szCs w:val="24"/>
                <w:lang w:val="uk-UA"/>
              </w:rPr>
              <w:t>.</w:t>
            </w:r>
          </w:p>
          <w:p w:rsidR="003F568D" w:rsidRPr="00857A97"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2. </w:t>
            </w:r>
            <w:r>
              <w:rPr>
                <w:rFonts w:ascii="Times New Roman" w:hAnsi="Times New Roman"/>
                <w:sz w:val="24"/>
                <w:szCs w:val="24"/>
                <w:lang w:val="uk-UA"/>
              </w:rPr>
              <w:t>Природа мистецтва</w:t>
            </w:r>
            <w:r w:rsidRPr="00857A97">
              <w:rPr>
                <w:rFonts w:ascii="Times New Roman" w:hAnsi="Times New Roman"/>
                <w:sz w:val="24"/>
                <w:szCs w:val="24"/>
                <w:lang w:val="uk-UA"/>
              </w:rPr>
              <w:t>.</w:t>
            </w:r>
          </w:p>
          <w:p w:rsidR="003F568D" w:rsidRPr="00857A97"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3. </w:t>
            </w:r>
            <w:r>
              <w:rPr>
                <w:rFonts w:ascii="Times New Roman" w:hAnsi="Times New Roman"/>
                <w:sz w:val="24"/>
                <w:szCs w:val="24"/>
                <w:lang w:val="uk-UA"/>
              </w:rPr>
              <w:t>Історичні джерела церковного мистецтва</w:t>
            </w:r>
            <w:r w:rsidRPr="00857A97">
              <w:rPr>
                <w:rFonts w:ascii="Times New Roman" w:hAnsi="Times New Roman"/>
                <w:sz w:val="24"/>
                <w:szCs w:val="24"/>
                <w:lang w:val="uk-UA"/>
              </w:rPr>
              <w:t>.</w:t>
            </w:r>
          </w:p>
          <w:p w:rsidR="003F568D" w:rsidRPr="00FD5019" w:rsidRDefault="003F568D" w:rsidP="00AB0A77">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4. </w:t>
            </w:r>
            <w:r>
              <w:rPr>
                <w:rFonts w:ascii="Times New Roman" w:hAnsi="Times New Roman"/>
                <w:sz w:val="24"/>
                <w:szCs w:val="24"/>
                <w:lang w:val="uk-UA"/>
              </w:rPr>
              <w:t>Актуальні проблеми вивчення церковного мистецтва</w:t>
            </w:r>
            <w:r w:rsidRPr="00857A97">
              <w:rPr>
                <w:rFonts w:ascii="Times New Roman" w:hAnsi="Times New Roman"/>
                <w:sz w:val="24"/>
                <w:szCs w:val="24"/>
                <w:lang w:val="uk-UA"/>
              </w:rPr>
              <w:t>.</w:t>
            </w:r>
          </w:p>
        </w:tc>
        <w:tc>
          <w:tcPr>
            <w:tcW w:w="2280" w:type="dxa"/>
          </w:tcPr>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AB0A77">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 xml:space="preserve">основна 31, 35, 40 </w:t>
            </w:r>
          </w:p>
        </w:tc>
        <w:tc>
          <w:tcPr>
            <w:tcW w:w="2890" w:type="dxa"/>
          </w:tcPr>
          <w:p w:rsidR="003F568D" w:rsidRPr="00FD5019" w:rsidRDefault="003F568D" w:rsidP="00A63B27">
            <w:pPr>
              <w:tabs>
                <w:tab w:val="left" w:pos="796"/>
              </w:tabs>
              <w:spacing w:after="0" w:line="240" w:lineRule="auto"/>
              <w:jc w:val="center"/>
              <w:rPr>
                <w:rFonts w:ascii="Times New Roman" w:hAnsi="Times New Roman"/>
                <w:i/>
                <w:sz w:val="24"/>
                <w:szCs w:val="24"/>
                <w:lang w:val="uk-UA"/>
              </w:rPr>
            </w:pPr>
            <w:r w:rsidRPr="00A63B27">
              <w:rPr>
                <w:rFonts w:ascii="Times New Roman" w:hAnsi="Times New Roman"/>
                <w:sz w:val="24"/>
                <w:szCs w:val="24"/>
                <w:lang w:val="uk-UA"/>
              </w:rPr>
              <w:t>1.</w:t>
            </w:r>
            <w:r w:rsidRPr="00FD5019">
              <w:rPr>
                <w:rFonts w:ascii="Times New Roman" w:hAnsi="Times New Roman"/>
                <w:i/>
                <w:sz w:val="24"/>
                <w:szCs w:val="24"/>
                <w:lang w:val="uk-UA"/>
              </w:rPr>
              <w:t xml:space="preserve"> </w:t>
            </w:r>
            <w:r w:rsidRPr="00A63B27">
              <w:rPr>
                <w:rFonts w:ascii="Times New Roman" w:hAnsi="Times New Roman"/>
                <w:sz w:val="24"/>
                <w:szCs w:val="24"/>
                <w:lang w:val="uk-UA"/>
              </w:rPr>
              <w:t xml:space="preserve">Обміркувати аналітичні праці вітчизняних мистецтвознавців про природу мистецтва, </w:t>
            </w:r>
            <w:proofErr w:type="spellStart"/>
            <w:r w:rsidRPr="00A63B27">
              <w:rPr>
                <w:rFonts w:ascii="Times New Roman" w:hAnsi="Times New Roman"/>
                <w:sz w:val="24"/>
                <w:szCs w:val="24"/>
                <w:lang w:val="uk-UA"/>
              </w:rPr>
              <w:t>тезово</w:t>
            </w:r>
            <w:proofErr w:type="spellEnd"/>
            <w:r w:rsidRPr="00A63B27">
              <w:rPr>
                <w:rFonts w:ascii="Times New Roman" w:hAnsi="Times New Roman"/>
                <w:sz w:val="24"/>
                <w:szCs w:val="24"/>
                <w:lang w:val="uk-UA"/>
              </w:rPr>
              <w:t xml:space="preserve"> відтворити видові прояви церковного мистецтва у системі мистецтв (теоретична письмова робота).</w:t>
            </w:r>
            <w:r w:rsidRPr="00FD5019">
              <w:rPr>
                <w:rFonts w:ascii="Times New Roman" w:hAnsi="Times New Roman"/>
                <w:i/>
                <w:sz w:val="24"/>
                <w:szCs w:val="24"/>
                <w:lang w:val="uk-UA"/>
              </w:rPr>
              <w:t xml:space="preserve"> </w:t>
            </w:r>
          </w:p>
        </w:tc>
        <w:tc>
          <w:tcPr>
            <w:tcW w:w="2432" w:type="dxa"/>
            <w:gridSpan w:val="2"/>
          </w:tcPr>
          <w:p w:rsidR="003F568D" w:rsidRPr="00E90C12" w:rsidRDefault="003F568D" w:rsidP="00AB0A77">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AB0A77">
            <w:pPr>
              <w:spacing w:after="0" w:line="240" w:lineRule="auto"/>
              <w:jc w:val="center"/>
              <w:rPr>
                <w:rFonts w:ascii="Times New Roman" w:hAnsi="Times New Roman"/>
                <w:sz w:val="24"/>
                <w:szCs w:val="24"/>
                <w:lang w:val="uk-UA"/>
              </w:rPr>
            </w:pPr>
          </w:p>
          <w:p w:rsidR="003F568D" w:rsidRPr="00E90C12" w:rsidRDefault="003F568D" w:rsidP="00AB0A77">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AB0A77">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1бал</w:t>
            </w:r>
          </w:p>
        </w:tc>
      </w:tr>
      <w:tr w:rsidR="003F568D" w:rsidRPr="00FD5019" w:rsidTr="002140D6">
        <w:trPr>
          <w:trHeight w:val="3409"/>
        </w:trPr>
        <w:tc>
          <w:tcPr>
            <w:tcW w:w="2196" w:type="dxa"/>
          </w:tcPr>
          <w:p w:rsidR="003F568D" w:rsidRPr="00FD5019" w:rsidRDefault="003F568D" w:rsidP="00125954">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А</w:t>
            </w:r>
          </w:p>
          <w:p w:rsidR="003F568D" w:rsidRPr="00FD5019" w:rsidRDefault="003F568D" w:rsidP="00125954">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30.09.2020</w:t>
            </w:r>
            <w:r w:rsidRPr="00FD5019">
              <w:rPr>
                <w:rFonts w:ascii="Times New Roman" w:hAnsi="Times New Roman"/>
                <w:sz w:val="24"/>
                <w:szCs w:val="24"/>
                <w:lang w:val="uk-UA"/>
              </w:rPr>
              <w:t xml:space="preserve">, </w:t>
            </w:r>
          </w:p>
          <w:p w:rsidR="003F568D" w:rsidRPr="00FD5019" w:rsidRDefault="003F568D" w:rsidP="00125954">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jc w:val="center"/>
              <w:rPr>
                <w:rFonts w:ascii="Times New Roman" w:hAnsi="Times New Roman"/>
                <w:lang w:val="uk-UA"/>
              </w:rPr>
            </w:pPr>
            <w:r w:rsidRPr="00FD5019">
              <w:rPr>
                <w:rFonts w:ascii="Times New Roman" w:hAnsi="Times New Roman"/>
                <w:sz w:val="24"/>
                <w:szCs w:val="24"/>
                <w:lang w:val="uk-UA"/>
              </w:rPr>
              <w:t xml:space="preserve">Тема 2. </w:t>
            </w:r>
            <w:r w:rsidRPr="00FD5019">
              <w:rPr>
                <w:rFonts w:ascii="Times New Roman" w:hAnsi="Times New Roman"/>
                <w:b/>
                <w:sz w:val="24"/>
                <w:szCs w:val="24"/>
                <w:lang w:val="uk-UA"/>
              </w:rPr>
              <w:t>Релігійне мистецтво стародавнього світу</w:t>
            </w:r>
          </w:p>
          <w:p w:rsidR="003F568D" w:rsidRPr="00857A97"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План</w:t>
            </w:r>
          </w:p>
          <w:p w:rsidR="003F568D" w:rsidRDefault="003F568D" w:rsidP="008A141D">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1. </w:t>
            </w:r>
            <w:r>
              <w:rPr>
                <w:rFonts w:ascii="Times New Roman" w:hAnsi="Times New Roman"/>
                <w:sz w:val="24"/>
                <w:szCs w:val="24"/>
                <w:lang w:val="uk-UA"/>
              </w:rPr>
              <w:t>Перші кроки релігійного мистецтва.</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2. Релігійно-магічні корені мистецтва кам’яного віку.</w:t>
            </w:r>
          </w:p>
          <w:p w:rsidR="003F568D" w:rsidRPr="00FD5019"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3. Етапи розвитку мистецького пошуку первісного мистецтва.</w:t>
            </w:r>
          </w:p>
        </w:tc>
        <w:tc>
          <w:tcPr>
            <w:tcW w:w="2280" w:type="dxa"/>
          </w:tcPr>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AB0A77">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35, 40</w:t>
            </w:r>
          </w:p>
        </w:tc>
        <w:tc>
          <w:tcPr>
            <w:tcW w:w="2890" w:type="dxa"/>
          </w:tcPr>
          <w:p w:rsidR="003F568D" w:rsidRPr="00A63B27" w:rsidRDefault="003F568D" w:rsidP="00A63B27">
            <w:pPr>
              <w:tabs>
                <w:tab w:val="left" w:pos="796"/>
              </w:tabs>
              <w:spacing w:after="0" w:line="240" w:lineRule="auto"/>
              <w:jc w:val="center"/>
              <w:rPr>
                <w:rFonts w:ascii="Times New Roman" w:hAnsi="Times New Roman"/>
                <w:sz w:val="24"/>
                <w:szCs w:val="24"/>
                <w:lang w:val="uk-UA"/>
              </w:rPr>
            </w:pPr>
            <w:r w:rsidRPr="00A63B27">
              <w:rPr>
                <w:rFonts w:ascii="Times New Roman" w:hAnsi="Times New Roman"/>
                <w:sz w:val="24"/>
                <w:szCs w:val="24"/>
                <w:lang w:val="uk-UA"/>
              </w:rPr>
              <w:t xml:space="preserve">1. Підготувати мультимедійну презентацію на тему «Витоки релігійного мистецтва </w:t>
            </w:r>
            <w:r>
              <w:rPr>
                <w:rFonts w:ascii="Times New Roman" w:hAnsi="Times New Roman"/>
                <w:sz w:val="24"/>
                <w:szCs w:val="24"/>
                <w:lang w:val="uk-UA"/>
              </w:rPr>
              <w:t>с</w:t>
            </w:r>
            <w:r w:rsidRPr="00A63B27">
              <w:rPr>
                <w:rFonts w:ascii="Times New Roman" w:hAnsi="Times New Roman"/>
                <w:sz w:val="24"/>
                <w:szCs w:val="24"/>
                <w:lang w:val="uk-UA"/>
              </w:rPr>
              <w:t>тародавнього світу» (обсяг не менше 10 слайдів).</w:t>
            </w:r>
          </w:p>
        </w:tc>
        <w:tc>
          <w:tcPr>
            <w:tcW w:w="2432" w:type="dxa"/>
            <w:gridSpan w:val="2"/>
          </w:tcPr>
          <w:p w:rsidR="003F568D" w:rsidRPr="00E90C12" w:rsidRDefault="003F568D" w:rsidP="00DD3358">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DD3358">
            <w:pPr>
              <w:spacing w:after="0" w:line="240" w:lineRule="auto"/>
              <w:jc w:val="center"/>
              <w:rPr>
                <w:rFonts w:ascii="Times New Roman" w:hAnsi="Times New Roman"/>
                <w:sz w:val="24"/>
                <w:szCs w:val="24"/>
                <w:lang w:val="uk-UA"/>
              </w:rPr>
            </w:pPr>
          </w:p>
          <w:p w:rsidR="003F568D" w:rsidRPr="00E90C12" w:rsidRDefault="003F568D" w:rsidP="00DD3358">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DD3358">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rPr>
          <w:trHeight w:val="4128"/>
        </w:trPr>
        <w:tc>
          <w:tcPr>
            <w:tcW w:w="2196" w:type="dxa"/>
          </w:tcPr>
          <w:p w:rsidR="003F568D" w:rsidRPr="00FD5019" w:rsidRDefault="003F568D" w:rsidP="000D054B">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0D054B">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13.10.2020</w:t>
            </w:r>
            <w:r w:rsidRPr="00FD5019">
              <w:rPr>
                <w:rFonts w:ascii="Times New Roman" w:hAnsi="Times New Roman"/>
                <w:sz w:val="24"/>
                <w:szCs w:val="24"/>
                <w:lang w:val="uk-UA"/>
              </w:rPr>
              <w:t xml:space="preserve">, </w:t>
            </w:r>
          </w:p>
          <w:p w:rsidR="003F568D" w:rsidRPr="00FD5019" w:rsidRDefault="003F568D" w:rsidP="000D054B">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0D054B">
            <w:pPr>
              <w:spacing w:after="0" w:line="240" w:lineRule="auto"/>
              <w:jc w:val="center"/>
              <w:rPr>
                <w:rFonts w:ascii="Times New Roman" w:hAnsi="Times New Roman"/>
                <w:b/>
                <w:sz w:val="24"/>
                <w:szCs w:val="24"/>
                <w:lang w:val="uk-UA"/>
              </w:rPr>
            </w:pPr>
            <w:r w:rsidRPr="00FD5019">
              <w:rPr>
                <w:rFonts w:ascii="Times New Roman" w:hAnsi="Times New Roman"/>
                <w:sz w:val="24"/>
                <w:szCs w:val="24"/>
                <w:lang w:val="uk-UA"/>
              </w:rPr>
              <w:t xml:space="preserve">Тема 3. </w:t>
            </w:r>
            <w:r w:rsidRPr="00FD5019">
              <w:rPr>
                <w:rFonts w:ascii="Times New Roman" w:hAnsi="Times New Roman"/>
                <w:b/>
                <w:sz w:val="24"/>
                <w:szCs w:val="24"/>
                <w:lang w:val="uk-UA"/>
              </w:rPr>
              <w:t>Формування Візантійського канону</w:t>
            </w:r>
          </w:p>
          <w:p w:rsidR="003F568D" w:rsidRPr="00857A97" w:rsidRDefault="003F568D" w:rsidP="000D054B">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План</w:t>
            </w:r>
          </w:p>
          <w:p w:rsidR="003F568D" w:rsidRPr="00857A97" w:rsidRDefault="003F568D" w:rsidP="000D054B">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1. </w:t>
            </w:r>
            <w:r>
              <w:rPr>
                <w:rFonts w:ascii="Times New Roman" w:hAnsi="Times New Roman"/>
                <w:sz w:val="24"/>
                <w:szCs w:val="24"/>
                <w:lang w:val="uk-UA"/>
              </w:rPr>
              <w:t>Періодизація Візантійського мистецтва.</w:t>
            </w:r>
          </w:p>
          <w:p w:rsidR="003F568D" w:rsidRPr="00857A97" w:rsidRDefault="003F568D" w:rsidP="000D054B">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2. </w:t>
            </w:r>
            <w:r>
              <w:rPr>
                <w:rFonts w:ascii="Times New Roman" w:hAnsi="Times New Roman"/>
                <w:sz w:val="24"/>
                <w:szCs w:val="24"/>
                <w:lang w:val="uk-UA"/>
              </w:rPr>
              <w:t>Архітектура як провідне мистецтво Візантії.</w:t>
            </w:r>
          </w:p>
          <w:p w:rsidR="003F568D" w:rsidRPr="00857A97" w:rsidRDefault="003F568D" w:rsidP="000D054B">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3. </w:t>
            </w:r>
            <w:r>
              <w:rPr>
                <w:rFonts w:ascii="Times New Roman" w:hAnsi="Times New Roman"/>
                <w:sz w:val="24"/>
                <w:szCs w:val="24"/>
                <w:lang w:val="uk-UA"/>
              </w:rPr>
              <w:t xml:space="preserve">Літургійна поезія, </w:t>
            </w:r>
            <w:proofErr w:type="spellStart"/>
            <w:r>
              <w:rPr>
                <w:rFonts w:ascii="Times New Roman" w:hAnsi="Times New Roman"/>
                <w:sz w:val="24"/>
                <w:szCs w:val="24"/>
                <w:lang w:val="uk-UA"/>
              </w:rPr>
              <w:t>адіографія</w:t>
            </w:r>
            <w:proofErr w:type="spellEnd"/>
            <w:r>
              <w:rPr>
                <w:rFonts w:ascii="Times New Roman" w:hAnsi="Times New Roman"/>
                <w:sz w:val="24"/>
                <w:szCs w:val="24"/>
                <w:lang w:val="uk-UA"/>
              </w:rPr>
              <w:t xml:space="preserve"> та проповідь у Візантії</w:t>
            </w:r>
            <w:r w:rsidRPr="00857A97">
              <w:rPr>
                <w:rFonts w:ascii="Times New Roman" w:hAnsi="Times New Roman"/>
                <w:sz w:val="24"/>
                <w:szCs w:val="24"/>
                <w:lang w:val="uk-UA"/>
              </w:rPr>
              <w:t>.</w:t>
            </w:r>
          </w:p>
          <w:p w:rsidR="003F568D" w:rsidRPr="00FD5019" w:rsidRDefault="003F568D" w:rsidP="00125954">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4. </w:t>
            </w:r>
            <w:r>
              <w:rPr>
                <w:rFonts w:ascii="Times New Roman" w:hAnsi="Times New Roman"/>
                <w:sz w:val="24"/>
                <w:szCs w:val="24"/>
                <w:lang w:val="uk-UA"/>
              </w:rPr>
              <w:t>Основні риси візантійського церковного співу</w:t>
            </w:r>
            <w:r w:rsidRPr="00857A97">
              <w:rPr>
                <w:rFonts w:ascii="Times New Roman" w:hAnsi="Times New Roman"/>
                <w:sz w:val="24"/>
                <w:szCs w:val="24"/>
                <w:lang w:val="uk-UA"/>
              </w:rPr>
              <w:t>.</w:t>
            </w:r>
          </w:p>
        </w:tc>
        <w:tc>
          <w:tcPr>
            <w:tcW w:w="2280" w:type="dxa"/>
          </w:tcPr>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AB0A77">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40</w:t>
            </w:r>
          </w:p>
        </w:tc>
        <w:tc>
          <w:tcPr>
            <w:tcW w:w="2890" w:type="dxa"/>
          </w:tcPr>
          <w:p w:rsidR="003F568D" w:rsidRPr="00A63B27" w:rsidRDefault="003F568D" w:rsidP="00A63B27">
            <w:pPr>
              <w:numPr>
                <w:ilvl w:val="0"/>
                <w:numId w:val="30"/>
              </w:numPr>
              <w:tabs>
                <w:tab w:val="left" w:pos="616"/>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Історична передумови формування Візантійськог</w:t>
            </w:r>
            <w:r>
              <w:rPr>
                <w:rFonts w:ascii="Times New Roman" w:hAnsi="Times New Roman"/>
                <w:sz w:val="24"/>
                <w:szCs w:val="24"/>
                <w:lang w:val="uk-UA"/>
              </w:rPr>
              <w:t>о</w:t>
            </w:r>
            <w:r w:rsidRPr="00A63B27">
              <w:rPr>
                <w:rFonts w:ascii="Times New Roman" w:hAnsi="Times New Roman"/>
                <w:sz w:val="24"/>
                <w:szCs w:val="24"/>
                <w:lang w:val="uk-UA"/>
              </w:rPr>
              <w:t xml:space="preserve"> канону (теоретична доповідь до 4 хв.).</w:t>
            </w:r>
          </w:p>
        </w:tc>
        <w:tc>
          <w:tcPr>
            <w:tcW w:w="2432" w:type="dxa"/>
            <w:gridSpan w:val="2"/>
          </w:tcPr>
          <w:p w:rsidR="003F568D" w:rsidRPr="00E90C12" w:rsidRDefault="003F568D" w:rsidP="00DD3358">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DD3358">
            <w:pPr>
              <w:spacing w:after="0" w:line="240" w:lineRule="auto"/>
              <w:jc w:val="center"/>
              <w:rPr>
                <w:rFonts w:ascii="Times New Roman" w:hAnsi="Times New Roman"/>
                <w:sz w:val="24"/>
                <w:szCs w:val="24"/>
                <w:lang w:val="uk-UA"/>
              </w:rPr>
            </w:pPr>
          </w:p>
          <w:p w:rsidR="003F568D" w:rsidRPr="00E90C12" w:rsidRDefault="003F568D" w:rsidP="00DD3358">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DD3358">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2140D6">
        <w:trPr>
          <w:trHeight w:val="3410"/>
        </w:trPr>
        <w:tc>
          <w:tcPr>
            <w:tcW w:w="2196"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А</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13.10.2020</w:t>
            </w:r>
            <w:r w:rsidRPr="00FD5019">
              <w:rPr>
                <w:rFonts w:ascii="Times New Roman" w:hAnsi="Times New Roman"/>
                <w:sz w:val="24"/>
                <w:szCs w:val="24"/>
                <w:lang w:val="uk-UA"/>
              </w:rPr>
              <w:t xml:space="preserve">, </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E92E95">
            <w:pPr>
              <w:spacing w:after="0" w:line="240" w:lineRule="auto"/>
              <w:jc w:val="center"/>
              <w:rPr>
                <w:rFonts w:ascii="Times New Roman" w:hAnsi="Times New Roman"/>
                <w:b/>
                <w:sz w:val="24"/>
                <w:szCs w:val="24"/>
                <w:lang w:val="uk-UA"/>
              </w:rPr>
            </w:pPr>
            <w:r w:rsidRPr="00FD5019">
              <w:rPr>
                <w:rFonts w:ascii="Times New Roman" w:hAnsi="Times New Roman"/>
                <w:sz w:val="24"/>
                <w:szCs w:val="24"/>
                <w:lang w:val="uk-UA"/>
              </w:rPr>
              <w:t xml:space="preserve">Тема 4. </w:t>
            </w:r>
            <w:r w:rsidRPr="00FD5019">
              <w:rPr>
                <w:rFonts w:ascii="Times New Roman" w:hAnsi="Times New Roman"/>
                <w:b/>
                <w:sz w:val="24"/>
                <w:szCs w:val="24"/>
                <w:lang w:val="uk-UA"/>
              </w:rPr>
              <w:t>Ідейно-естетична система іконопису</w:t>
            </w:r>
          </w:p>
          <w:p w:rsidR="003F568D" w:rsidRPr="00857A97" w:rsidRDefault="003F568D" w:rsidP="00E92E9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План</w:t>
            </w:r>
          </w:p>
          <w:p w:rsidR="003F568D" w:rsidRPr="00857A97" w:rsidRDefault="003F568D" w:rsidP="00E92E9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1. </w:t>
            </w:r>
            <w:r>
              <w:rPr>
                <w:rFonts w:ascii="Times New Roman" w:hAnsi="Times New Roman"/>
                <w:sz w:val="24"/>
                <w:szCs w:val="24"/>
                <w:lang w:val="uk-UA"/>
              </w:rPr>
              <w:t>Етапи розвитку іконопису у Візантії</w:t>
            </w:r>
            <w:r w:rsidRPr="00857A97">
              <w:rPr>
                <w:rFonts w:ascii="Times New Roman" w:hAnsi="Times New Roman"/>
                <w:sz w:val="24"/>
                <w:szCs w:val="24"/>
                <w:lang w:val="uk-UA"/>
              </w:rPr>
              <w:t>.</w:t>
            </w:r>
          </w:p>
          <w:p w:rsidR="003F568D" w:rsidRPr="00857A97" w:rsidRDefault="003F568D" w:rsidP="00E92E9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2. </w:t>
            </w:r>
            <w:r>
              <w:rPr>
                <w:rFonts w:ascii="Times New Roman" w:hAnsi="Times New Roman"/>
                <w:sz w:val="24"/>
                <w:szCs w:val="24"/>
                <w:lang w:val="uk-UA"/>
              </w:rPr>
              <w:t>Іконописний канон як інформаційний парадокс</w:t>
            </w:r>
            <w:r w:rsidRPr="00857A97">
              <w:rPr>
                <w:rFonts w:ascii="Times New Roman" w:hAnsi="Times New Roman"/>
                <w:sz w:val="24"/>
                <w:szCs w:val="24"/>
                <w:lang w:val="uk-UA"/>
              </w:rPr>
              <w:t>.</w:t>
            </w:r>
          </w:p>
          <w:p w:rsidR="003F568D" w:rsidRPr="00857A97" w:rsidRDefault="003F568D" w:rsidP="00E92E9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3. </w:t>
            </w:r>
            <w:r>
              <w:rPr>
                <w:rFonts w:ascii="Times New Roman" w:hAnsi="Times New Roman"/>
                <w:sz w:val="24"/>
                <w:szCs w:val="24"/>
                <w:lang w:val="uk-UA"/>
              </w:rPr>
              <w:t>Сакральний символізм в іконі</w:t>
            </w:r>
            <w:r w:rsidRPr="00857A97">
              <w:rPr>
                <w:rFonts w:ascii="Times New Roman" w:hAnsi="Times New Roman"/>
                <w:sz w:val="24"/>
                <w:szCs w:val="24"/>
                <w:lang w:val="uk-UA"/>
              </w:rPr>
              <w:t>.</w:t>
            </w:r>
          </w:p>
          <w:p w:rsidR="003F568D" w:rsidRPr="00FD5019" w:rsidRDefault="003F568D" w:rsidP="00E92E9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4. </w:t>
            </w:r>
            <w:r>
              <w:rPr>
                <w:rFonts w:ascii="Times New Roman" w:hAnsi="Times New Roman"/>
                <w:sz w:val="24"/>
                <w:szCs w:val="24"/>
                <w:lang w:val="uk-UA"/>
              </w:rPr>
              <w:t>Функції ікони</w:t>
            </w:r>
            <w:r w:rsidRPr="00857A97">
              <w:rPr>
                <w:rFonts w:ascii="Times New Roman" w:hAnsi="Times New Roman"/>
                <w:sz w:val="24"/>
                <w:szCs w:val="24"/>
                <w:lang w:val="uk-UA"/>
              </w:rPr>
              <w:t>.</w:t>
            </w:r>
          </w:p>
        </w:tc>
        <w:tc>
          <w:tcPr>
            <w:tcW w:w="2280"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40</w:t>
            </w:r>
          </w:p>
        </w:tc>
        <w:tc>
          <w:tcPr>
            <w:tcW w:w="2890" w:type="dxa"/>
          </w:tcPr>
          <w:p w:rsidR="003F568D" w:rsidRPr="00A63B27" w:rsidRDefault="003F568D" w:rsidP="00A63B27">
            <w:pPr>
              <w:numPr>
                <w:ilvl w:val="0"/>
                <w:numId w:val="15"/>
              </w:numPr>
              <w:tabs>
                <w:tab w:val="left" w:pos="616"/>
                <w:tab w:val="num" w:pos="720"/>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Підготувати мультимедійну презентацію на тему «Витоки іконописного мистецтва» (не менше 10 слайдів).</w:t>
            </w:r>
          </w:p>
        </w:tc>
        <w:tc>
          <w:tcPr>
            <w:tcW w:w="2432" w:type="dxa"/>
            <w:gridSpan w:val="2"/>
          </w:tcPr>
          <w:p w:rsidR="003F568D" w:rsidRPr="00E90C12" w:rsidRDefault="003F568D" w:rsidP="00E92E95">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E92E95">
            <w:pPr>
              <w:spacing w:after="0" w:line="240" w:lineRule="auto"/>
              <w:jc w:val="center"/>
              <w:rPr>
                <w:rFonts w:ascii="Times New Roman" w:hAnsi="Times New Roman"/>
                <w:sz w:val="24"/>
                <w:szCs w:val="24"/>
                <w:lang w:val="uk-UA"/>
              </w:rPr>
            </w:pPr>
          </w:p>
          <w:p w:rsidR="003F568D" w:rsidRPr="00E90C12" w:rsidRDefault="003F568D" w:rsidP="00E92E95">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E92E95">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2140D6">
        <w:trPr>
          <w:trHeight w:val="3399"/>
        </w:trPr>
        <w:tc>
          <w:tcPr>
            <w:tcW w:w="2196"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13.10.2020</w:t>
            </w:r>
            <w:r w:rsidRPr="00FD5019">
              <w:rPr>
                <w:rFonts w:ascii="Times New Roman" w:hAnsi="Times New Roman"/>
                <w:sz w:val="24"/>
                <w:szCs w:val="24"/>
                <w:lang w:val="uk-UA"/>
              </w:rPr>
              <w:t xml:space="preserve">, </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A416BA">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5. </w:t>
            </w:r>
            <w:r w:rsidRPr="00FD5019">
              <w:rPr>
                <w:rFonts w:ascii="Times New Roman" w:hAnsi="Times New Roman"/>
                <w:b/>
                <w:sz w:val="24"/>
                <w:szCs w:val="24"/>
                <w:lang w:val="uk-UA"/>
              </w:rPr>
              <w:t>Церковне мистецтво Західної Європи в середні віки</w:t>
            </w:r>
          </w:p>
          <w:p w:rsidR="003F568D" w:rsidRPr="00A416BA" w:rsidRDefault="003F568D" w:rsidP="00E92E95">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План</w:t>
            </w:r>
          </w:p>
          <w:p w:rsidR="003F568D" w:rsidRPr="00A416BA" w:rsidRDefault="003F568D" w:rsidP="00E92E95">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 xml:space="preserve">1. </w:t>
            </w:r>
            <w:r>
              <w:rPr>
                <w:rFonts w:ascii="Times New Roman" w:hAnsi="Times New Roman"/>
                <w:sz w:val="24"/>
                <w:szCs w:val="24"/>
                <w:lang w:val="uk-UA"/>
              </w:rPr>
              <w:t>Культурна ситуація у Середньовічній Західній Європі</w:t>
            </w:r>
            <w:r w:rsidRPr="00A416BA">
              <w:rPr>
                <w:rFonts w:ascii="Times New Roman" w:hAnsi="Times New Roman"/>
                <w:sz w:val="24"/>
                <w:szCs w:val="24"/>
                <w:lang w:val="uk-UA"/>
              </w:rPr>
              <w:t>.</w:t>
            </w:r>
          </w:p>
          <w:p w:rsidR="003F568D" w:rsidRPr="00A416BA" w:rsidRDefault="003F568D" w:rsidP="00E92E95">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 xml:space="preserve">2. </w:t>
            </w:r>
            <w:r>
              <w:rPr>
                <w:rFonts w:ascii="Times New Roman" w:hAnsi="Times New Roman"/>
                <w:sz w:val="24"/>
                <w:szCs w:val="24"/>
                <w:lang w:val="uk-UA"/>
              </w:rPr>
              <w:t>Романський стиль</w:t>
            </w:r>
            <w:r w:rsidRPr="00A416BA">
              <w:rPr>
                <w:rFonts w:ascii="Times New Roman" w:hAnsi="Times New Roman"/>
                <w:sz w:val="24"/>
                <w:szCs w:val="24"/>
                <w:lang w:val="uk-UA"/>
              </w:rPr>
              <w:t>.</w:t>
            </w:r>
          </w:p>
          <w:p w:rsidR="003F568D" w:rsidRPr="00FD5019" w:rsidRDefault="003F568D" w:rsidP="00E92E95">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 xml:space="preserve">3. </w:t>
            </w:r>
            <w:r>
              <w:rPr>
                <w:rFonts w:ascii="Times New Roman" w:hAnsi="Times New Roman"/>
                <w:sz w:val="24"/>
                <w:szCs w:val="24"/>
                <w:lang w:val="uk-UA"/>
              </w:rPr>
              <w:t>Готичний стиль як вираз католицького світобачення</w:t>
            </w:r>
            <w:r w:rsidRPr="00A416BA">
              <w:rPr>
                <w:rFonts w:ascii="Times New Roman" w:hAnsi="Times New Roman"/>
                <w:sz w:val="24"/>
                <w:szCs w:val="24"/>
                <w:lang w:val="uk-UA"/>
              </w:rPr>
              <w:t>.</w:t>
            </w:r>
          </w:p>
        </w:tc>
        <w:tc>
          <w:tcPr>
            <w:tcW w:w="2280"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40</w:t>
            </w:r>
          </w:p>
        </w:tc>
        <w:tc>
          <w:tcPr>
            <w:tcW w:w="2890" w:type="dxa"/>
          </w:tcPr>
          <w:p w:rsidR="003F568D" w:rsidRPr="00A63B27" w:rsidRDefault="003F568D" w:rsidP="00A63B27">
            <w:pPr>
              <w:numPr>
                <w:ilvl w:val="0"/>
                <w:numId w:val="16"/>
              </w:numPr>
              <w:tabs>
                <w:tab w:val="left" w:pos="616"/>
                <w:tab w:val="num" w:pos="720"/>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 xml:space="preserve">Підготувати </w:t>
            </w:r>
            <w:r>
              <w:rPr>
                <w:rFonts w:ascii="Times New Roman" w:hAnsi="Times New Roman"/>
                <w:sz w:val="24"/>
                <w:szCs w:val="24"/>
                <w:lang w:val="uk-UA"/>
              </w:rPr>
              <w:t xml:space="preserve">мультимедійну </w:t>
            </w:r>
            <w:r w:rsidRPr="00A63B27">
              <w:rPr>
                <w:rFonts w:ascii="Times New Roman" w:hAnsi="Times New Roman"/>
                <w:sz w:val="24"/>
                <w:szCs w:val="24"/>
                <w:lang w:val="uk-UA"/>
              </w:rPr>
              <w:t>презентацію на тему «Шляхи становлення церковного мистецтва та архітектури за часів Середньовіччя» (не менша 10 слайдів).</w:t>
            </w:r>
          </w:p>
        </w:tc>
        <w:tc>
          <w:tcPr>
            <w:tcW w:w="2432" w:type="dxa"/>
            <w:gridSpan w:val="2"/>
          </w:tcPr>
          <w:p w:rsidR="003F568D" w:rsidRPr="00E90C12" w:rsidRDefault="003F568D" w:rsidP="00E92E95">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E92E95">
            <w:pPr>
              <w:spacing w:after="0" w:line="240" w:lineRule="auto"/>
              <w:jc w:val="center"/>
              <w:rPr>
                <w:rFonts w:ascii="Times New Roman" w:hAnsi="Times New Roman"/>
                <w:sz w:val="24"/>
                <w:szCs w:val="24"/>
                <w:lang w:val="uk-UA"/>
              </w:rPr>
            </w:pPr>
          </w:p>
          <w:p w:rsidR="003F568D" w:rsidRPr="00E90C12" w:rsidRDefault="003F568D" w:rsidP="00E92E95">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E92E95">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c>
          <w:tcPr>
            <w:tcW w:w="2196" w:type="dxa"/>
          </w:tcPr>
          <w:p w:rsidR="003F568D" w:rsidRPr="00FD5019" w:rsidRDefault="003F568D" w:rsidP="00AC6DCA">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Б</w:t>
            </w:r>
          </w:p>
          <w:p w:rsidR="003F568D" w:rsidRPr="00FD5019" w:rsidRDefault="003F568D" w:rsidP="00AC6DCA">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07.10.2020</w:t>
            </w:r>
            <w:r w:rsidRPr="00FD5019">
              <w:rPr>
                <w:rFonts w:ascii="Times New Roman" w:hAnsi="Times New Roman"/>
                <w:sz w:val="24"/>
                <w:szCs w:val="24"/>
                <w:lang w:val="uk-UA"/>
              </w:rPr>
              <w:t xml:space="preserve">, </w:t>
            </w:r>
          </w:p>
          <w:p w:rsidR="003F568D" w:rsidRPr="00FD5019" w:rsidRDefault="003F568D" w:rsidP="00AC6DCA">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b/>
                <w:sz w:val="24"/>
                <w:szCs w:val="24"/>
                <w:lang w:val="uk-UA"/>
              </w:rPr>
            </w:pPr>
            <w:r w:rsidRPr="00FD5019">
              <w:rPr>
                <w:rFonts w:ascii="Times New Roman" w:hAnsi="Times New Roman"/>
                <w:sz w:val="24"/>
                <w:szCs w:val="24"/>
                <w:lang w:val="uk-UA"/>
              </w:rPr>
              <w:t xml:space="preserve">Тема 1.: </w:t>
            </w:r>
            <w:r w:rsidRPr="00FD5019">
              <w:rPr>
                <w:rFonts w:ascii="Times New Roman" w:hAnsi="Times New Roman"/>
                <w:b/>
                <w:sz w:val="24"/>
                <w:szCs w:val="24"/>
                <w:lang w:val="uk-UA"/>
              </w:rPr>
              <w:t>Зародження релігійного мистецтва: специфіка, функції, особливості розвитку</w:t>
            </w:r>
          </w:p>
          <w:p w:rsidR="003F568D" w:rsidRPr="00322FAB" w:rsidRDefault="003F568D" w:rsidP="008A141D">
            <w:pPr>
              <w:spacing w:after="0" w:line="240" w:lineRule="auto"/>
              <w:jc w:val="center"/>
              <w:rPr>
                <w:rFonts w:ascii="Times New Roman" w:hAnsi="Times New Roman"/>
                <w:sz w:val="24"/>
                <w:szCs w:val="24"/>
                <w:lang w:val="uk-UA"/>
              </w:rPr>
            </w:pPr>
            <w:r w:rsidRPr="00322FAB">
              <w:rPr>
                <w:rFonts w:ascii="Times New Roman" w:hAnsi="Times New Roman"/>
                <w:sz w:val="24"/>
                <w:szCs w:val="24"/>
                <w:lang w:val="uk-UA"/>
              </w:rPr>
              <w:t>План</w:t>
            </w:r>
          </w:p>
          <w:p w:rsidR="003F568D" w:rsidRDefault="003F568D" w:rsidP="008A141D">
            <w:pPr>
              <w:spacing w:after="0" w:line="240" w:lineRule="auto"/>
              <w:ind w:left="-36"/>
              <w:jc w:val="center"/>
              <w:rPr>
                <w:rFonts w:ascii="Times New Roman" w:hAnsi="Times New Roman"/>
                <w:sz w:val="24"/>
                <w:szCs w:val="24"/>
                <w:lang w:val="uk-UA"/>
              </w:rPr>
            </w:pPr>
            <w:r>
              <w:rPr>
                <w:rFonts w:ascii="Times New Roman" w:hAnsi="Times New Roman"/>
                <w:sz w:val="24"/>
                <w:szCs w:val="24"/>
                <w:lang w:val="uk-UA"/>
              </w:rPr>
              <w:t>1. Сутність сакрального мистецтва.</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 Функції сакрального мистецтва.</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3. Види і жанри сакрального мистецтва.</w:t>
            </w:r>
          </w:p>
          <w:p w:rsidR="003F568D" w:rsidRPr="00FD5019" w:rsidRDefault="003F568D" w:rsidP="00AC6DCA">
            <w:pPr>
              <w:spacing w:after="0" w:line="240" w:lineRule="auto"/>
              <w:jc w:val="center"/>
              <w:rPr>
                <w:rFonts w:ascii="Times New Roman" w:hAnsi="Times New Roman"/>
                <w:sz w:val="24"/>
                <w:szCs w:val="24"/>
                <w:lang w:val="uk-UA"/>
              </w:rPr>
            </w:pPr>
            <w:r>
              <w:rPr>
                <w:rFonts w:ascii="Times New Roman" w:hAnsi="Times New Roman"/>
                <w:sz w:val="24"/>
                <w:szCs w:val="24"/>
                <w:lang w:val="uk-UA"/>
              </w:rPr>
              <w:t>4. Символізм сакрального мистецтва.</w:t>
            </w:r>
          </w:p>
        </w:tc>
        <w:tc>
          <w:tcPr>
            <w:tcW w:w="2280" w:type="dxa"/>
          </w:tcPr>
          <w:p w:rsidR="003F568D" w:rsidRPr="00FD5019" w:rsidRDefault="003F568D" w:rsidP="00AB0A77">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семінар</w:t>
            </w:r>
          </w:p>
        </w:tc>
        <w:tc>
          <w:tcPr>
            <w:tcW w:w="2398" w:type="dxa"/>
          </w:tcPr>
          <w:p w:rsidR="003F568D" w:rsidRPr="00FD5019" w:rsidRDefault="003F568D" w:rsidP="00AB0A77">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40, 32, 23, 29, 9, 18</w:t>
            </w:r>
          </w:p>
        </w:tc>
        <w:tc>
          <w:tcPr>
            <w:tcW w:w="2890" w:type="dxa"/>
          </w:tcPr>
          <w:p w:rsidR="003F568D" w:rsidRPr="00A63B27" w:rsidRDefault="003F568D" w:rsidP="00A63B27">
            <w:pPr>
              <w:numPr>
                <w:ilvl w:val="0"/>
                <w:numId w:val="3"/>
              </w:numPr>
              <w:tabs>
                <w:tab w:val="left" w:pos="616"/>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Підготувати інформаційне повідомлення на тему «Витоки церковного мистецтва в культурі первісного суспільства»</w:t>
            </w:r>
          </w:p>
        </w:tc>
        <w:tc>
          <w:tcPr>
            <w:tcW w:w="2432" w:type="dxa"/>
            <w:gridSpan w:val="2"/>
          </w:tcPr>
          <w:p w:rsidR="003F568D" w:rsidRPr="00E90C12" w:rsidRDefault="003F568D" w:rsidP="00125954">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AC6DCA">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AC6DCA">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6877F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Б</w:t>
            </w:r>
          </w:p>
          <w:p w:rsidR="003F568D" w:rsidRPr="00FD5019" w:rsidRDefault="003F568D" w:rsidP="006877F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21.10.2020</w:t>
            </w:r>
            <w:r w:rsidRPr="00FD5019">
              <w:rPr>
                <w:rFonts w:ascii="Times New Roman" w:hAnsi="Times New Roman"/>
                <w:sz w:val="24"/>
                <w:szCs w:val="24"/>
                <w:lang w:val="uk-UA"/>
              </w:rPr>
              <w:t xml:space="preserve">, </w:t>
            </w:r>
          </w:p>
          <w:p w:rsidR="003F568D" w:rsidRPr="00FD5019" w:rsidRDefault="003F568D" w:rsidP="006877F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2.: </w:t>
            </w:r>
            <w:r w:rsidRPr="00FD5019">
              <w:rPr>
                <w:rFonts w:ascii="Times New Roman" w:hAnsi="Times New Roman"/>
                <w:b/>
                <w:bCs/>
                <w:sz w:val="24"/>
                <w:szCs w:val="24"/>
                <w:lang w:val="uk-UA"/>
              </w:rPr>
              <w:t>Проблема мистецтва в Біблії та поняття біблійної естетики.</w:t>
            </w:r>
          </w:p>
          <w:p w:rsidR="003F568D" w:rsidRPr="004167E7" w:rsidRDefault="003F568D" w:rsidP="008A141D">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1. Зв'язок сакрального мистецтва з релігійним культом.</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2. Біблія як пам’ятка світової культури.</w:t>
            </w:r>
          </w:p>
          <w:p w:rsidR="003F568D" w:rsidRPr="00FD5019" w:rsidRDefault="003F568D" w:rsidP="00CD1601">
            <w:pPr>
              <w:spacing w:after="0" w:line="240" w:lineRule="auto"/>
              <w:jc w:val="center"/>
              <w:rPr>
                <w:rFonts w:ascii="Times New Roman" w:hAnsi="Times New Roman"/>
                <w:sz w:val="24"/>
                <w:szCs w:val="24"/>
                <w:lang w:val="uk-UA"/>
              </w:rPr>
            </w:pPr>
            <w:r>
              <w:rPr>
                <w:rFonts w:ascii="Times New Roman" w:hAnsi="Times New Roman"/>
                <w:sz w:val="24"/>
                <w:szCs w:val="24"/>
                <w:lang w:val="uk-UA"/>
              </w:rPr>
              <w:t>3. Актуальність проблеми вивчення церковного мистецтва.</w:t>
            </w:r>
          </w:p>
        </w:tc>
        <w:tc>
          <w:tcPr>
            <w:tcW w:w="2280" w:type="dxa"/>
          </w:tcPr>
          <w:p w:rsidR="003F568D" w:rsidRPr="00FD5019" w:rsidRDefault="003F568D" w:rsidP="00CD1601">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семінар</w:t>
            </w:r>
          </w:p>
        </w:tc>
        <w:tc>
          <w:tcPr>
            <w:tcW w:w="2398" w:type="dxa"/>
          </w:tcPr>
          <w:p w:rsidR="003F568D" w:rsidRPr="00FD5019" w:rsidRDefault="003F568D" w:rsidP="00CD1601">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1, 5, 12, 30, 40</w:t>
            </w:r>
          </w:p>
          <w:p w:rsidR="003F568D" w:rsidRPr="00FD5019" w:rsidRDefault="003F568D" w:rsidP="00CD1601">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 xml:space="preserve">додаткова 2, 8 </w:t>
            </w:r>
          </w:p>
        </w:tc>
        <w:tc>
          <w:tcPr>
            <w:tcW w:w="2890" w:type="dxa"/>
          </w:tcPr>
          <w:p w:rsidR="003F568D" w:rsidRPr="00A63B27" w:rsidRDefault="003F568D" w:rsidP="00A63B27">
            <w:pPr>
              <w:numPr>
                <w:ilvl w:val="0"/>
                <w:numId w:val="4"/>
              </w:numPr>
              <w:tabs>
                <w:tab w:val="left" w:pos="616"/>
                <w:tab w:val="num" w:pos="720"/>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Підготувати мультимедійну презентацію на тему «Біблія як пам’ятка світової культури»</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Б</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21.10.2020</w:t>
            </w:r>
            <w:r w:rsidRPr="00FD5019">
              <w:rPr>
                <w:rFonts w:ascii="Times New Roman" w:hAnsi="Times New Roman"/>
                <w:sz w:val="24"/>
                <w:szCs w:val="24"/>
                <w:lang w:val="uk-UA"/>
              </w:rPr>
              <w:t xml:space="preserve">, </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w:t>
            </w:r>
            <w:r w:rsidRPr="00FD5019">
              <w:rPr>
                <w:rFonts w:ascii="Times New Roman" w:hAnsi="Times New Roman"/>
                <w:sz w:val="24"/>
                <w:szCs w:val="24"/>
              </w:rPr>
              <w:t>3</w:t>
            </w:r>
            <w:r w:rsidRPr="00FD5019">
              <w:rPr>
                <w:rFonts w:ascii="Times New Roman" w:hAnsi="Times New Roman"/>
                <w:sz w:val="24"/>
                <w:szCs w:val="24"/>
                <w:lang w:val="uk-UA"/>
              </w:rPr>
              <w:t xml:space="preserve">.: </w:t>
            </w:r>
            <w:r w:rsidRPr="00FD5019">
              <w:rPr>
                <w:rFonts w:ascii="Times New Roman" w:hAnsi="Times New Roman"/>
                <w:b/>
                <w:bCs/>
                <w:sz w:val="24"/>
                <w:szCs w:val="24"/>
                <w:lang w:val="uk-UA"/>
              </w:rPr>
              <w:t>Перші кроки релігійного мистецтва.</w:t>
            </w:r>
          </w:p>
          <w:p w:rsidR="003F568D" w:rsidRPr="004167E7" w:rsidRDefault="003F568D" w:rsidP="008A141D">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1. Види сакрального мистецтва в первісній культурі.</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2. Скульптура як відображення жінки-матері.</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3. Архаїчний живопис і тотемізм.</w:t>
            </w:r>
          </w:p>
          <w:p w:rsidR="003F568D" w:rsidRPr="00FD5019" w:rsidRDefault="003F568D" w:rsidP="00E92E9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 Макрокосмос первісної архітектури.</w:t>
            </w:r>
          </w:p>
        </w:tc>
        <w:tc>
          <w:tcPr>
            <w:tcW w:w="2280"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семінар</w:t>
            </w:r>
          </w:p>
        </w:tc>
        <w:tc>
          <w:tcPr>
            <w:tcW w:w="2398" w:type="dxa"/>
          </w:tcPr>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1, 5, 12, 30, 40</w:t>
            </w:r>
          </w:p>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 xml:space="preserve">додаткова 2, 8 </w:t>
            </w:r>
          </w:p>
        </w:tc>
        <w:tc>
          <w:tcPr>
            <w:tcW w:w="2890" w:type="dxa"/>
          </w:tcPr>
          <w:p w:rsidR="003F568D" w:rsidRPr="00A63B27" w:rsidRDefault="003F568D" w:rsidP="00A63B27">
            <w:pPr>
              <w:numPr>
                <w:ilvl w:val="0"/>
                <w:numId w:val="36"/>
              </w:numPr>
              <w:tabs>
                <w:tab w:val="left" w:pos="616"/>
                <w:tab w:val="num" w:pos="720"/>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 xml:space="preserve">Написати інформаційне повідомлення на тему «Особливості розвитку християнського мистецтва в архітектурі </w:t>
            </w:r>
            <w:r>
              <w:rPr>
                <w:rFonts w:ascii="Times New Roman" w:hAnsi="Times New Roman"/>
                <w:sz w:val="24"/>
                <w:szCs w:val="24"/>
                <w:lang w:val="uk-UA"/>
              </w:rPr>
              <w:t>у грецьких колоніях Північного П</w:t>
            </w:r>
            <w:r w:rsidRPr="00A63B27">
              <w:rPr>
                <w:rFonts w:ascii="Times New Roman" w:hAnsi="Times New Roman"/>
                <w:sz w:val="24"/>
                <w:szCs w:val="24"/>
                <w:lang w:val="uk-UA"/>
              </w:rPr>
              <w:t xml:space="preserve">ричорномор’я » або «Світогляд вірування та особливості мистецьких проявів релігійної </w:t>
            </w:r>
            <w:r w:rsidRPr="00A63B27">
              <w:rPr>
                <w:rFonts w:ascii="Times New Roman" w:hAnsi="Times New Roman"/>
                <w:sz w:val="24"/>
                <w:szCs w:val="24"/>
                <w:lang w:val="uk-UA"/>
              </w:rPr>
              <w:lastRenderedPageBreak/>
              <w:t>культури східнослов’янськи</w:t>
            </w:r>
            <w:r>
              <w:rPr>
                <w:rFonts w:ascii="Times New Roman" w:hAnsi="Times New Roman"/>
                <w:sz w:val="24"/>
                <w:szCs w:val="24"/>
                <w:lang w:val="uk-UA"/>
              </w:rPr>
              <w:t>х</w:t>
            </w:r>
            <w:r w:rsidRPr="00A63B27">
              <w:rPr>
                <w:rFonts w:ascii="Times New Roman" w:hAnsi="Times New Roman"/>
                <w:sz w:val="24"/>
                <w:szCs w:val="24"/>
                <w:lang w:val="uk-UA"/>
              </w:rPr>
              <w:t xml:space="preserve"> племен»</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lastRenderedPageBreak/>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Б</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21.10.2020</w:t>
            </w:r>
            <w:r w:rsidRPr="00FD5019">
              <w:rPr>
                <w:rFonts w:ascii="Times New Roman" w:hAnsi="Times New Roman"/>
                <w:sz w:val="24"/>
                <w:szCs w:val="24"/>
                <w:lang w:val="uk-UA"/>
              </w:rPr>
              <w:t xml:space="preserve">, </w:t>
            </w:r>
          </w:p>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w:t>
            </w:r>
            <w:r w:rsidRPr="00FD5019">
              <w:rPr>
                <w:rFonts w:ascii="Times New Roman" w:hAnsi="Times New Roman"/>
                <w:sz w:val="24"/>
                <w:szCs w:val="24"/>
              </w:rPr>
              <w:t>4</w:t>
            </w:r>
            <w:r w:rsidRPr="00FD5019">
              <w:rPr>
                <w:rFonts w:ascii="Times New Roman" w:hAnsi="Times New Roman"/>
                <w:sz w:val="24"/>
                <w:szCs w:val="24"/>
                <w:lang w:val="uk-UA"/>
              </w:rPr>
              <w:t xml:space="preserve">.: </w:t>
            </w:r>
            <w:r w:rsidRPr="00FD5019">
              <w:rPr>
                <w:rFonts w:ascii="Times New Roman" w:hAnsi="Times New Roman"/>
                <w:b/>
                <w:bCs/>
                <w:sz w:val="24"/>
                <w:szCs w:val="24"/>
                <w:lang w:val="uk-UA"/>
              </w:rPr>
              <w:t>Духовно-мистецька спадщина стародавнього світу.</w:t>
            </w:r>
          </w:p>
          <w:p w:rsidR="003F568D" w:rsidRPr="004167E7" w:rsidRDefault="003F568D" w:rsidP="008A141D">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1. Релігійне підґрунтя мистецтва Античності.</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2. Релігійна спадщина Стародавньої Месопотамії.</w:t>
            </w:r>
          </w:p>
          <w:p w:rsidR="003F568D" w:rsidRPr="00FD5019" w:rsidRDefault="003F568D" w:rsidP="004167E7">
            <w:pPr>
              <w:spacing w:after="0" w:line="240" w:lineRule="auto"/>
              <w:jc w:val="center"/>
              <w:rPr>
                <w:rFonts w:ascii="Times New Roman" w:hAnsi="Times New Roman"/>
                <w:sz w:val="24"/>
                <w:szCs w:val="24"/>
                <w:lang w:val="uk-UA"/>
              </w:rPr>
            </w:pPr>
            <w:r>
              <w:rPr>
                <w:rFonts w:ascii="Times New Roman" w:hAnsi="Times New Roman"/>
                <w:sz w:val="24"/>
                <w:szCs w:val="24"/>
                <w:lang w:val="uk-UA"/>
              </w:rPr>
              <w:t>3. Релігійне мистецтво Стародавнього Єгипту.</w:t>
            </w:r>
          </w:p>
        </w:tc>
        <w:tc>
          <w:tcPr>
            <w:tcW w:w="2280" w:type="dxa"/>
          </w:tcPr>
          <w:p w:rsidR="003F568D" w:rsidRPr="00FD5019" w:rsidRDefault="003F568D" w:rsidP="00E92E9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семінар</w:t>
            </w:r>
          </w:p>
        </w:tc>
        <w:tc>
          <w:tcPr>
            <w:tcW w:w="2398" w:type="dxa"/>
          </w:tcPr>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1, 5, 12, 30, 40</w:t>
            </w:r>
          </w:p>
          <w:p w:rsidR="003F568D" w:rsidRPr="00FD5019" w:rsidRDefault="003F568D" w:rsidP="00E92E9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 xml:space="preserve">додаткова 2, 8 </w:t>
            </w:r>
          </w:p>
        </w:tc>
        <w:tc>
          <w:tcPr>
            <w:tcW w:w="2890" w:type="dxa"/>
          </w:tcPr>
          <w:p w:rsidR="003F568D" w:rsidRPr="00A63B27" w:rsidRDefault="003F568D" w:rsidP="00A63B27">
            <w:pPr>
              <w:numPr>
                <w:ilvl w:val="0"/>
                <w:numId w:val="34"/>
              </w:numPr>
              <w:tabs>
                <w:tab w:val="left" w:pos="616"/>
                <w:tab w:val="num" w:pos="720"/>
                <w:tab w:val="left" w:pos="796"/>
              </w:tabs>
              <w:spacing w:after="0" w:line="240" w:lineRule="auto"/>
              <w:ind w:left="0" w:firstLine="0"/>
              <w:jc w:val="center"/>
              <w:rPr>
                <w:rFonts w:ascii="Times New Roman" w:hAnsi="Times New Roman"/>
                <w:sz w:val="24"/>
                <w:szCs w:val="24"/>
                <w:lang w:val="uk-UA"/>
              </w:rPr>
            </w:pPr>
            <w:r w:rsidRPr="00A63B27">
              <w:rPr>
                <w:rFonts w:ascii="Times New Roman" w:hAnsi="Times New Roman"/>
                <w:sz w:val="24"/>
                <w:szCs w:val="24"/>
                <w:lang w:val="uk-UA"/>
              </w:rPr>
              <w:t>Підготувати мультимедійну презентацію на одну з визначених тем плану</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CD1601">
        <w:tc>
          <w:tcPr>
            <w:tcW w:w="14786" w:type="dxa"/>
            <w:gridSpan w:val="7"/>
          </w:tcPr>
          <w:p w:rsidR="003F568D" w:rsidRPr="00FD5019" w:rsidRDefault="003F568D" w:rsidP="00CD1601">
            <w:pPr>
              <w:spacing w:after="0" w:line="240" w:lineRule="auto"/>
              <w:jc w:val="center"/>
              <w:rPr>
                <w:rFonts w:ascii="Times New Roman" w:hAnsi="Times New Roman"/>
                <w:sz w:val="24"/>
                <w:szCs w:val="24"/>
                <w:lang w:val="uk-UA"/>
              </w:rPr>
            </w:pPr>
            <w:r w:rsidRPr="00FD5019">
              <w:rPr>
                <w:rFonts w:ascii="Times New Roman" w:hAnsi="Times New Roman"/>
                <w:b/>
                <w:bCs/>
                <w:sz w:val="28"/>
                <w:szCs w:val="28"/>
                <w:lang w:val="uk-UA"/>
              </w:rPr>
              <w:t>Модуль 2 УКРАЇНСЬКЕ ЦЕРКОВНЕ МИСТЕЦТВО</w:t>
            </w:r>
          </w:p>
        </w:tc>
      </w:tr>
      <w:tr w:rsidR="003F568D" w:rsidRPr="00237C64" w:rsidTr="00E90C12">
        <w:tc>
          <w:tcPr>
            <w:tcW w:w="2196"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27.10.2020</w:t>
            </w:r>
            <w:r w:rsidRPr="00FD5019">
              <w:rPr>
                <w:rFonts w:ascii="Times New Roman" w:hAnsi="Times New Roman"/>
                <w:sz w:val="24"/>
                <w:szCs w:val="24"/>
                <w:lang w:val="uk-UA"/>
              </w:rPr>
              <w:t xml:space="preserve">, </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A416BA"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6. </w:t>
            </w:r>
            <w:r>
              <w:rPr>
                <w:rFonts w:ascii="Times New Roman" w:hAnsi="Times New Roman"/>
                <w:b/>
                <w:sz w:val="24"/>
                <w:szCs w:val="24"/>
                <w:lang w:val="uk-UA"/>
              </w:rPr>
              <w:t>Шляхи західноєвропейського церковного мистецтва Х</w:t>
            </w:r>
            <w:r>
              <w:rPr>
                <w:rFonts w:ascii="Times New Roman" w:hAnsi="Times New Roman"/>
                <w:b/>
                <w:sz w:val="24"/>
                <w:szCs w:val="24"/>
                <w:lang w:val="en-US"/>
              </w:rPr>
              <w:t>V</w:t>
            </w:r>
            <w:r>
              <w:rPr>
                <w:rFonts w:ascii="Times New Roman" w:hAnsi="Times New Roman"/>
                <w:b/>
                <w:sz w:val="24"/>
                <w:szCs w:val="24"/>
                <w:lang w:val="uk-UA"/>
              </w:rPr>
              <w:t>ІІІ – ХХІ століття</w:t>
            </w:r>
          </w:p>
          <w:p w:rsidR="003F568D" w:rsidRPr="00A416BA" w:rsidRDefault="003F568D" w:rsidP="008A141D">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План</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Сакральне мистецтво Ренесансу (творчість Леонардо </w:t>
            </w:r>
            <w:proofErr w:type="spellStart"/>
            <w:r>
              <w:rPr>
                <w:rFonts w:ascii="Times New Roman" w:hAnsi="Times New Roman"/>
                <w:sz w:val="24"/>
                <w:szCs w:val="24"/>
                <w:lang w:val="uk-UA"/>
              </w:rPr>
              <w:t>да</w:t>
            </w:r>
            <w:proofErr w:type="spellEnd"/>
            <w:r>
              <w:rPr>
                <w:rFonts w:ascii="Times New Roman" w:hAnsi="Times New Roman"/>
                <w:sz w:val="24"/>
                <w:szCs w:val="24"/>
                <w:lang w:val="uk-UA"/>
              </w:rPr>
              <w:t xml:space="preserve"> Вінчі, Рафаеля Санті, Мікеланджело Буонарроті).</w:t>
            </w:r>
          </w:p>
          <w:p w:rsidR="003F568D"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2. Реформація в Західній Європі.</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Стан духовного життя Західної Європи </w:t>
            </w:r>
            <w:r w:rsidRPr="00322FAB">
              <w:rPr>
                <w:rFonts w:ascii="Times New Roman" w:hAnsi="Times New Roman"/>
                <w:sz w:val="24"/>
                <w:szCs w:val="24"/>
                <w:lang w:val="uk-UA"/>
              </w:rPr>
              <w:t>у Х</w:t>
            </w:r>
            <w:r w:rsidRPr="00322FAB">
              <w:rPr>
                <w:rFonts w:ascii="Times New Roman" w:hAnsi="Times New Roman"/>
                <w:sz w:val="24"/>
                <w:szCs w:val="24"/>
                <w:lang w:val="en-US"/>
              </w:rPr>
              <w:t>V</w:t>
            </w:r>
            <w:r w:rsidRPr="00322FAB">
              <w:rPr>
                <w:rFonts w:ascii="Times New Roman" w:hAnsi="Times New Roman"/>
                <w:sz w:val="24"/>
                <w:szCs w:val="24"/>
                <w:lang w:val="uk-UA"/>
              </w:rPr>
              <w:t>ІІІ – ХХІ столітті</w:t>
            </w:r>
          </w:p>
          <w:p w:rsidR="003F568D" w:rsidRPr="00FD5019"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4. </w:t>
            </w:r>
            <w:r w:rsidRPr="00322FAB">
              <w:rPr>
                <w:rFonts w:ascii="Times New Roman" w:hAnsi="Times New Roman"/>
                <w:sz w:val="24"/>
                <w:szCs w:val="24"/>
                <w:lang w:val="uk-UA"/>
              </w:rPr>
              <w:t>Секуляризація церковного мистецтва Європи</w:t>
            </w:r>
          </w:p>
        </w:tc>
        <w:tc>
          <w:tcPr>
            <w:tcW w:w="2280"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лекція</w:t>
            </w:r>
          </w:p>
        </w:tc>
        <w:tc>
          <w:tcPr>
            <w:tcW w:w="2398"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35, 40, 32</w:t>
            </w:r>
          </w:p>
        </w:tc>
        <w:tc>
          <w:tcPr>
            <w:tcW w:w="2890" w:type="dxa"/>
          </w:tcPr>
          <w:p w:rsidR="003F568D" w:rsidRPr="00A63B27" w:rsidRDefault="003F568D" w:rsidP="00A63B27">
            <w:pPr>
              <w:numPr>
                <w:ilvl w:val="0"/>
                <w:numId w:val="5"/>
              </w:numPr>
              <w:tabs>
                <w:tab w:val="clear" w:pos="960"/>
                <w:tab w:val="num" w:pos="0"/>
                <w:tab w:val="left" w:pos="616"/>
              </w:tabs>
              <w:spacing w:after="0" w:line="240" w:lineRule="auto"/>
              <w:ind w:left="76" w:firstLine="0"/>
              <w:jc w:val="center"/>
              <w:rPr>
                <w:rFonts w:ascii="Times New Roman" w:hAnsi="Times New Roman"/>
                <w:sz w:val="24"/>
                <w:szCs w:val="24"/>
                <w:lang w:val="uk-UA"/>
              </w:rPr>
            </w:pPr>
            <w:r w:rsidRPr="00A63B27">
              <w:rPr>
                <w:rFonts w:ascii="Times New Roman" w:hAnsi="Times New Roman"/>
                <w:sz w:val="24"/>
                <w:szCs w:val="24"/>
                <w:lang w:val="uk-UA"/>
              </w:rPr>
              <w:t>Передумови та основні віхи церковного мистецтва на території Західної Європи Х</w:t>
            </w:r>
            <w:r w:rsidRPr="00A63B27">
              <w:rPr>
                <w:rFonts w:ascii="Times New Roman" w:hAnsi="Times New Roman"/>
                <w:sz w:val="24"/>
                <w:szCs w:val="24"/>
                <w:lang w:val="en-US"/>
              </w:rPr>
              <w:t>V</w:t>
            </w:r>
            <w:r w:rsidRPr="00A63B27">
              <w:rPr>
                <w:rFonts w:ascii="Times New Roman" w:hAnsi="Times New Roman"/>
                <w:sz w:val="24"/>
                <w:szCs w:val="24"/>
                <w:lang w:val="uk-UA"/>
              </w:rPr>
              <w:t xml:space="preserve">ІІІ – ХХІ ст. Шедеври сакрального мистецтва та архітектури (історичний </w:t>
            </w:r>
            <w:proofErr w:type="spellStart"/>
            <w:r w:rsidRPr="00A63B27">
              <w:rPr>
                <w:rFonts w:ascii="Times New Roman" w:hAnsi="Times New Roman"/>
                <w:sz w:val="24"/>
                <w:szCs w:val="24"/>
                <w:lang w:val="uk-UA"/>
              </w:rPr>
              <w:t>есей</w:t>
            </w:r>
            <w:proofErr w:type="spellEnd"/>
            <w:r w:rsidRPr="00A63B27">
              <w:rPr>
                <w:rFonts w:ascii="Times New Roman" w:hAnsi="Times New Roman"/>
                <w:sz w:val="24"/>
                <w:szCs w:val="24"/>
                <w:lang w:val="uk-UA"/>
              </w:rPr>
              <w:t>)</w:t>
            </w:r>
          </w:p>
        </w:tc>
        <w:tc>
          <w:tcPr>
            <w:tcW w:w="2432" w:type="dxa"/>
            <w:gridSpan w:val="2"/>
          </w:tcPr>
          <w:p w:rsidR="003F568D" w:rsidRPr="00E90C12" w:rsidRDefault="003F568D" w:rsidP="00F75D4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F75D42">
            <w:pPr>
              <w:spacing w:after="0" w:line="240" w:lineRule="auto"/>
              <w:jc w:val="center"/>
              <w:rPr>
                <w:rFonts w:ascii="Times New Roman" w:hAnsi="Times New Roman"/>
                <w:sz w:val="24"/>
                <w:szCs w:val="24"/>
                <w:lang w:val="uk-UA"/>
              </w:rPr>
            </w:pPr>
          </w:p>
          <w:p w:rsidR="003F568D" w:rsidRPr="00E90C12" w:rsidRDefault="003F568D" w:rsidP="00F75D4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F75D4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c>
          <w:tcPr>
            <w:tcW w:w="2196"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А</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28.10.2020</w:t>
            </w:r>
            <w:r w:rsidRPr="00FD5019">
              <w:rPr>
                <w:rFonts w:ascii="Times New Roman" w:hAnsi="Times New Roman"/>
                <w:sz w:val="24"/>
                <w:szCs w:val="24"/>
                <w:lang w:val="uk-UA"/>
              </w:rPr>
              <w:t xml:space="preserve">, </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b/>
                <w:sz w:val="24"/>
                <w:szCs w:val="24"/>
                <w:lang w:val="uk-UA"/>
              </w:rPr>
            </w:pPr>
            <w:r w:rsidRPr="00FD5019">
              <w:rPr>
                <w:rFonts w:ascii="Times New Roman" w:hAnsi="Times New Roman"/>
                <w:sz w:val="24"/>
                <w:szCs w:val="24"/>
                <w:lang w:val="uk-UA"/>
              </w:rPr>
              <w:t xml:space="preserve">Тема 7. </w:t>
            </w:r>
            <w:r w:rsidRPr="00FD5019">
              <w:rPr>
                <w:rFonts w:ascii="Times New Roman" w:hAnsi="Times New Roman"/>
                <w:b/>
                <w:sz w:val="24"/>
                <w:szCs w:val="24"/>
                <w:lang w:val="uk-UA"/>
              </w:rPr>
              <w:t>Церковне мистецтво Київської Русі.</w:t>
            </w:r>
          </w:p>
          <w:p w:rsidR="003F568D" w:rsidRPr="00A416BA" w:rsidRDefault="003F568D" w:rsidP="008A141D">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План</w:t>
            </w:r>
          </w:p>
          <w:p w:rsidR="003F568D" w:rsidRPr="00A416BA" w:rsidRDefault="003F568D" w:rsidP="008A141D">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 xml:space="preserve">1. </w:t>
            </w:r>
            <w:r>
              <w:rPr>
                <w:rFonts w:ascii="Times New Roman" w:hAnsi="Times New Roman"/>
                <w:sz w:val="24"/>
                <w:szCs w:val="24"/>
                <w:lang w:val="uk-UA"/>
              </w:rPr>
              <w:t>Трипільські витоки української релігійної культури</w:t>
            </w:r>
            <w:r w:rsidRPr="00A416BA">
              <w:rPr>
                <w:rFonts w:ascii="Times New Roman" w:hAnsi="Times New Roman"/>
                <w:sz w:val="24"/>
                <w:szCs w:val="24"/>
                <w:lang w:val="uk-UA"/>
              </w:rPr>
              <w:t>.</w:t>
            </w:r>
          </w:p>
          <w:p w:rsidR="003F568D" w:rsidRDefault="003F568D" w:rsidP="008A141D">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 xml:space="preserve">2. </w:t>
            </w:r>
            <w:r>
              <w:rPr>
                <w:rFonts w:ascii="Times New Roman" w:hAnsi="Times New Roman"/>
                <w:sz w:val="24"/>
                <w:szCs w:val="24"/>
                <w:lang w:val="uk-UA"/>
              </w:rPr>
              <w:t>Релігійна культура східних слов’ян: передумови виникнення та розвитку християнської культури</w:t>
            </w:r>
            <w:r w:rsidRPr="00A416BA">
              <w:rPr>
                <w:rFonts w:ascii="Times New Roman" w:hAnsi="Times New Roman"/>
                <w:sz w:val="24"/>
                <w:szCs w:val="24"/>
                <w:lang w:val="uk-UA"/>
              </w:rPr>
              <w:t>.</w:t>
            </w:r>
          </w:p>
          <w:p w:rsidR="003F568D" w:rsidRPr="00FD5019" w:rsidRDefault="003F568D" w:rsidP="006A7245">
            <w:pPr>
              <w:spacing w:after="0" w:line="240" w:lineRule="auto"/>
              <w:jc w:val="center"/>
              <w:rPr>
                <w:rFonts w:ascii="Times New Roman" w:hAnsi="Times New Roman"/>
                <w:sz w:val="24"/>
                <w:szCs w:val="24"/>
                <w:lang w:val="uk-UA"/>
              </w:rPr>
            </w:pPr>
            <w:r>
              <w:rPr>
                <w:rFonts w:ascii="Times New Roman" w:hAnsi="Times New Roman"/>
                <w:sz w:val="24"/>
                <w:szCs w:val="24"/>
                <w:lang w:val="uk-UA"/>
              </w:rPr>
              <w:t>3. Хрещення України-Русі та його культурно-мистецьке значення.</w:t>
            </w:r>
          </w:p>
        </w:tc>
        <w:tc>
          <w:tcPr>
            <w:tcW w:w="2280"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35, 40</w:t>
            </w:r>
          </w:p>
        </w:tc>
        <w:tc>
          <w:tcPr>
            <w:tcW w:w="2890" w:type="dxa"/>
          </w:tcPr>
          <w:p w:rsidR="003F568D" w:rsidRPr="004E41E2" w:rsidRDefault="003F568D" w:rsidP="00A63B27">
            <w:pPr>
              <w:numPr>
                <w:ilvl w:val="0"/>
                <w:numId w:val="6"/>
              </w:numPr>
              <w:tabs>
                <w:tab w:val="num" w:pos="0"/>
                <w:tab w:val="left" w:pos="616"/>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 xml:space="preserve">Підготувати презентацію на тему «Шляхи становлення церковного мистецтва та архітектури за часів Київської </w:t>
            </w:r>
            <w:r>
              <w:rPr>
                <w:rFonts w:ascii="Times New Roman" w:hAnsi="Times New Roman"/>
                <w:sz w:val="24"/>
                <w:szCs w:val="24"/>
                <w:lang w:val="uk-UA"/>
              </w:rPr>
              <w:t>Р</w:t>
            </w:r>
            <w:r w:rsidRPr="004E41E2">
              <w:rPr>
                <w:rFonts w:ascii="Times New Roman" w:hAnsi="Times New Roman"/>
                <w:sz w:val="24"/>
                <w:szCs w:val="24"/>
                <w:lang w:val="uk-UA"/>
              </w:rPr>
              <w:t>усі»</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4E41E2" w:rsidTr="00E90C12">
        <w:tc>
          <w:tcPr>
            <w:tcW w:w="2196"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Б</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04.11.2020</w:t>
            </w:r>
            <w:r w:rsidRPr="00FD5019">
              <w:rPr>
                <w:rFonts w:ascii="Times New Roman" w:hAnsi="Times New Roman"/>
                <w:sz w:val="24"/>
                <w:szCs w:val="24"/>
                <w:lang w:val="uk-UA"/>
              </w:rPr>
              <w:t xml:space="preserve">, </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8. </w:t>
            </w:r>
            <w:r w:rsidRPr="00FD5019">
              <w:rPr>
                <w:rFonts w:ascii="Times New Roman" w:hAnsi="Times New Roman"/>
                <w:b/>
                <w:sz w:val="24"/>
                <w:szCs w:val="24"/>
                <w:lang w:val="uk-UA"/>
              </w:rPr>
              <w:t>Український іконопис ХІ</w:t>
            </w:r>
            <w:r w:rsidRPr="00FD5019">
              <w:rPr>
                <w:rFonts w:ascii="Times New Roman" w:hAnsi="Times New Roman"/>
                <w:b/>
                <w:sz w:val="24"/>
                <w:szCs w:val="24"/>
                <w:lang w:val="en-US"/>
              </w:rPr>
              <w:t>V</w:t>
            </w:r>
            <w:r w:rsidRPr="00FD5019">
              <w:rPr>
                <w:rFonts w:ascii="Times New Roman" w:hAnsi="Times New Roman"/>
                <w:b/>
                <w:sz w:val="24"/>
                <w:szCs w:val="24"/>
                <w:lang w:val="uk-UA"/>
              </w:rPr>
              <w:t xml:space="preserve"> – Х</w:t>
            </w:r>
            <w:r w:rsidRPr="00FD5019">
              <w:rPr>
                <w:rFonts w:ascii="Times New Roman" w:hAnsi="Times New Roman"/>
                <w:b/>
                <w:sz w:val="24"/>
                <w:szCs w:val="24"/>
                <w:lang w:val="en-US"/>
              </w:rPr>
              <w:t>V</w:t>
            </w:r>
            <w:r w:rsidRPr="00FD5019">
              <w:rPr>
                <w:rFonts w:ascii="Times New Roman" w:hAnsi="Times New Roman"/>
                <w:b/>
                <w:sz w:val="24"/>
                <w:szCs w:val="24"/>
                <w:lang w:val="uk-UA"/>
              </w:rPr>
              <w:t>І віків.</w:t>
            </w:r>
            <w:r w:rsidRPr="00FD5019">
              <w:rPr>
                <w:rFonts w:ascii="Times New Roman" w:hAnsi="Times New Roman"/>
                <w:sz w:val="24"/>
                <w:szCs w:val="24"/>
                <w:lang w:val="uk-UA"/>
              </w:rPr>
              <w:t xml:space="preserve"> </w:t>
            </w:r>
          </w:p>
          <w:p w:rsidR="003F568D" w:rsidRPr="00A416BA" w:rsidRDefault="003F568D" w:rsidP="008A141D">
            <w:pPr>
              <w:spacing w:after="0" w:line="240" w:lineRule="auto"/>
              <w:jc w:val="center"/>
              <w:rPr>
                <w:rFonts w:ascii="Times New Roman" w:hAnsi="Times New Roman"/>
                <w:sz w:val="24"/>
                <w:szCs w:val="24"/>
                <w:lang w:val="uk-UA"/>
              </w:rPr>
            </w:pPr>
            <w:r w:rsidRPr="00A416BA">
              <w:rPr>
                <w:rFonts w:ascii="Times New Roman" w:hAnsi="Times New Roman"/>
                <w:sz w:val="24"/>
                <w:szCs w:val="24"/>
                <w:lang w:val="uk-UA"/>
              </w:rPr>
              <w:t>План</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Специфіка української ікони </w:t>
            </w:r>
            <w:r w:rsidRPr="00322FAB">
              <w:rPr>
                <w:rFonts w:ascii="Times New Roman" w:hAnsi="Times New Roman"/>
                <w:sz w:val="24"/>
                <w:szCs w:val="24"/>
                <w:lang w:val="uk-UA"/>
              </w:rPr>
              <w:t>ХІ</w:t>
            </w:r>
            <w:r w:rsidRPr="00322FAB">
              <w:rPr>
                <w:rFonts w:ascii="Times New Roman" w:hAnsi="Times New Roman"/>
                <w:sz w:val="24"/>
                <w:szCs w:val="24"/>
                <w:lang w:val="en-US"/>
              </w:rPr>
              <w:t>V</w:t>
            </w:r>
            <w:r w:rsidRPr="00322FAB">
              <w:rPr>
                <w:rFonts w:ascii="Times New Roman" w:hAnsi="Times New Roman"/>
                <w:sz w:val="24"/>
                <w:szCs w:val="24"/>
                <w:lang w:val="uk-UA"/>
              </w:rPr>
              <w:t xml:space="preserve"> – Х</w:t>
            </w:r>
            <w:r w:rsidRPr="00322FAB">
              <w:rPr>
                <w:rFonts w:ascii="Times New Roman" w:hAnsi="Times New Roman"/>
                <w:sz w:val="24"/>
                <w:szCs w:val="24"/>
                <w:lang w:val="en-US"/>
              </w:rPr>
              <w:t>V</w:t>
            </w:r>
            <w:r w:rsidRPr="00322FAB">
              <w:rPr>
                <w:rFonts w:ascii="Times New Roman" w:hAnsi="Times New Roman"/>
                <w:sz w:val="24"/>
                <w:szCs w:val="24"/>
                <w:lang w:val="uk-UA"/>
              </w:rPr>
              <w:t>І віків.</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r w:rsidRPr="00322FAB">
              <w:rPr>
                <w:rFonts w:ascii="Times New Roman" w:hAnsi="Times New Roman"/>
                <w:sz w:val="24"/>
                <w:szCs w:val="24"/>
                <w:lang w:val="uk-UA"/>
              </w:rPr>
              <w:t>Канонічно-богословські канони іконографії.</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w:t>
            </w:r>
            <w:r w:rsidRPr="00322FAB">
              <w:rPr>
                <w:rFonts w:ascii="Times New Roman" w:hAnsi="Times New Roman"/>
                <w:sz w:val="24"/>
                <w:szCs w:val="24"/>
                <w:lang w:val="uk-UA"/>
              </w:rPr>
              <w:t xml:space="preserve">Лик в іконі з погляду </w:t>
            </w:r>
            <w:r w:rsidRPr="00322FAB">
              <w:rPr>
                <w:rFonts w:ascii="Times New Roman" w:hAnsi="Times New Roman"/>
                <w:sz w:val="24"/>
                <w:szCs w:val="24"/>
                <w:lang w:val="uk-UA"/>
              </w:rPr>
              <w:lastRenderedPageBreak/>
              <w:t>християнського гуманізму та символізму.</w:t>
            </w:r>
          </w:p>
          <w:p w:rsidR="003F568D" w:rsidRPr="00FD5019"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4. </w:t>
            </w:r>
            <w:r w:rsidRPr="00322FAB">
              <w:rPr>
                <w:rFonts w:ascii="Times New Roman" w:hAnsi="Times New Roman"/>
                <w:sz w:val="24"/>
                <w:szCs w:val="24"/>
                <w:lang w:val="uk-UA"/>
              </w:rPr>
              <w:t>Символіка кольору в українській іконі ХІ</w:t>
            </w:r>
            <w:r w:rsidRPr="00322FAB">
              <w:rPr>
                <w:rFonts w:ascii="Times New Roman" w:hAnsi="Times New Roman"/>
                <w:sz w:val="24"/>
                <w:szCs w:val="24"/>
                <w:lang w:val="en-US"/>
              </w:rPr>
              <w:t>V</w:t>
            </w:r>
            <w:r w:rsidRPr="00322FAB">
              <w:rPr>
                <w:rFonts w:ascii="Times New Roman" w:hAnsi="Times New Roman"/>
                <w:sz w:val="24"/>
                <w:szCs w:val="24"/>
                <w:lang w:val="uk-UA"/>
              </w:rPr>
              <w:t xml:space="preserve"> – Х</w:t>
            </w:r>
            <w:r w:rsidRPr="00322FAB">
              <w:rPr>
                <w:rFonts w:ascii="Times New Roman" w:hAnsi="Times New Roman"/>
                <w:sz w:val="24"/>
                <w:szCs w:val="24"/>
                <w:lang w:val="en-US"/>
              </w:rPr>
              <w:t>V</w:t>
            </w:r>
            <w:r w:rsidRPr="00322FAB">
              <w:rPr>
                <w:rFonts w:ascii="Times New Roman" w:hAnsi="Times New Roman"/>
                <w:sz w:val="24"/>
                <w:szCs w:val="24"/>
                <w:lang w:val="uk-UA"/>
              </w:rPr>
              <w:t>І віків</w:t>
            </w:r>
            <w:r w:rsidRPr="00FD5019">
              <w:rPr>
                <w:rFonts w:ascii="Times New Roman" w:hAnsi="Times New Roman"/>
                <w:b/>
                <w:sz w:val="24"/>
                <w:szCs w:val="24"/>
                <w:lang w:val="uk-UA"/>
              </w:rPr>
              <w:t>.</w:t>
            </w:r>
          </w:p>
        </w:tc>
        <w:tc>
          <w:tcPr>
            <w:tcW w:w="2280"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лекція</w:t>
            </w:r>
          </w:p>
        </w:tc>
        <w:tc>
          <w:tcPr>
            <w:tcW w:w="2398"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31, 35, 40, 32</w:t>
            </w:r>
          </w:p>
        </w:tc>
        <w:tc>
          <w:tcPr>
            <w:tcW w:w="2890" w:type="dxa"/>
          </w:tcPr>
          <w:p w:rsidR="003F568D" w:rsidRPr="004E41E2" w:rsidRDefault="003F568D" w:rsidP="00A63B27">
            <w:pPr>
              <w:numPr>
                <w:ilvl w:val="0"/>
                <w:numId w:val="7"/>
              </w:numPr>
              <w:tabs>
                <w:tab w:val="num" w:pos="0"/>
                <w:tab w:val="left" w:pos="616"/>
              </w:tabs>
              <w:spacing w:after="0" w:line="240" w:lineRule="auto"/>
              <w:ind w:left="76" w:firstLine="0"/>
              <w:jc w:val="center"/>
              <w:rPr>
                <w:rFonts w:ascii="Times New Roman" w:hAnsi="Times New Roman"/>
                <w:sz w:val="24"/>
                <w:szCs w:val="24"/>
                <w:lang w:val="uk-UA"/>
              </w:rPr>
            </w:pPr>
            <w:r>
              <w:rPr>
                <w:rFonts w:ascii="Times New Roman" w:hAnsi="Times New Roman"/>
                <w:sz w:val="24"/>
                <w:szCs w:val="24"/>
                <w:lang w:val="uk-UA"/>
              </w:rPr>
              <w:t>Розвиток українсько</w:t>
            </w:r>
            <w:r w:rsidRPr="004E41E2">
              <w:rPr>
                <w:rFonts w:ascii="Times New Roman" w:hAnsi="Times New Roman"/>
                <w:sz w:val="24"/>
                <w:szCs w:val="24"/>
                <w:lang w:val="uk-UA"/>
              </w:rPr>
              <w:t>ї іконописної школи ХІ</w:t>
            </w:r>
            <w:r w:rsidRPr="004E41E2">
              <w:rPr>
                <w:rFonts w:ascii="Times New Roman" w:hAnsi="Times New Roman"/>
                <w:sz w:val="24"/>
                <w:szCs w:val="24"/>
                <w:lang w:val="en-US"/>
              </w:rPr>
              <w:t>V</w:t>
            </w:r>
            <w:r w:rsidRPr="004E41E2">
              <w:rPr>
                <w:rFonts w:ascii="Times New Roman" w:hAnsi="Times New Roman"/>
                <w:sz w:val="24"/>
                <w:szCs w:val="24"/>
                <w:lang w:val="uk-UA"/>
              </w:rPr>
              <w:t xml:space="preserve"> – Х</w:t>
            </w:r>
            <w:r w:rsidRPr="004E41E2">
              <w:rPr>
                <w:rFonts w:ascii="Times New Roman" w:hAnsi="Times New Roman"/>
                <w:sz w:val="24"/>
                <w:szCs w:val="24"/>
                <w:lang w:val="en-US"/>
              </w:rPr>
              <w:t>V</w:t>
            </w:r>
            <w:r w:rsidRPr="004E41E2">
              <w:rPr>
                <w:rFonts w:ascii="Times New Roman" w:hAnsi="Times New Roman"/>
                <w:sz w:val="24"/>
                <w:szCs w:val="24"/>
                <w:lang w:val="uk-UA"/>
              </w:rPr>
              <w:t>І ст</w:t>
            </w:r>
            <w:r>
              <w:rPr>
                <w:rFonts w:ascii="Times New Roman" w:hAnsi="Times New Roman"/>
                <w:sz w:val="24"/>
                <w:szCs w:val="24"/>
                <w:lang w:val="uk-UA"/>
              </w:rPr>
              <w:t>.</w:t>
            </w:r>
            <w:r w:rsidRPr="004E41E2">
              <w:rPr>
                <w:rFonts w:ascii="Times New Roman" w:hAnsi="Times New Roman"/>
                <w:sz w:val="24"/>
                <w:szCs w:val="24"/>
                <w:lang w:val="uk-UA"/>
              </w:rPr>
              <w:t xml:space="preserve"> (</w:t>
            </w:r>
            <w:r>
              <w:rPr>
                <w:rFonts w:ascii="Times New Roman" w:hAnsi="Times New Roman"/>
                <w:sz w:val="24"/>
                <w:szCs w:val="24"/>
                <w:lang w:val="uk-UA"/>
              </w:rPr>
              <w:t xml:space="preserve">мультимедійну </w:t>
            </w:r>
            <w:r w:rsidRPr="004E41E2">
              <w:rPr>
                <w:rFonts w:ascii="Times New Roman" w:hAnsi="Times New Roman"/>
                <w:sz w:val="24"/>
                <w:szCs w:val="24"/>
                <w:lang w:val="uk-UA"/>
              </w:rPr>
              <w:t>презентація)</w:t>
            </w:r>
          </w:p>
        </w:tc>
        <w:tc>
          <w:tcPr>
            <w:tcW w:w="2432" w:type="dxa"/>
            <w:gridSpan w:val="2"/>
          </w:tcPr>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767EEB">
            <w:pPr>
              <w:spacing w:after="0" w:line="240" w:lineRule="auto"/>
              <w:jc w:val="center"/>
              <w:rPr>
                <w:rFonts w:ascii="Times New Roman" w:hAnsi="Times New Roman"/>
                <w:sz w:val="24"/>
                <w:szCs w:val="24"/>
                <w:lang w:val="uk-UA"/>
              </w:rPr>
            </w:pPr>
          </w:p>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767EEB">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c>
          <w:tcPr>
            <w:tcW w:w="2196"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Б</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18.11.2020</w:t>
            </w:r>
            <w:r w:rsidRPr="00FD5019">
              <w:rPr>
                <w:rFonts w:ascii="Times New Roman" w:hAnsi="Times New Roman"/>
                <w:sz w:val="24"/>
                <w:szCs w:val="24"/>
                <w:lang w:val="uk-UA"/>
              </w:rPr>
              <w:t xml:space="preserve">, </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8A141D">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9. </w:t>
            </w:r>
            <w:r w:rsidRPr="00FD5019">
              <w:rPr>
                <w:rFonts w:ascii="Times New Roman" w:hAnsi="Times New Roman"/>
                <w:b/>
                <w:sz w:val="24"/>
                <w:szCs w:val="24"/>
                <w:lang w:val="uk-UA"/>
              </w:rPr>
              <w:t>Доля церковного мистецтва в Україні Х</w:t>
            </w:r>
            <w:r w:rsidRPr="00FD5019">
              <w:rPr>
                <w:rFonts w:ascii="Times New Roman" w:hAnsi="Times New Roman"/>
                <w:b/>
                <w:sz w:val="24"/>
                <w:szCs w:val="24"/>
                <w:lang w:val="en-US"/>
              </w:rPr>
              <w:t>V</w:t>
            </w:r>
            <w:r w:rsidRPr="00FD5019">
              <w:rPr>
                <w:rFonts w:ascii="Times New Roman" w:hAnsi="Times New Roman"/>
                <w:b/>
                <w:sz w:val="24"/>
                <w:szCs w:val="24"/>
                <w:lang w:val="uk-UA"/>
              </w:rPr>
              <w:t>ІІІ – ХХІ ст.</w:t>
            </w:r>
            <w:r w:rsidRPr="00FD5019">
              <w:rPr>
                <w:rFonts w:ascii="Times New Roman" w:hAnsi="Times New Roman"/>
                <w:sz w:val="24"/>
                <w:szCs w:val="24"/>
                <w:lang w:val="uk-UA"/>
              </w:rPr>
              <w:t xml:space="preserve"> </w:t>
            </w:r>
          </w:p>
          <w:p w:rsidR="003F568D" w:rsidRPr="00322FAB" w:rsidRDefault="003F568D" w:rsidP="008A141D">
            <w:pPr>
              <w:spacing w:after="0" w:line="240" w:lineRule="auto"/>
              <w:jc w:val="center"/>
              <w:rPr>
                <w:rFonts w:ascii="Times New Roman" w:hAnsi="Times New Roman"/>
                <w:sz w:val="24"/>
                <w:szCs w:val="24"/>
                <w:lang w:val="uk-UA"/>
              </w:rPr>
            </w:pPr>
            <w:r w:rsidRPr="00322FAB">
              <w:rPr>
                <w:rFonts w:ascii="Times New Roman" w:hAnsi="Times New Roman"/>
                <w:sz w:val="24"/>
                <w:szCs w:val="24"/>
                <w:lang w:val="uk-UA"/>
              </w:rPr>
              <w:t>План</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Загальна характеристика розвитку церковного мистецтва </w:t>
            </w:r>
            <w:r w:rsidRPr="00322FAB">
              <w:rPr>
                <w:rFonts w:ascii="Times New Roman" w:hAnsi="Times New Roman"/>
                <w:sz w:val="24"/>
                <w:szCs w:val="24"/>
                <w:lang w:val="uk-UA"/>
              </w:rPr>
              <w:t>Х</w:t>
            </w:r>
            <w:r w:rsidRPr="00322FAB">
              <w:rPr>
                <w:rFonts w:ascii="Times New Roman" w:hAnsi="Times New Roman"/>
                <w:sz w:val="24"/>
                <w:szCs w:val="24"/>
                <w:lang w:val="en-US"/>
              </w:rPr>
              <w:t>V</w:t>
            </w:r>
            <w:r w:rsidRPr="00322FAB">
              <w:rPr>
                <w:rFonts w:ascii="Times New Roman" w:hAnsi="Times New Roman"/>
                <w:sz w:val="24"/>
                <w:szCs w:val="24"/>
                <w:lang w:val="uk-UA"/>
              </w:rPr>
              <w:t>ІІІ – ХХІ ст.</w:t>
            </w:r>
          </w:p>
          <w:p w:rsidR="003F568D" w:rsidRPr="00322FAB" w:rsidRDefault="003F568D" w:rsidP="008A141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w:t>
            </w:r>
            <w:r w:rsidRPr="00322FAB">
              <w:rPr>
                <w:rFonts w:ascii="Times New Roman" w:hAnsi="Times New Roman"/>
                <w:sz w:val="24"/>
                <w:szCs w:val="24"/>
                <w:lang w:val="uk-UA"/>
              </w:rPr>
              <w:t>Церковна архітектура та монументальне малярство України Х</w:t>
            </w:r>
            <w:r w:rsidRPr="00322FAB">
              <w:rPr>
                <w:rFonts w:ascii="Times New Roman" w:hAnsi="Times New Roman"/>
                <w:sz w:val="24"/>
                <w:szCs w:val="24"/>
                <w:lang w:val="en-US"/>
              </w:rPr>
              <w:t>V</w:t>
            </w:r>
            <w:r w:rsidRPr="00322FAB">
              <w:rPr>
                <w:rFonts w:ascii="Times New Roman" w:hAnsi="Times New Roman"/>
                <w:sz w:val="24"/>
                <w:szCs w:val="24"/>
                <w:lang w:val="uk-UA"/>
              </w:rPr>
              <w:t xml:space="preserve">ІІІ – ХХІ ст.. </w:t>
            </w:r>
          </w:p>
          <w:p w:rsidR="003F568D" w:rsidRPr="00FD5019" w:rsidRDefault="003F568D" w:rsidP="006A724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w:t>
            </w:r>
            <w:r w:rsidRPr="00322FAB">
              <w:rPr>
                <w:rFonts w:ascii="Times New Roman" w:hAnsi="Times New Roman"/>
                <w:sz w:val="24"/>
                <w:szCs w:val="24"/>
                <w:lang w:val="uk-UA"/>
              </w:rPr>
              <w:t>Український іконопис Х</w:t>
            </w:r>
            <w:r w:rsidRPr="00322FAB">
              <w:rPr>
                <w:rFonts w:ascii="Times New Roman" w:hAnsi="Times New Roman"/>
                <w:sz w:val="24"/>
                <w:szCs w:val="24"/>
                <w:lang w:val="en-US"/>
              </w:rPr>
              <w:t>V</w:t>
            </w:r>
            <w:r w:rsidRPr="00322FAB">
              <w:rPr>
                <w:rFonts w:ascii="Times New Roman" w:hAnsi="Times New Roman"/>
                <w:sz w:val="24"/>
                <w:szCs w:val="24"/>
                <w:lang w:val="uk-UA"/>
              </w:rPr>
              <w:t>ІІІ – ХХІ ст.</w:t>
            </w:r>
          </w:p>
        </w:tc>
        <w:tc>
          <w:tcPr>
            <w:tcW w:w="2280"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лекція</w:t>
            </w:r>
          </w:p>
        </w:tc>
        <w:tc>
          <w:tcPr>
            <w:tcW w:w="2398"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2, 7, 8, 10, 11, 16, 25, 33, 34, 37, 38</w:t>
            </w:r>
          </w:p>
        </w:tc>
        <w:tc>
          <w:tcPr>
            <w:tcW w:w="2890" w:type="dxa"/>
          </w:tcPr>
          <w:p w:rsidR="003F568D" w:rsidRPr="004E41E2" w:rsidRDefault="003F568D" w:rsidP="00A63B27">
            <w:pPr>
              <w:numPr>
                <w:ilvl w:val="0"/>
                <w:numId w:val="8"/>
              </w:numPr>
              <w:tabs>
                <w:tab w:val="num" w:pos="0"/>
                <w:tab w:val="left" w:pos="616"/>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Підготувати тестові завдання 30 запитань з теми «Доля церковного мистецтва в Україні Х</w:t>
            </w:r>
            <w:r w:rsidRPr="004E41E2">
              <w:rPr>
                <w:rFonts w:ascii="Times New Roman" w:hAnsi="Times New Roman"/>
                <w:sz w:val="24"/>
                <w:szCs w:val="24"/>
                <w:lang w:val="en-US"/>
              </w:rPr>
              <w:t>V</w:t>
            </w:r>
            <w:r w:rsidRPr="004E41E2">
              <w:rPr>
                <w:rFonts w:ascii="Times New Roman" w:hAnsi="Times New Roman"/>
                <w:sz w:val="24"/>
                <w:szCs w:val="24"/>
                <w:lang w:val="uk-UA"/>
              </w:rPr>
              <w:t>ІІІ – ХХІ ст.»</w:t>
            </w:r>
          </w:p>
        </w:tc>
        <w:tc>
          <w:tcPr>
            <w:tcW w:w="2432" w:type="dxa"/>
            <w:gridSpan w:val="2"/>
          </w:tcPr>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767EEB">
            <w:pPr>
              <w:spacing w:after="0" w:line="240" w:lineRule="auto"/>
              <w:jc w:val="center"/>
              <w:rPr>
                <w:rFonts w:ascii="Times New Roman" w:hAnsi="Times New Roman"/>
                <w:sz w:val="24"/>
                <w:szCs w:val="24"/>
                <w:lang w:val="uk-UA"/>
              </w:rPr>
            </w:pPr>
          </w:p>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767EEB">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c>
          <w:tcPr>
            <w:tcW w:w="2196"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Б</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02.12.2020</w:t>
            </w:r>
            <w:r w:rsidRPr="00FD5019">
              <w:rPr>
                <w:rFonts w:ascii="Times New Roman" w:hAnsi="Times New Roman"/>
                <w:sz w:val="24"/>
                <w:szCs w:val="24"/>
                <w:lang w:val="uk-UA"/>
              </w:rPr>
              <w:t xml:space="preserve">, </w:t>
            </w:r>
          </w:p>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sz w:val="24"/>
                <w:szCs w:val="24"/>
                <w:lang w:val="uk-UA"/>
              </w:rPr>
              <w:t xml:space="preserve">Тема 10. </w:t>
            </w:r>
            <w:r w:rsidRPr="008A141D">
              <w:rPr>
                <w:rFonts w:ascii="Times New Roman" w:hAnsi="Times New Roman"/>
                <w:b/>
                <w:sz w:val="24"/>
                <w:szCs w:val="24"/>
                <w:lang w:val="uk-UA"/>
              </w:rPr>
              <w:t>Сакральне мистецтво Півдня України</w:t>
            </w:r>
            <w:r w:rsidRPr="008A141D">
              <w:rPr>
                <w:rFonts w:ascii="Times New Roman" w:hAnsi="Times New Roman"/>
                <w:b/>
                <w:i/>
                <w:sz w:val="24"/>
                <w:szCs w:val="24"/>
                <w:lang w:val="uk-UA"/>
              </w:rPr>
              <w:t>.</w:t>
            </w:r>
            <w:r w:rsidRPr="00FD5019">
              <w:rPr>
                <w:rFonts w:ascii="Times New Roman" w:hAnsi="Times New Roman"/>
                <w:i/>
                <w:sz w:val="24"/>
                <w:szCs w:val="24"/>
                <w:lang w:val="uk-UA"/>
              </w:rPr>
              <w:t xml:space="preserve"> </w:t>
            </w:r>
          </w:p>
          <w:p w:rsidR="003F568D" w:rsidRPr="00857A97" w:rsidRDefault="003F568D" w:rsidP="006A724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План</w:t>
            </w:r>
          </w:p>
          <w:p w:rsidR="003F568D" w:rsidRPr="00857A97" w:rsidRDefault="003F568D" w:rsidP="006A724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1. Історичний контекст сакрального мистецтва Півдня України.</w:t>
            </w:r>
          </w:p>
          <w:p w:rsidR="003F568D" w:rsidRPr="00857A97" w:rsidRDefault="003F568D" w:rsidP="006A724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2. Пам’ятки сакрального мистецтва </w:t>
            </w:r>
            <w:r w:rsidRPr="00857A97">
              <w:rPr>
                <w:rFonts w:ascii="Times New Roman" w:hAnsi="Times New Roman"/>
                <w:sz w:val="24"/>
                <w:szCs w:val="24"/>
                <w:lang w:val="uk-UA"/>
              </w:rPr>
              <w:lastRenderedPageBreak/>
              <w:t>Півдня України.</w:t>
            </w:r>
          </w:p>
          <w:p w:rsidR="003F568D" w:rsidRPr="00FD5019" w:rsidRDefault="003F568D" w:rsidP="006A7245">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3. Визначні пам’ятки церковної культури Херсонщини.</w:t>
            </w:r>
            <w:r>
              <w:rPr>
                <w:rFonts w:ascii="Times New Roman" w:hAnsi="Times New Roman"/>
                <w:i/>
                <w:sz w:val="24"/>
                <w:szCs w:val="24"/>
                <w:lang w:val="uk-UA"/>
              </w:rPr>
              <w:t xml:space="preserve"> </w:t>
            </w:r>
          </w:p>
        </w:tc>
        <w:tc>
          <w:tcPr>
            <w:tcW w:w="2280" w:type="dxa"/>
          </w:tcPr>
          <w:p w:rsidR="003F568D" w:rsidRPr="00FD5019" w:rsidRDefault="003F568D" w:rsidP="006A7245">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лекція</w:t>
            </w:r>
          </w:p>
        </w:tc>
        <w:tc>
          <w:tcPr>
            <w:tcW w:w="2398" w:type="dxa"/>
          </w:tcPr>
          <w:p w:rsidR="003F568D" w:rsidRPr="00FD5019" w:rsidRDefault="003F568D" w:rsidP="006A7245">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2, 7, 8, 10, 11, 16, 25, 33, 34, 37, 38</w:t>
            </w:r>
          </w:p>
        </w:tc>
        <w:tc>
          <w:tcPr>
            <w:tcW w:w="2890" w:type="dxa"/>
          </w:tcPr>
          <w:p w:rsidR="003F568D" w:rsidRPr="00FD5019" w:rsidRDefault="003F568D" w:rsidP="00A63B27">
            <w:pPr>
              <w:tabs>
                <w:tab w:val="num" w:pos="0"/>
              </w:tabs>
              <w:spacing w:after="0" w:line="240" w:lineRule="auto"/>
              <w:ind w:left="76"/>
              <w:jc w:val="center"/>
              <w:rPr>
                <w:rFonts w:ascii="Times New Roman" w:hAnsi="Times New Roman"/>
                <w:i/>
                <w:sz w:val="24"/>
                <w:szCs w:val="24"/>
                <w:lang w:val="uk-UA"/>
              </w:rPr>
            </w:pPr>
            <w:r w:rsidRPr="00A63B27">
              <w:rPr>
                <w:rFonts w:ascii="Times New Roman" w:hAnsi="Times New Roman"/>
                <w:sz w:val="24"/>
                <w:szCs w:val="24"/>
                <w:lang w:val="uk-UA"/>
              </w:rPr>
              <w:t>1.</w:t>
            </w:r>
            <w:r>
              <w:rPr>
                <w:rFonts w:ascii="Times New Roman" w:hAnsi="Times New Roman"/>
                <w:i/>
                <w:sz w:val="24"/>
                <w:szCs w:val="24"/>
                <w:lang w:val="uk-UA"/>
              </w:rPr>
              <w:t xml:space="preserve"> </w:t>
            </w:r>
            <w:r w:rsidRPr="004E41E2">
              <w:rPr>
                <w:rFonts w:ascii="Times New Roman" w:hAnsi="Times New Roman"/>
                <w:sz w:val="24"/>
                <w:szCs w:val="24"/>
                <w:lang w:val="uk-UA"/>
              </w:rPr>
              <w:t>Підготувати мультимедійну презентацію на тему «Розвиток церковного монументального та станкового живопису, архітектури на Півдні України ХІХ-ХХІ ст.»</w:t>
            </w:r>
          </w:p>
        </w:tc>
        <w:tc>
          <w:tcPr>
            <w:tcW w:w="2432" w:type="dxa"/>
            <w:gridSpan w:val="2"/>
          </w:tcPr>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конспект лекції – 1 бал</w:t>
            </w:r>
          </w:p>
          <w:p w:rsidR="003F568D" w:rsidRPr="00E90C12" w:rsidRDefault="003F568D" w:rsidP="00767EEB">
            <w:pPr>
              <w:spacing w:after="0" w:line="240" w:lineRule="auto"/>
              <w:jc w:val="center"/>
              <w:rPr>
                <w:rFonts w:ascii="Times New Roman" w:hAnsi="Times New Roman"/>
                <w:sz w:val="24"/>
                <w:szCs w:val="24"/>
                <w:lang w:val="uk-UA"/>
              </w:rPr>
            </w:pPr>
          </w:p>
          <w:p w:rsidR="003F568D" w:rsidRPr="00E90C12" w:rsidRDefault="003F568D" w:rsidP="00767EEB">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1 бал</w:t>
            </w:r>
          </w:p>
          <w:p w:rsidR="003F568D" w:rsidRPr="00FD5019" w:rsidRDefault="003F568D" w:rsidP="00767EEB">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Усна відповідь або есе – 1 бал</w:t>
            </w:r>
          </w:p>
        </w:tc>
      </w:tr>
      <w:tr w:rsidR="003F568D" w:rsidRPr="00FD5019" w:rsidTr="00E90C12">
        <w:tc>
          <w:tcPr>
            <w:tcW w:w="2196"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А</w:t>
            </w:r>
          </w:p>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28.10.2020</w:t>
            </w:r>
            <w:r w:rsidRPr="00FD5019">
              <w:rPr>
                <w:rFonts w:ascii="Times New Roman" w:hAnsi="Times New Roman"/>
                <w:sz w:val="24"/>
                <w:szCs w:val="24"/>
                <w:lang w:val="uk-UA"/>
              </w:rPr>
              <w:t>,</w:t>
            </w:r>
          </w:p>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AE7AA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5.: </w:t>
            </w:r>
            <w:r w:rsidRPr="00FD5019">
              <w:rPr>
                <w:rFonts w:ascii="Times New Roman" w:hAnsi="Times New Roman"/>
                <w:b/>
                <w:bCs/>
                <w:sz w:val="24"/>
                <w:szCs w:val="24"/>
                <w:lang w:val="uk-UA"/>
              </w:rPr>
              <w:t>Іконопис Візантії як ідейно-естетична система</w:t>
            </w:r>
          </w:p>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1. Іконопис як метод </w:t>
            </w:r>
            <w:proofErr w:type="spellStart"/>
            <w:r>
              <w:rPr>
                <w:rFonts w:ascii="Times New Roman" w:hAnsi="Times New Roman"/>
                <w:sz w:val="24"/>
                <w:szCs w:val="24"/>
                <w:lang w:val="uk-UA"/>
              </w:rPr>
              <w:t>богоосягнення</w:t>
            </w:r>
            <w:proofErr w:type="spellEnd"/>
            <w:r>
              <w:rPr>
                <w:rFonts w:ascii="Times New Roman" w:hAnsi="Times New Roman"/>
                <w:sz w:val="24"/>
                <w:szCs w:val="24"/>
                <w:lang w:val="uk-UA"/>
              </w:rPr>
              <w:t>.</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2. Особливості розвитку іконописного живопису Візантії.</w:t>
            </w:r>
          </w:p>
          <w:p w:rsidR="003F568D" w:rsidRPr="00FD5019"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3. Роль та функції ікони в житті християн.</w:t>
            </w:r>
          </w:p>
        </w:tc>
        <w:tc>
          <w:tcPr>
            <w:tcW w:w="2280"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семінар</w:t>
            </w:r>
          </w:p>
        </w:tc>
        <w:tc>
          <w:tcPr>
            <w:tcW w:w="2398" w:type="dxa"/>
          </w:tcPr>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5, 6, 12, 22, 26, 39, 40</w:t>
            </w:r>
          </w:p>
        </w:tc>
        <w:tc>
          <w:tcPr>
            <w:tcW w:w="2890" w:type="dxa"/>
          </w:tcPr>
          <w:p w:rsidR="003F568D" w:rsidRPr="004E41E2" w:rsidRDefault="003F568D" w:rsidP="00A63B27">
            <w:pPr>
              <w:numPr>
                <w:ilvl w:val="0"/>
                <w:numId w:val="10"/>
              </w:numPr>
              <w:tabs>
                <w:tab w:val="clear" w:pos="930"/>
                <w:tab w:val="num" w:pos="0"/>
                <w:tab w:val="num" w:pos="616"/>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Підготувати мультимедійну презентацію на тему «Церковне мистецтво та архітектура Візантії»</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11.11.2020</w:t>
            </w:r>
            <w:r w:rsidRPr="00FD5019">
              <w:rPr>
                <w:rFonts w:ascii="Times New Roman" w:hAnsi="Times New Roman"/>
                <w:sz w:val="24"/>
                <w:szCs w:val="24"/>
                <w:lang w:val="uk-UA"/>
              </w:rPr>
              <w:t>,</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AE7AA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Тема 6.: </w:t>
            </w:r>
            <w:r w:rsidRPr="00FD5019">
              <w:rPr>
                <w:rFonts w:ascii="Times New Roman" w:hAnsi="Times New Roman"/>
                <w:b/>
                <w:bCs/>
                <w:sz w:val="24"/>
                <w:szCs w:val="24"/>
                <w:lang w:val="uk-UA"/>
              </w:rPr>
              <w:t>Хрещення України-Русі та його історико-культурне значення.</w:t>
            </w:r>
          </w:p>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1. Витоки українського сакрального мистецтва.</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2. Сакральне мистецтво України-Русі. Собор Святої Софії у Києві як світоглядна ідея та художній шедевр.</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3. Специфіка української ікони </w:t>
            </w:r>
            <w:r>
              <w:rPr>
                <w:rFonts w:ascii="Times New Roman" w:hAnsi="Times New Roman"/>
                <w:sz w:val="24"/>
                <w:szCs w:val="24"/>
                <w:lang w:val="uk-UA"/>
              </w:rPr>
              <w:lastRenderedPageBreak/>
              <w:t>Київської Русі.</w:t>
            </w:r>
          </w:p>
          <w:p w:rsidR="003F568D" w:rsidRPr="00FD5019"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4. Церковна музика Київської Русі.</w:t>
            </w:r>
          </w:p>
        </w:tc>
        <w:tc>
          <w:tcPr>
            <w:tcW w:w="2280"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семінар</w:t>
            </w:r>
          </w:p>
        </w:tc>
        <w:tc>
          <w:tcPr>
            <w:tcW w:w="2398" w:type="dxa"/>
          </w:tcPr>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5, 6, 14, 26, 27, 28, 30</w:t>
            </w:r>
          </w:p>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 xml:space="preserve">додаткова 1, 4, 5, 6, 7 </w:t>
            </w:r>
          </w:p>
        </w:tc>
        <w:tc>
          <w:tcPr>
            <w:tcW w:w="2890" w:type="dxa"/>
          </w:tcPr>
          <w:p w:rsidR="003F568D" w:rsidRPr="004E41E2" w:rsidRDefault="003F568D" w:rsidP="00A63B27">
            <w:pPr>
              <w:numPr>
                <w:ilvl w:val="0"/>
                <w:numId w:val="11"/>
              </w:numPr>
              <w:tabs>
                <w:tab w:val="num" w:pos="0"/>
                <w:tab w:val="left" w:pos="616"/>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Розкрити основні ідеї оригінальних праць «Слово про закон и благодать» митрополита Іларіона, «Повчання дітям» Володимира Мономаха, «Києво-Печерський патерик» (теоретична письмова робота)</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А</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25.11.2020</w:t>
            </w:r>
            <w:r w:rsidRPr="00FD5019">
              <w:rPr>
                <w:rFonts w:ascii="Times New Roman" w:hAnsi="Times New Roman"/>
                <w:sz w:val="24"/>
                <w:szCs w:val="24"/>
                <w:lang w:val="uk-UA"/>
              </w:rPr>
              <w:t>,</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 xml:space="preserve">Тема 7.: </w:t>
            </w:r>
            <w:r w:rsidRPr="004167E7">
              <w:rPr>
                <w:rFonts w:ascii="Times New Roman" w:hAnsi="Times New Roman"/>
                <w:b/>
                <w:bCs/>
                <w:sz w:val="24"/>
                <w:szCs w:val="24"/>
                <w:lang w:val="uk-UA"/>
              </w:rPr>
              <w:t>Бароко як форманта української культури.</w:t>
            </w:r>
          </w:p>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1. Загальна характеристика еволюції українського церковного мистецтва Гетьманської Доби ХІ</w:t>
            </w:r>
            <w:r>
              <w:rPr>
                <w:rFonts w:ascii="Times New Roman" w:hAnsi="Times New Roman"/>
                <w:sz w:val="24"/>
                <w:szCs w:val="24"/>
                <w:lang w:val="en-US"/>
              </w:rPr>
              <w:t>V</w:t>
            </w:r>
            <w:r>
              <w:rPr>
                <w:rFonts w:ascii="Times New Roman" w:hAnsi="Times New Roman"/>
                <w:sz w:val="24"/>
                <w:szCs w:val="24"/>
                <w:lang w:val="uk-UA"/>
              </w:rPr>
              <w:t xml:space="preserve"> – Х</w:t>
            </w:r>
            <w:r>
              <w:rPr>
                <w:rFonts w:ascii="Times New Roman" w:hAnsi="Times New Roman"/>
                <w:sz w:val="24"/>
                <w:szCs w:val="24"/>
                <w:lang w:val="en-US"/>
              </w:rPr>
              <w:t>V</w:t>
            </w:r>
            <w:r>
              <w:rPr>
                <w:rFonts w:ascii="Times New Roman" w:hAnsi="Times New Roman"/>
                <w:sz w:val="24"/>
                <w:szCs w:val="24"/>
                <w:lang w:val="uk-UA"/>
              </w:rPr>
              <w:t>І ст.</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2. Чому стиль Бароко розглядається як форманта української культури.</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3. Як розвивалася церковна архітектура України у ХІ</w:t>
            </w:r>
            <w:r>
              <w:rPr>
                <w:rFonts w:ascii="Times New Roman" w:hAnsi="Times New Roman"/>
                <w:sz w:val="24"/>
                <w:szCs w:val="24"/>
                <w:lang w:val="en-US"/>
              </w:rPr>
              <w:t>V</w:t>
            </w:r>
            <w:r>
              <w:rPr>
                <w:rFonts w:ascii="Times New Roman" w:hAnsi="Times New Roman"/>
                <w:sz w:val="24"/>
                <w:szCs w:val="24"/>
                <w:lang w:val="uk-UA"/>
              </w:rPr>
              <w:t xml:space="preserve"> – Х</w:t>
            </w:r>
            <w:r>
              <w:rPr>
                <w:rFonts w:ascii="Times New Roman" w:hAnsi="Times New Roman"/>
                <w:sz w:val="24"/>
                <w:szCs w:val="24"/>
                <w:lang w:val="en-US"/>
              </w:rPr>
              <w:t>V</w:t>
            </w:r>
            <w:r>
              <w:rPr>
                <w:rFonts w:ascii="Times New Roman" w:hAnsi="Times New Roman"/>
                <w:sz w:val="24"/>
                <w:szCs w:val="24"/>
                <w:lang w:val="uk-UA"/>
              </w:rPr>
              <w:t>І ст. Козацький собор як втілення світобачення доби.</w:t>
            </w:r>
          </w:p>
          <w:p w:rsidR="003F568D" w:rsidRPr="00264436"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4. Козацька ікона.</w:t>
            </w:r>
          </w:p>
        </w:tc>
        <w:tc>
          <w:tcPr>
            <w:tcW w:w="2280"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семінар</w:t>
            </w:r>
          </w:p>
        </w:tc>
        <w:tc>
          <w:tcPr>
            <w:tcW w:w="2398" w:type="dxa"/>
          </w:tcPr>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3, 4, 5, 6, 13, 19, 20, 21, 24, 26, 36</w:t>
            </w:r>
          </w:p>
        </w:tc>
        <w:tc>
          <w:tcPr>
            <w:tcW w:w="2890" w:type="dxa"/>
          </w:tcPr>
          <w:p w:rsidR="003F568D" w:rsidRPr="004E41E2" w:rsidRDefault="003F568D" w:rsidP="00A63B27">
            <w:pPr>
              <w:numPr>
                <w:ilvl w:val="0"/>
                <w:numId w:val="12"/>
              </w:numPr>
              <w:tabs>
                <w:tab w:val="num" w:pos="0"/>
                <w:tab w:val="left" w:pos="55"/>
                <w:tab w:val="left" w:pos="616"/>
                <w:tab w:val="num" w:pos="720"/>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Підготувати мультимедійну презентацію на тему «Шляхи становлення церковного мистецтва та архітектури в українській культурі епохи Бароко»</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А</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09.12.2020</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 xml:space="preserve">Тема 8.: </w:t>
            </w:r>
            <w:r w:rsidRPr="004167E7">
              <w:rPr>
                <w:rFonts w:ascii="Times New Roman" w:hAnsi="Times New Roman"/>
                <w:b/>
                <w:sz w:val="24"/>
                <w:szCs w:val="24"/>
                <w:lang w:val="uk-UA"/>
              </w:rPr>
              <w:t>Церковна архітектура та іконопис України</w:t>
            </w:r>
            <w:r w:rsidRPr="004167E7">
              <w:rPr>
                <w:rFonts w:ascii="Times New Roman" w:hAnsi="Times New Roman"/>
                <w:b/>
                <w:bCs/>
                <w:sz w:val="24"/>
                <w:szCs w:val="24"/>
                <w:lang w:val="uk-UA"/>
              </w:rPr>
              <w:t>.</w:t>
            </w:r>
          </w:p>
          <w:p w:rsidR="003F568D" w:rsidRPr="004167E7" w:rsidRDefault="003F568D" w:rsidP="00AE7AA0">
            <w:pPr>
              <w:spacing w:after="0" w:line="240" w:lineRule="auto"/>
              <w:jc w:val="center"/>
              <w:rPr>
                <w:rFonts w:ascii="Times New Roman" w:hAnsi="Times New Roman"/>
                <w:sz w:val="24"/>
                <w:szCs w:val="24"/>
                <w:lang w:val="uk-UA"/>
              </w:rPr>
            </w:pPr>
            <w:r w:rsidRPr="004167E7">
              <w:rPr>
                <w:rFonts w:ascii="Times New Roman" w:hAnsi="Times New Roman"/>
                <w:sz w:val="24"/>
                <w:szCs w:val="24"/>
                <w:lang w:val="uk-UA"/>
              </w:rPr>
              <w:t>План</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1. Специфіка української ікони.</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2. Церковна архітектура та </w:t>
            </w:r>
            <w:r>
              <w:rPr>
                <w:rFonts w:ascii="Times New Roman" w:hAnsi="Times New Roman"/>
                <w:sz w:val="24"/>
                <w:szCs w:val="24"/>
                <w:lang w:val="uk-UA"/>
              </w:rPr>
              <w:lastRenderedPageBreak/>
              <w:t>монументальне малярство України.</w:t>
            </w:r>
          </w:p>
          <w:p w:rsidR="003F568D" w:rsidRPr="004167E7" w:rsidRDefault="003F568D" w:rsidP="00635DE0">
            <w:pPr>
              <w:spacing w:after="0" w:line="240" w:lineRule="auto"/>
              <w:jc w:val="center"/>
              <w:rPr>
                <w:rFonts w:ascii="Times New Roman" w:hAnsi="Times New Roman"/>
                <w:sz w:val="24"/>
                <w:szCs w:val="24"/>
                <w:lang w:val="uk-UA"/>
              </w:rPr>
            </w:pPr>
            <w:r>
              <w:rPr>
                <w:rFonts w:ascii="Times New Roman" w:hAnsi="Times New Roman"/>
                <w:sz w:val="24"/>
                <w:szCs w:val="24"/>
                <w:lang w:val="uk-UA"/>
              </w:rPr>
              <w:t>3. Національно-культурне відродження культурного мистецтва України ХІХ – початку ХХ століття.</w:t>
            </w:r>
          </w:p>
        </w:tc>
        <w:tc>
          <w:tcPr>
            <w:tcW w:w="2280"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семінар</w:t>
            </w:r>
          </w:p>
        </w:tc>
        <w:tc>
          <w:tcPr>
            <w:tcW w:w="2398" w:type="dxa"/>
          </w:tcPr>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5, 6, 15, 17, 22, 39, 40</w:t>
            </w:r>
          </w:p>
        </w:tc>
        <w:tc>
          <w:tcPr>
            <w:tcW w:w="2890" w:type="dxa"/>
          </w:tcPr>
          <w:p w:rsidR="003F568D" w:rsidRPr="004E41E2" w:rsidRDefault="003F568D" w:rsidP="00A63B27">
            <w:pPr>
              <w:numPr>
                <w:ilvl w:val="0"/>
                <w:numId w:val="13"/>
              </w:numPr>
              <w:tabs>
                <w:tab w:val="clear" w:pos="1035"/>
                <w:tab w:val="num" w:pos="0"/>
                <w:tab w:val="left" w:pos="55"/>
                <w:tab w:val="left" w:pos="616"/>
                <w:tab w:val="num" w:pos="720"/>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Основні напрямки розвитку церковної архітектури та іконопису ХІІІ - ХХІ ст.</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lastRenderedPageBreak/>
              <w:t xml:space="preserve">Тиждень </w:t>
            </w:r>
            <w:r w:rsidRPr="00FD5019">
              <w:rPr>
                <w:rFonts w:ascii="Times New Roman" w:hAnsi="Times New Roman"/>
                <w:sz w:val="24"/>
                <w:szCs w:val="24"/>
                <w:u w:val="single"/>
                <w:lang w:val="uk-UA"/>
              </w:rPr>
              <w:t>Б</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16.12.2020</w:t>
            </w:r>
            <w:r w:rsidRPr="00FD5019">
              <w:rPr>
                <w:rFonts w:ascii="Times New Roman" w:hAnsi="Times New Roman"/>
                <w:sz w:val="24"/>
                <w:szCs w:val="24"/>
                <w:lang w:val="uk-UA"/>
              </w:rPr>
              <w:t>,</w:t>
            </w:r>
          </w:p>
          <w:p w:rsidR="003F568D" w:rsidRPr="00FD5019" w:rsidRDefault="003F568D" w:rsidP="00372E4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FD5019" w:rsidRDefault="003F568D" w:rsidP="00AE7AA0">
            <w:pPr>
              <w:spacing w:after="0" w:line="240" w:lineRule="auto"/>
              <w:jc w:val="center"/>
              <w:rPr>
                <w:rFonts w:ascii="Times New Roman" w:hAnsi="Times New Roman"/>
                <w:b/>
                <w:sz w:val="24"/>
                <w:szCs w:val="24"/>
                <w:lang w:val="uk-UA"/>
              </w:rPr>
            </w:pPr>
            <w:r w:rsidRPr="00FD5019">
              <w:rPr>
                <w:rFonts w:ascii="Times New Roman" w:hAnsi="Times New Roman"/>
                <w:sz w:val="24"/>
                <w:szCs w:val="24"/>
                <w:lang w:val="uk-UA"/>
              </w:rPr>
              <w:t xml:space="preserve">Тема 9.: </w:t>
            </w:r>
            <w:r w:rsidRPr="00FD5019">
              <w:rPr>
                <w:rFonts w:ascii="Times New Roman" w:hAnsi="Times New Roman"/>
                <w:b/>
                <w:sz w:val="24"/>
                <w:szCs w:val="24"/>
                <w:lang w:val="uk-UA"/>
              </w:rPr>
              <w:t>Церковний спів та література України</w:t>
            </w:r>
            <w:r w:rsidRPr="00FD5019">
              <w:rPr>
                <w:rFonts w:ascii="Times New Roman" w:hAnsi="Times New Roman"/>
                <w:b/>
                <w:bCs/>
                <w:sz w:val="24"/>
                <w:szCs w:val="24"/>
                <w:lang w:val="uk-UA"/>
              </w:rPr>
              <w:t>.</w:t>
            </w:r>
          </w:p>
          <w:p w:rsidR="003F568D" w:rsidRPr="00264436" w:rsidRDefault="003F568D" w:rsidP="00AE7AA0">
            <w:pPr>
              <w:spacing w:after="0" w:line="240" w:lineRule="auto"/>
              <w:jc w:val="center"/>
              <w:rPr>
                <w:rFonts w:ascii="Times New Roman" w:hAnsi="Times New Roman"/>
                <w:sz w:val="24"/>
                <w:szCs w:val="24"/>
                <w:lang w:val="uk-UA"/>
              </w:rPr>
            </w:pPr>
            <w:r w:rsidRPr="00264436">
              <w:rPr>
                <w:rFonts w:ascii="Times New Roman" w:hAnsi="Times New Roman"/>
                <w:sz w:val="24"/>
                <w:szCs w:val="24"/>
                <w:lang w:val="uk-UA"/>
              </w:rPr>
              <w:t>План</w:t>
            </w:r>
          </w:p>
          <w:p w:rsidR="003F568D" w:rsidRDefault="003F568D" w:rsidP="00AE7AA0">
            <w:pPr>
              <w:spacing w:after="0" w:line="240" w:lineRule="auto"/>
              <w:jc w:val="center"/>
              <w:rPr>
                <w:rFonts w:ascii="Times New Roman" w:hAnsi="Times New Roman"/>
                <w:sz w:val="24"/>
                <w:szCs w:val="24"/>
                <w:lang w:val="uk-UA"/>
              </w:rPr>
            </w:pPr>
            <w:r w:rsidRPr="00264436">
              <w:rPr>
                <w:rFonts w:ascii="Times New Roman" w:hAnsi="Times New Roman"/>
                <w:sz w:val="24"/>
                <w:szCs w:val="24"/>
                <w:lang w:val="uk-UA"/>
              </w:rPr>
              <w:t xml:space="preserve">1. </w:t>
            </w:r>
            <w:r>
              <w:rPr>
                <w:rFonts w:ascii="Times New Roman" w:hAnsi="Times New Roman"/>
                <w:sz w:val="24"/>
                <w:szCs w:val="24"/>
                <w:lang w:val="uk-UA"/>
              </w:rPr>
              <w:t>Специфіка розвитку церковного співу в Україні.</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2. Загальна характеристика розвитку сакральної літератури в Україні.</w:t>
            </w:r>
          </w:p>
          <w:p w:rsidR="003F568D"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Pr="00264436">
              <w:rPr>
                <w:rFonts w:ascii="Times New Roman" w:hAnsi="Times New Roman"/>
                <w:sz w:val="24"/>
                <w:szCs w:val="24"/>
                <w:lang w:val="uk-UA"/>
              </w:rPr>
              <w:t>.</w:t>
            </w:r>
            <w:r>
              <w:rPr>
                <w:rFonts w:ascii="Times New Roman" w:hAnsi="Times New Roman"/>
                <w:sz w:val="24"/>
                <w:szCs w:val="24"/>
                <w:lang w:val="uk-UA"/>
              </w:rPr>
              <w:t xml:space="preserve"> Церковне мистецьке життя та розвиток духовного мистецтва і науки, духовного письменства Х</w:t>
            </w:r>
            <w:r>
              <w:rPr>
                <w:rFonts w:ascii="Times New Roman" w:hAnsi="Times New Roman"/>
                <w:sz w:val="24"/>
                <w:szCs w:val="24"/>
                <w:lang w:val="en-US"/>
              </w:rPr>
              <w:t>V</w:t>
            </w:r>
            <w:r>
              <w:rPr>
                <w:rFonts w:ascii="Times New Roman" w:hAnsi="Times New Roman"/>
                <w:sz w:val="24"/>
                <w:szCs w:val="24"/>
                <w:lang w:val="uk-UA"/>
              </w:rPr>
              <w:t>ІІ – Х</w:t>
            </w:r>
            <w:r>
              <w:rPr>
                <w:rFonts w:ascii="Times New Roman" w:hAnsi="Times New Roman"/>
                <w:sz w:val="24"/>
                <w:szCs w:val="24"/>
                <w:lang w:val="en-US"/>
              </w:rPr>
              <w:t>V</w:t>
            </w:r>
            <w:r>
              <w:rPr>
                <w:rFonts w:ascii="Times New Roman" w:hAnsi="Times New Roman"/>
                <w:sz w:val="24"/>
                <w:szCs w:val="24"/>
                <w:lang w:val="uk-UA"/>
              </w:rPr>
              <w:t>ІІ ст.</w:t>
            </w:r>
          </w:p>
          <w:p w:rsidR="003F568D" w:rsidRPr="00264436" w:rsidRDefault="003F568D" w:rsidP="00AE7AA0">
            <w:pPr>
              <w:spacing w:after="0" w:line="240" w:lineRule="auto"/>
              <w:jc w:val="center"/>
              <w:rPr>
                <w:rFonts w:ascii="Times New Roman" w:hAnsi="Times New Roman"/>
                <w:sz w:val="24"/>
                <w:szCs w:val="24"/>
                <w:lang w:val="uk-UA"/>
              </w:rPr>
            </w:pPr>
            <w:r>
              <w:rPr>
                <w:rFonts w:ascii="Times New Roman" w:hAnsi="Times New Roman"/>
                <w:sz w:val="24"/>
                <w:szCs w:val="24"/>
                <w:lang w:val="uk-UA"/>
              </w:rPr>
              <w:t>4. Церковна музика та література на зламі ХХ та ХХІ ст.</w:t>
            </w:r>
          </w:p>
        </w:tc>
        <w:tc>
          <w:tcPr>
            <w:tcW w:w="2280" w:type="dxa"/>
          </w:tcPr>
          <w:p w:rsidR="003F568D" w:rsidRPr="00FD5019" w:rsidRDefault="003F568D" w:rsidP="00635DE0">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семінар</w:t>
            </w:r>
          </w:p>
        </w:tc>
        <w:tc>
          <w:tcPr>
            <w:tcW w:w="2398" w:type="dxa"/>
          </w:tcPr>
          <w:p w:rsidR="003F568D" w:rsidRPr="00FD5019" w:rsidRDefault="003F568D" w:rsidP="00635DE0">
            <w:pPr>
              <w:spacing w:after="0" w:line="240" w:lineRule="auto"/>
              <w:jc w:val="center"/>
              <w:rPr>
                <w:rFonts w:ascii="Times New Roman" w:hAnsi="Times New Roman"/>
                <w:i/>
                <w:sz w:val="24"/>
                <w:szCs w:val="24"/>
                <w:lang w:val="uk-UA"/>
              </w:rPr>
            </w:pPr>
            <w:r w:rsidRPr="00FD5019">
              <w:rPr>
                <w:rFonts w:ascii="Times New Roman" w:hAnsi="Times New Roman"/>
                <w:i/>
                <w:sz w:val="24"/>
                <w:szCs w:val="24"/>
                <w:lang w:val="uk-UA"/>
              </w:rPr>
              <w:t>Основна 5, 6, 15, 17, 22, 39, 40</w:t>
            </w:r>
          </w:p>
        </w:tc>
        <w:tc>
          <w:tcPr>
            <w:tcW w:w="2890" w:type="dxa"/>
          </w:tcPr>
          <w:p w:rsidR="003F568D" w:rsidRPr="004E41E2" w:rsidRDefault="003F568D" w:rsidP="00A63B27">
            <w:pPr>
              <w:numPr>
                <w:ilvl w:val="0"/>
                <w:numId w:val="14"/>
              </w:numPr>
              <w:tabs>
                <w:tab w:val="clear" w:pos="1395"/>
                <w:tab w:val="num" w:pos="-37"/>
                <w:tab w:val="num" w:pos="0"/>
                <w:tab w:val="left" w:pos="55"/>
                <w:tab w:val="left" w:pos="616"/>
                <w:tab w:val="num" w:pos="720"/>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Підготувати мультимедійну презентацію «Церковний спів в Україні ХІ</w:t>
            </w:r>
            <w:r w:rsidRPr="004E41E2">
              <w:rPr>
                <w:rFonts w:ascii="Times New Roman" w:hAnsi="Times New Roman"/>
                <w:sz w:val="24"/>
                <w:szCs w:val="24"/>
                <w:lang w:val="en-US"/>
              </w:rPr>
              <w:t>V</w:t>
            </w:r>
            <w:r w:rsidRPr="004E41E2">
              <w:rPr>
                <w:rFonts w:ascii="Times New Roman" w:hAnsi="Times New Roman"/>
                <w:sz w:val="24"/>
                <w:szCs w:val="24"/>
              </w:rPr>
              <w:t xml:space="preserve"> </w:t>
            </w:r>
            <w:r w:rsidRPr="004E41E2">
              <w:rPr>
                <w:rFonts w:ascii="Times New Roman" w:hAnsi="Times New Roman"/>
                <w:sz w:val="24"/>
                <w:szCs w:val="24"/>
                <w:lang w:val="uk-UA"/>
              </w:rPr>
              <w:t>-</w:t>
            </w:r>
            <w:r w:rsidRPr="004E41E2">
              <w:rPr>
                <w:rFonts w:ascii="Times New Roman" w:hAnsi="Times New Roman"/>
                <w:sz w:val="24"/>
                <w:szCs w:val="24"/>
              </w:rPr>
              <w:t xml:space="preserve"> </w:t>
            </w:r>
            <w:r w:rsidRPr="004E41E2">
              <w:rPr>
                <w:rFonts w:ascii="Times New Roman" w:hAnsi="Times New Roman"/>
                <w:sz w:val="24"/>
                <w:szCs w:val="24"/>
                <w:lang w:val="uk-UA"/>
              </w:rPr>
              <w:t>ХХІ ст.»</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t>Виконання завдання – 1 бал</w:t>
            </w:r>
          </w:p>
        </w:tc>
      </w:tr>
      <w:tr w:rsidR="003F568D" w:rsidRPr="00FD5019" w:rsidTr="00E90C12">
        <w:tc>
          <w:tcPr>
            <w:tcW w:w="2196" w:type="dxa"/>
          </w:tcPr>
          <w:p w:rsidR="003F568D" w:rsidRPr="00FD5019" w:rsidRDefault="003F568D" w:rsidP="008261B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Тиждень </w:t>
            </w:r>
            <w:r w:rsidRPr="00FD5019">
              <w:rPr>
                <w:rFonts w:ascii="Times New Roman" w:hAnsi="Times New Roman"/>
                <w:sz w:val="24"/>
                <w:szCs w:val="24"/>
                <w:u w:val="single"/>
                <w:lang w:val="uk-UA"/>
              </w:rPr>
              <w:t>Б</w:t>
            </w:r>
          </w:p>
          <w:p w:rsidR="003F568D" w:rsidRPr="00FD5019" w:rsidRDefault="003F568D" w:rsidP="008261B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 xml:space="preserve">дата, </w:t>
            </w:r>
            <w:r w:rsidRPr="00FD5019">
              <w:rPr>
                <w:rFonts w:ascii="Times New Roman" w:hAnsi="Times New Roman"/>
                <w:i/>
                <w:sz w:val="24"/>
                <w:szCs w:val="24"/>
                <w:lang w:val="uk-UA"/>
              </w:rPr>
              <w:t>16.12.2020</w:t>
            </w:r>
            <w:r w:rsidRPr="00FD5019">
              <w:rPr>
                <w:rFonts w:ascii="Times New Roman" w:hAnsi="Times New Roman"/>
                <w:sz w:val="24"/>
                <w:szCs w:val="24"/>
                <w:lang w:val="uk-UA"/>
              </w:rPr>
              <w:t>,</w:t>
            </w:r>
          </w:p>
          <w:p w:rsidR="003F568D" w:rsidRPr="00FD5019" w:rsidRDefault="003F568D" w:rsidP="008261BC">
            <w:pPr>
              <w:spacing w:after="0" w:line="240" w:lineRule="auto"/>
              <w:jc w:val="center"/>
              <w:rPr>
                <w:rFonts w:ascii="Times New Roman" w:hAnsi="Times New Roman"/>
                <w:sz w:val="24"/>
                <w:szCs w:val="24"/>
                <w:lang w:val="uk-UA"/>
              </w:rPr>
            </w:pPr>
            <w:r w:rsidRPr="00FD5019">
              <w:rPr>
                <w:rFonts w:ascii="Times New Roman" w:hAnsi="Times New Roman"/>
                <w:sz w:val="24"/>
                <w:szCs w:val="24"/>
                <w:lang w:val="uk-UA"/>
              </w:rPr>
              <w:t>академічних годин 2</w:t>
            </w:r>
          </w:p>
        </w:tc>
        <w:tc>
          <w:tcPr>
            <w:tcW w:w="2590" w:type="dxa"/>
          </w:tcPr>
          <w:p w:rsidR="003F568D" w:rsidRPr="00AA1E69" w:rsidRDefault="003F568D" w:rsidP="008261BC">
            <w:pPr>
              <w:spacing w:after="0" w:line="240" w:lineRule="auto"/>
              <w:jc w:val="center"/>
              <w:rPr>
                <w:rFonts w:ascii="Times New Roman" w:hAnsi="Times New Roman"/>
                <w:b/>
                <w:i/>
                <w:sz w:val="24"/>
                <w:szCs w:val="24"/>
                <w:lang w:val="uk-UA"/>
              </w:rPr>
            </w:pPr>
            <w:r w:rsidRPr="00857A97">
              <w:rPr>
                <w:rFonts w:ascii="Times New Roman" w:hAnsi="Times New Roman"/>
                <w:sz w:val="24"/>
                <w:szCs w:val="24"/>
                <w:lang w:val="uk-UA"/>
              </w:rPr>
              <w:t>Тема 10.:</w:t>
            </w:r>
            <w:r w:rsidRPr="00AA1E69">
              <w:rPr>
                <w:rFonts w:ascii="Times New Roman" w:hAnsi="Times New Roman"/>
                <w:i/>
                <w:sz w:val="24"/>
                <w:szCs w:val="24"/>
                <w:lang w:val="uk-UA"/>
              </w:rPr>
              <w:t xml:space="preserve"> </w:t>
            </w:r>
            <w:r>
              <w:rPr>
                <w:rFonts w:ascii="Times New Roman" w:hAnsi="Times New Roman"/>
                <w:b/>
                <w:sz w:val="24"/>
                <w:szCs w:val="24"/>
                <w:lang w:val="uk-UA"/>
              </w:rPr>
              <w:t>Сучасний стан сакральної культури в Україні та світі</w:t>
            </w:r>
            <w:r w:rsidRPr="00AA1E69">
              <w:rPr>
                <w:rFonts w:ascii="Times New Roman" w:hAnsi="Times New Roman"/>
                <w:b/>
                <w:bCs/>
                <w:i/>
                <w:sz w:val="24"/>
                <w:szCs w:val="24"/>
                <w:lang w:val="uk-UA"/>
              </w:rPr>
              <w:t>.</w:t>
            </w:r>
          </w:p>
          <w:p w:rsidR="003F568D" w:rsidRPr="00857A97" w:rsidRDefault="003F568D" w:rsidP="008261BC">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lastRenderedPageBreak/>
              <w:t>План</w:t>
            </w:r>
          </w:p>
          <w:p w:rsidR="003F568D" w:rsidRPr="00857A97" w:rsidRDefault="003F568D" w:rsidP="008261BC">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1.</w:t>
            </w:r>
            <w:r w:rsidRPr="00AA1E69">
              <w:rPr>
                <w:rFonts w:ascii="Times New Roman" w:hAnsi="Times New Roman"/>
                <w:i/>
                <w:sz w:val="24"/>
                <w:szCs w:val="24"/>
                <w:lang w:val="uk-UA"/>
              </w:rPr>
              <w:t xml:space="preserve"> </w:t>
            </w:r>
            <w:r>
              <w:rPr>
                <w:rFonts w:ascii="Times New Roman" w:hAnsi="Times New Roman"/>
                <w:sz w:val="24"/>
                <w:szCs w:val="24"/>
                <w:lang w:val="uk-UA"/>
              </w:rPr>
              <w:t>Особливості культових споруд ХХ – початку ХХІ століття</w:t>
            </w:r>
            <w:r w:rsidRPr="00857A97">
              <w:rPr>
                <w:rFonts w:ascii="Times New Roman" w:hAnsi="Times New Roman"/>
                <w:sz w:val="24"/>
                <w:szCs w:val="24"/>
                <w:lang w:val="uk-UA"/>
              </w:rPr>
              <w:t>.</w:t>
            </w:r>
          </w:p>
          <w:p w:rsidR="003F568D" w:rsidRPr="00857A97" w:rsidRDefault="003F568D" w:rsidP="008261BC">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2. </w:t>
            </w:r>
            <w:r>
              <w:rPr>
                <w:rFonts w:ascii="Times New Roman" w:hAnsi="Times New Roman"/>
                <w:sz w:val="24"/>
                <w:szCs w:val="24"/>
                <w:lang w:val="uk-UA"/>
              </w:rPr>
              <w:t>Релігійна тематика в творчості українських композиторів ХХ – ХХІ століття</w:t>
            </w:r>
            <w:r w:rsidRPr="00857A97">
              <w:rPr>
                <w:rFonts w:ascii="Times New Roman" w:hAnsi="Times New Roman"/>
                <w:sz w:val="24"/>
                <w:szCs w:val="24"/>
                <w:lang w:val="uk-UA"/>
              </w:rPr>
              <w:t>.</w:t>
            </w:r>
          </w:p>
          <w:p w:rsidR="003F568D" w:rsidRPr="00857A97" w:rsidRDefault="003F568D" w:rsidP="008261BC">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t xml:space="preserve">3. </w:t>
            </w:r>
            <w:r>
              <w:rPr>
                <w:rFonts w:ascii="Times New Roman" w:hAnsi="Times New Roman"/>
                <w:sz w:val="24"/>
                <w:szCs w:val="24"/>
                <w:lang w:val="uk-UA"/>
              </w:rPr>
              <w:t>Вплив символізму та модерну на творчість іконописців</w:t>
            </w:r>
            <w:r w:rsidRPr="00857A97">
              <w:rPr>
                <w:rFonts w:ascii="Times New Roman" w:hAnsi="Times New Roman"/>
                <w:sz w:val="24"/>
                <w:szCs w:val="24"/>
                <w:lang w:val="uk-UA"/>
              </w:rPr>
              <w:t>.</w:t>
            </w:r>
          </w:p>
          <w:p w:rsidR="003F568D" w:rsidRPr="00AA1E69" w:rsidRDefault="003F568D" w:rsidP="008261BC">
            <w:pPr>
              <w:spacing w:after="0" w:line="240" w:lineRule="auto"/>
              <w:jc w:val="center"/>
              <w:rPr>
                <w:rFonts w:ascii="Times New Roman" w:hAnsi="Times New Roman"/>
                <w:i/>
                <w:sz w:val="24"/>
                <w:szCs w:val="24"/>
                <w:lang w:val="uk-UA"/>
              </w:rPr>
            </w:pPr>
            <w:r w:rsidRPr="00857A97">
              <w:rPr>
                <w:rFonts w:ascii="Times New Roman" w:hAnsi="Times New Roman"/>
                <w:sz w:val="24"/>
                <w:szCs w:val="24"/>
                <w:lang w:val="uk-UA"/>
              </w:rPr>
              <w:t xml:space="preserve">4. </w:t>
            </w:r>
            <w:r>
              <w:rPr>
                <w:rFonts w:ascii="Times New Roman" w:hAnsi="Times New Roman"/>
                <w:sz w:val="24"/>
                <w:szCs w:val="24"/>
                <w:lang w:val="uk-UA"/>
              </w:rPr>
              <w:t>Монументальне мистецтво і релігійний живопис</w:t>
            </w:r>
            <w:r w:rsidRPr="00857A97">
              <w:rPr>
                <w:rFonts w:ascii="Times New Roman" w:hAnsi="Times New Roman"/>
                <w:sz w:val="24"/>
                <w:szCs w:val="24"/>
                <w:lang w:val="uk-UA"/>
              </w:rPr>
              <w:t>.</w:t>
            </w:r>
          </w:p>
        </w:tc>
        <w:tc>
          <w:tcPr>
            <w:tcW w:w="2280" w:type="dxa"/>
          </w:tcPr>
          <w:p w:rsidR="003F568D" w:rsidRPr="00857A97" w:rsidRDefault="003F568D" w:rsidP="008261BC">
            <w:pPr>
              <w:spacing w:after="0" w:line="240" w:lineRule="auto"/>
              <w:jc w:val="center"/>
              <w:rPr>
                <w:rFonts w:ascii="Times New Roman" w:hAnsi="Times New Roman"/>
                <w:sz w:val="24"/>
                <w:szCs w:val="24"/>
                <w:lang w:val="uk-UA"/>
              </w:rPr>
            </w:pPr>
            <w:r w:rsidRPr="00857A97">
              <w:rPr>
                <w:rFonts w:ascii="Times New Roman" w:hAnsi="Times New Roman"/>
                <w:sz w:val="24"/>
                <w:szCs w:val="24"/>
                <w:lang w:val="uk-UA"/>
              </w:rPr>
              <w:lastRenderedPageBreak/>
              <w:t>семінар</w:t>
            </w:r>
          </w:p>
        </w:tc>
        <w:tc>
          <w:tcPr>
            <w:tcW w:w="2398" w:type="dxa"/>
          </w:tcPr>
          <w:p w:rsidR="003F568D" w:rsidRPr="00AA1E69" w:rsidRDefault="003F568D" w:rsidP="008261BC">
            <w:pPr>
              <w:spacing w:after="0" w:line="240" w:lineRule="auto"/>
              <w:jc w:val="center"/>
              <w:rPr>
                <w:rFonts w:ascii="Times New Roman" w:hAnsi="Times New Roman"/>
                <w:i/>
                <w:sz w:val="24"/>
                <w:szCs w:val="24"/>
                <w:lang w:val="uk-UA"/>
              </w:rPr>
            </w:pPr>
            <w:r w:rsidRPr="00AA1E69">
              <w:rPr>
                <w:rFonts w:ascii="Times New Roman" w:hAnsi="Times New Roman"/>
                <w:i/>
                <w:sz w:val="24"/>
                <w:szCs w:val="24"/>
                <w:lang w:val="uk-UA"/>
              </w:rPr>
              <w:t>Основна 5, 6, 15, 17, 22, 39, 40</w:t>
            </w:r>
          </w:p>
        </w:tc>
        <w:tc>
          <w:tcPr>
            <w:tcW w:w="2890" w:type="dxa"/>
          </w:tcPr>
          <w:p w:rsidR="003F568D" w:rsidRPr="004E41E2" w:rsidRDefault="003F568D" w:rsidP="00A63B27">
            <w:pPr>
              <w:numPr>
                <w:ilvl w:val="0"/>
                <w:numId w:val="32"/>
              </w:numPr>
              <w:tabs>
                <w:tab w:val="num" w:pos="0"/>
                <w:tab w:val="left" w:pos="55"/>
                <w:tab w:val="left" w:pos="616"/>
                <w:tab w:val="num" w:pos="720"/>
              </w:tabs>
              <w:spacing w:after="0" w:line="240" w:lineRule="auto"/>
              <w:ind w:left="76" w:firstLine="0"/>
              <w:jc w:val="center"/>
              <w:rPr>
                <w:rFonts w:ascii="Times New Roman" w:hAnsi="Times New Roman"/>
                <w:sz w:val="24"/>
                <w:szCs w:val="24"/>
                <w:lang w:val="uk-UA"/>
              </w:rPr>
            </w:pPr>
            <w:r w:rsidRPr="004E41E2">
              <w:rPr>
                <w:rFonts w:ascii="Times New Roman" w:hAnsi="Times New Roman"/>
                <w:sz w:val="24"/>
                <w:szCs w:val="24"/>
                <w:lang w:val="uk-UA"/>
              </w:rPr>
              <w:t xml:space="preserve">Підготувати мультимедійну презентацію на тему «Здобутки українського </w:t>
            </w:r>
            <w:r w:rsidRPr="004E41E2">
              <w:rPr>
                <w:rFonts w:ascii="Times New Roman" w:hAnsi="Times New Roman"/>
                <w:sz w:val="24"/>
                <w:szCs w:val="24"/>
                <w:lang w:val="uk-UA"/>
              </w:rPr>
              <w:lastRenderedPageBreak/>
              <w:t>церковного мистецтва ХХ - початку ХХІ ст.»</w:t>
            </w:r>
          </w:p>
          <w:p w:rsidR="003F568D" w:rsidRPr="00AA1E69" w:rsidRDefault="003F568D" w:rsidP="00A63B27">
            <w:pPr>
              <w:numPr>
                <w:ilvl w:val="0"/>
                <w:numId w:val="32"/>
              </w:numPr>
              <w:tabs>
                <w:tab w:val="num" w:pos="0"/>
                <w:tab w:val="left" w:pos="55"/>
                <w:tab w:val="left" w:pos="616"/>
                <w:tab w:val="num" w:pos="720"/>
              </w:tabs>
              <w:spacing w:after="0" w:line="240" w:lineRule="auto"/>
              <w:ind w:left="76" w:firstLine="0"/>
              <w:jc w:val="center"/>
              <w:rPr>
                <w:rFonts w:ascii="Times New Roman" w:hAnsi="Times New Roman"/>
                <w:i/>
                <w:sz w:val="24"/>
                <w:szCs w:val="24"/>
                <w:lang w:val="uk-UA"/>
              </w:rPr>
            </w:pPr>
            <w:r w:rsidRPr="004E41E2">
              <w:rPr>
                <w:rFonts w:ascii="Times New Roman" w:hAnsi="Times New Roman"/>
                <w:sz w:val="24"/>
                <w:szCs w:val="24"/>
                <w:lang w:val="uk-UA"/>
              </w:rPr>
              <w:t>Підготувати презентацію на тему «Здобутки світового церковного мистецтва ХХ - початку ХХІ ст.»</w:t>
            </w:r>
          </w:p>
        </w:tc>
        <w:tc>
          <w:tcPr>
            <w:tcW w:w="2432" w:type="dxa"/>
            <w:gridSpan w:val="2"/>
          </w:tcPr>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lastRenderedPageBreak/>
              <w:t>виступ з доповіддю – 1 бал</w:t>
            </w:r>
          </w:p>
          <w:p w:rsidR="003F568D" w:rsidRPr="00E90C12" w:rsidRDefault="003F568D" w:rsidP="00E90C12">
            <w:pPr>
              <w:spacing w:after="0" w:line="240" w:lineRule="auto"/>
              <w:jc w:val="center"/>
              <w:rPr>
                <w:rFonts w:ascii="Times New Roman" w:hAnsi="Times New Roman"/>
                <w:sz w:val="24"/>
                <w:szCs w:val="24"/>
                <w:lang w:val="uk-UA"/>
              </w:rPr>
            </w:pPr>
            <w:r w:rsidRPr="00E90C12">
              <w:rPr>
                <w:rFonts w:ascii="Times New Roman" w:hAnsi="Times New Roman"/>
                <w:sz w:val="24"/>
                <w:szCs w:val="24"/>
                <w:lang w:val="uk-UA"/>
              </w:rPr>
              <w:t>Самостійна робота - 1 бал</w:t>
            </w:r>
          </w:p>
          <w:p w:rsidR="003F568D" w:rsidRPr="00FD5019" w:rsidRDefault="003F568D" w:rsidP="00E90C12">
            <w:pPr>
              <w:spacing w:after="0" w:line="240" w:lineRule="auto"/>
              <w:jc w:val="center"/>
              <w:rPr>
                <w:rFonts w:ascii="Times New Roman" w:hAnsi="Times New Roman"/>
                <w:i/>
                <w:sz w:val="24"/>
                <w:szCs w:val="24"/>
                <w:lang w:val="uk-UA"/>
              </w:rPr>
            </w:pPr>
            <w:r w:rsidRPr="00E90C12">
              <w:rPr>
                <w:rFonts w:ascii="Times New Roman" w:hAnsi="Times New Roman"/>
                <w:sz w:val="24"/>
                <w:szCs w:val="24"/>
                <w:lang w:val="uk-UA"/>
              </w:rPr>
              <w:lastRenderedPageBreak/>
              <w:t>Виконання завдання – 1 бал</w:t>
            </w:r>
          </w:p>
        </w:tc>
      </w:tr>
    </w:tbl>
    <w:p w:rsidR="003F568D" w:rsidRPr="00FD5019" w:rsidRDefault="003F568D" w:rsidP="002140D6">
      <w:pPr>
        <w:numPr>
          <w:ilvl w:val="0"/>
          <w:numId w:val="1"/>
        </w:numPr>
        <w:spacing w:after="0" w:line="240" w:lineRule="auto"/>
        <w:rPr>
          <w:rFonts w:ascii="Times New Roman" w:hAnsi="Times New Roman"/>
          <w:b/>
          <w:sz w:val="28"/>
          <w:szCs w:val="28"/>
          <w:lang w:val="uk-UA"/>
        </w:rPr>
      </w:pPr>
      <w:r w:rsidRPr="00FD5019">
        <w:rPr>
          <w:rFonts w:ascii="Times New Roman" w:hAnsi="Times New Roman"/>
          <w:b/>
          <w:bCs/>
          <w:sz w:val="28"/>
          <w:szCs w:val="28"/>
          <w:lang w:val="uk-UA"/>
        </w:rPr>
        <w:lastRenderedPageBreak/>
        <w:t xml:space="preserve"> </w:t>
      </w:r>
      <w:r w:rsidRPr="00FD5019">
        <w:rPr>
          <w:rFonts w:ascii="Times New Roman" w:hAnsi="Times New Roman"/>
          <w:b/>
          <w:sz w:val="28"/>
          <w:szCs w:val="28"/>
          <w:lang w:val="uk-UA"/>
        </w:rPr>
        <w:t>Форма (метод) контрольного заходу та вимоги до оцінювання програмних результатів навчання</w:t>
      </w:r>
    </w:p>
    <w:p w:rsidR="003F568D" w:rsidRPr="00FD5019" w:rsidRDefault="003F568D" w:rsidP="00A03FF7">
      <w:pPr>
        <w:spacing w:after="0" w:line="240" w:lineRule="auto"/>
        <w:rPr>
          <w:rFonts w:ascii="Times New Roman" w:hAnsi="Times New Roman"/>
          <w:b/>
          <w:bCs/>
          <w:sz w:val="28"/>
          <w:szCs w:val="28"/>
          <w:lang w:val="uk-UA"/>
        </w:rPr>
      </w:pPr>
    </w:p>
    <w:p w:rsidR="003F568D" w:rsidRPr="00FD5019" w:rsidRDefault="003F568D" w:rsidP="00AC1DFC">
      <w:pPr>
        <w:pStyle w:val="1"/>
        <w:ind w:firstLine="709"/>
        <w:rPr>
          <w:sz w:val="28"/>
          <w:szCs w:val="28"/>
          <w:lang w:val="uk-UA"/>
        </w:rPr>
      </w:pPr>
      <w:r w:rsidRPr="00FD5019">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rsidR="003F568D" w:rsidRPr="00FD5019" w:rsidRDefault="003F568D" w:rsidP="00AC1DFC">
      <w:pPr>
        <w:pStyle w:val="1"/>
        <w:ind w:firstLine="709"/>
        <w:rPr>
          <w:sz w:val="28"/>
          <w:szCs w:val="28"/>
          <w:lang w:val="uk-UA"/>
        </w:rPr>
      </w:pPr>
      <w:r w:rsidRPr="00FD5019">
        <w:rPr>
          <w:sz w:val="28"/>
          <w:szCs w:val="28"/>
          <w:lang w:val="uk-UA"/>
        </w:rPr>
        <w:t xml:space="preserve">Оцінювання результатів навчання в ХДУ здійснюється за 100-бальною шкалою. Оцінка відповідає рівню сформованості загальних і професійних </w:t>
      </w:r>
      <w:proofErr w:type="spellStart"/>
      <w:r w:rsidRPr="00FD5019">
        <w:rPr>
          <w:sz w:val="28"/>
          <w:szCs w:val="28"/>
          <w:lang w:val="uk-UA"/>
        </w:rPr>
        <w:t>компетентностей</w:t>
      </w:r>
      <w:proofErr w:type="spellEnd"/>
      <w:r w:rsidRPr="00FD5019">
        <w:rPr>
          <w:sz w:val="28"/>
          <w:szCs w:val="28"/>
          <w:lang w:val="uk-UA"/>
        </w:rPr>
        <w:t xml:space="preserve"> та отриманих програмних результатів навчання здобувача освіти та визначається шкалою ЄКТС та національною системою оцінювання (табл. 1):</w:t>
      </w:r>
    </w:p>
    <w:p w:rsidR="003F568D" w:rsidRPr="00FD5019" w:rsidRDefault="003F568D" w:rsidP="00AC1DFC">
      <w:pPr>
        <w:pStyle w:val="1"/>
        <w:ind w:firstLine="709"/>
        <w:jc w:val="right"/>
        <w:rPr>
          <w:sz w:val="28"/>
          <w:szCs w:val="28"/>
          <w:lang w:val="uk-UA"/>
        </w:rPr>
      </w:pPr>
      <w:r w:rsidRPr="00FD5019">
        <w:rPr>
          <w:sz w:val="28"/>
          <w:szCs w:val="28"/>
          <w:lang w:val="uk-UA"/>
        </w:rPr>
        <w:t xml:space="preserve">Таблиця 1 </w:t>
      </w:r>
    </w:p>
    <w:p w:rsidR="003F568D" w:rsidRPr="00FD5019" w:rsidRDefault="003F568D" w:rsidP="00AC1DFC">
      <w:pPr>
        <w:pStyle w:val="1"/>
        <w:ind w:firstLine="709"/>
        <w:jc w:val="center"/>
        <w:rPr>
          <w:b/>
          <w:sz w:val="28"/>
          <w:szCs w:val="28"/>
          <w:lang w:val="uk-UA"/>
        </w:rPr>
      </w:pPr>
      <w:r w:rsidRPr="00FD5019">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092"/>
        <w:gridCol w:w="1236"/>
        <w:gridCol w:w="1377"/>
        <w:gridCol w:w="4358"/>
        <w:gridCol w:w="1522"/>
      </w:tblGrid>
      <w:tr w:rsidR="003F568D" w:rsidRPr="00FD5019" w:rsidTr="009900DC">
        <w:tc>
          <w:tcPr>
            <w:tcW w:w="1091"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Сума балів</w:t>
            </w:r>
          </w:p>
          <w:p w:rsidR="003F568D" w:rsidRPr="00FD5019" w:rsidRDefault="003F568D" w:rsidP="009900DC">
            <w:pPr>
              <w:pStyle w:val="1"/>
              <w:jc w:val="center"/>
              <w:rPr>
                <w:lang w:val="uk-UA"/>
              </w:rPr>
            </w:pPr>
            <w:r w:rsidRPr="00FD5019">
              <w:rPr>
                <w:lang w:val="uk-UA"/>
              </w:rPr>
              <w:t>/</w:t>
            </w:r>
            <w:proofErr w:type="spellStart"/>
            <w:r w:rsidRPr="00FD5019">
              <w:rPr>
                <w:lang w:val="uk-UA"/>
              </w:rPr>
              <w:t>Local</w:t>
            </w:r>
            <w:proofErr w:type="spellEnd"/>
            <w:r w:rsidRPr="00FD5019">
              <w:rPr>
                <w:lang w:val="uk-UA"/>
              </w:rPr>
              <w:t xml:space="preserve"> </w:t>
            </w:r>
            <w:proofErr w:type="spellStart"/>
            <w:r w:rsidRPr="00FD5019">
              <w:rPr>
                <w:lang w:val="uk-UA"/>
              </w:rPr>
              <w:t>grade</w:t>
            </w:r>
            <w:proofErr w:type="spellEnd"/>
          </w:p>
        </w:tc>
        <w:tc>
          <w:tcPr>
            <w:tcW w:w="1236"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Оцінка ЄКТС</w:t>
            </w:r>
          </w:p>
        </w:tc>
        <w:tc>
          <w:tcPr>
            <w:tcW w:w="1377"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Оцінка за національною шкалою/</w:t>
            </w:r>
            <w:proofErr w:type="spellStart"/>
            <w:r w:rsidRPr="00FD5019">
              <w:rPr>
                <w:lang w:val="uk-UA"/>
              </w:rPr>
              <w:t>National</w:t>
            </w:r>
            <w:proofErr w:type="spellEnd"/>
            <w:r w:rsidRPr="00FD5019">
              <w:rPr>
                <w:lang w:val="uk-UA"/>
              </w:rPr>
              <w:t xml:space="preserve"> </w:t>
            </w:r>
            <w:proofErr w:type="spellStart"/>
            <w:r w:rsidRPr="00FD5019">
              <w:rPr>
                <w:lang w:val="uk-UA"/>
              </w:rPr>
              <w:t>grade</w:t>
            </w:r>
            <w:proofErr w:type="spellEnd"/>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r w:rsidR="003F568D" w:rsidRPr="00FD5019" w:rsidTr="009900DC">
        <w:tc>
          <w:tcPr>
            <w:tcW w:w="1091" w:type="dxa"/>
            <w:tcMar>
              <w:top w:w="0" w:type="dxa"/>
              <w:left w:w="115" w:type="dxa"/>
              <w:bottom w:w="0" w:type="dxa"/>
              <w:right w:w="115" w:type="dxa"/>
            </w:tcMar>
            <w:vAlign w:val="center"/>
          </w:tcPr>
          <w:p w:rsidR="003F568D" w:rsidRPr="00FD5019" w:rsidRDefault="003F568D" w:rsidP="009900DC">
            <w:pPr>
              <w:pStyle w:val="1"/>
              <w:jc w:val="center"/>
              <w:rPr>
                <w:lang w:val="uk-UA"/>
              </w:rPr>
            </w:pPr>
          </w:p>
        </w:tc>
        <w:tc>
          <w:tcPr>
            <w:tcW w:w="1236" w:type="dxa"/>
            <w:tcMar>
              <w:top w:w="0" w:type="dxa"/>
              <w:left w:w="115" w:type="dxa"/>
              <w:bottom w:w="0" w:type="dxa"/>
              <w:right w:w="115" w:type="dxa"/>
            </w:tcMar>
            <w:vAlign w:val="center"/>
          </w:tcPr>
          <w:p w:rsidR="003F568D" w:rsidRPr="00FD5019" w:rsidRDefault="003F568D" w:rsidP="009900DC">
            <w:pPr>
              <w:pStyle w:val="1"/>
              <w:jc w:val="center"/>
              <w:rPr>
                <w:lang w:val="uk-UA"/>
              </w:rPr>
            </w:pPr>
          </w:p>
        </w:tc>
        <w:tc>
          <w:tcPr>
            <w:tcW w:w="1377" w:type="dxa"/>
            <w:tcMar>
              <w:top w:w="0" w:type="dxa"/>
              <w:left w:w="115" w:type="dxa"/>
              <w:bottom w:w="0" w:type="dxa"/>
              <w:right w:w="115" w:type="dxa"/>
            </w:tcMar>
            <w:vAlign w:val="center"/>
          </w:tcPr>
          <w:p w:rsidR="003F568D" w:rsidRPr="00FD5019" w:rsidRDefault="003F568D" w:rsidP="009900DC">
            <w:pPr>
              <w:pStyle w:val="1"/>
              <w:jc w:val="center"/>
              <w:rPr>
                <w:lang w:val="uk-UA"/>
              </w:rPr>
            </w:pPr>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для екзамену</w:t>
            </w:r>
          </w:p>
        </w:tc>
        <w:tc>
          <w:tcPr>
            <w:tcW w:w="1522"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для заліку</w:t>
            </w:r>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90 – 100</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А</w:t>
            </w:r>
          </w:p>
        </w:tc>
        <w:tc>
          <w:tcPr>
            <w:tcW w:w="1377" w:type="dxa"/>
            <w:tcMar>
              <w:top w:w="0" w:type="dxa"/>
              <w:left w:w="115" w:type="dxa"/>
              <w:bottom w:w="0" w:type="dxa"/>
              <w:right w:w="115" w:type="dxa"/>
            </w:tcMar>
            <w:vAlign w:val="center"/>
          </w:tcPr>
          <w:p w:rsidR="003F568D" w:rsidRPr="00FD5019" w:rsidRDefault="003F568D" w:rsidP="009900DC">
            <w:pPr>
              <w:pStyle w:val="1"/>
              <w:jc w:val="center"/>
              <w:rPr>
                <w:lang w:val="uk-UA"/>
              </w:rPr>
            </w:pPr>
            <w:proofErr w:type="spellStart"/>
            <w:r w:rsidRPr="00FD5019">
              <w:rPr>
                <w:lang w:val="uk-UA"/>
              </w:rPr>
              <w:t>Excellent</w:t>
            </w:r>
            <w:proofErr w:type="spellEnd"/>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 xml:space="preserve">Відмінно </w:t>
            </w:r>
          </w:p>
        </w:tc>
        <w:tc>
          <w:tcPr>
            <w:tcW w:w="1522"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Зараховано</w:t>
            </w:r>
          </w:p>
          <w:p w:rsidR="003F568D" w:rsidRPr="00FD5019" w:rsidRDefault="003F568D" w:rsidP="009900DC">
            <w:pPr>
              <w:pStyle w:val="1"/>
              <w:jc w:val="center"/>
              <w:rPr>
                <w:lang w:val="uk-UA"/>
              </w:rPr>
            </w:pPr>
            <w:r w:rsidRPr="00FD5019">
              <w:rPr>
                <w:lang w:val="uk-UA"/>
              </w:rPr>
              <w:t>/</w:t>
            </w:r>
            <w:proofErr w:type="spellStart"/>
            <w:r w:rsidRPr="00FD5019">
              <w:rPr>
                <w:lang w:val="uk-UA"/>
              </w:rPr>
              <w:t>Passed</w:t>
            </w:r>
            <w:proofErr w:type="spellEnd"/>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lastRenderedPageBreak/>
              <w:t>82-89</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В</w:t>
            </w:r>
          </w:p>
        </w:tc>
        <w:tc>
          <w:tcPr>
            <w:tcW w:w="1377" w:type="dxa"/>
            <w:tcMar>
              <w:top w:w="0" w:type="dxa"/>
              <w:left w:w="115" w:type="dxa"/>
              <w:bottom w:w="0" w:type="dxa"/>
              <w:right w:w="115" w:type="dxa"/>
            </w:tcMar>
            <w:vAlign w:val="center"/>
          </w:tcPr>
          <w:p w:rsidR="003F568D" w:rsidRPr="00FD5019" w:rsidRDefault="003F568D" w:rsidP="009900DC">
            <w:pPr>
              <w:pStyle w:val="1"/>
              <w:jc w:val="center"/>
              <w:rPr>
                <w:lang w:val="uk-UA"/>
              </w:rPr>
            </w:pPr>
            <w:proofErr w:type="spellStart"/>
            <w:r w:rsidRPr="00FD5019">
              <w:rPr>
                <w:lang w:val="uk-UA"/>
              </w:rPr>
              <w:t>Good</w:t>
            </w:r>
            <w:proofErr w:type="spellEnd"/>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 xml:space="preserve">Добре </w:t>
            </w:r>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74-81</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С</w:t>
            </w:r>
          </w:p>
        </w:tc>
        <w:tc>
          <w:tcPr>
            <w:tcW w:w="1377"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64-73</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D</w:t>
            </w:r>
          </w:p>
        </w:tc>
        <w:tc>
          <w:tcPr>
            <w:tcW w:w="1377" w:type="dxa"/>
            <w:tcMar>
              <w:top w:w="0" w:type="dxa"/>
              <w:left w:w="115" w:type="dxa"/>
              <w:bottom w:w="0" w:type="dxa"/>
              <w:right w:w="115" w:type="dxa"/>
            </w:tcMar>
            <w:vAlign w:val="center"/>
          </w:tcPr>
          <w:p w:rsidR="003F568D" w:rsidRPr="00FD5019" w:rsidRDefault="003F568D" w:rsidP="009900DC">
            <w:pPr>
              <w:pStyle w:val="1"/>
              <w:jc w:val="center"/>
              <w:rPr>
                <w:lang w:val="uk-UA"/>
              </w:rPr>
            </w:pPr>
            <w:proofErr w:type="spellStart"/>
            <w:r w:rsidRPr="00FD5019">
              <w:rPr>
                <w:lang w:val="uk-UA"/>
              </w:rPr>
              <w:t>Satisfactory</w:t>
            </w:r>
            <w:proofErr w:type="spellEnd"/>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Задовільно</w:t>
            </w:r>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60-63</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Е</w:t>
            </w:r>
          </w:p>
        </w:tc>
        <w:tc>
          <w:tcPr>
            <w:tcW w:w="1377"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35-59</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FX</w:t>
            </w:r>
          </w:p>
        </w:tc>
        <w:tc>
          <w:tcPr>
            <w:tcW w:w="1377" w:type="dxa"/>
            <w:tcMar>
              <w:top w:w="0" w:type="dxa"/>
              <w:left w:w="115" w:type="dxa"/>
              <w:bottom w:w="0" w:type="dxa"/>
              <w:right w:w="115" w:type="dxa"/>
            </w:tcMar>
            <w:vAlign w:val="center"/>
          </w:tcPr>
          <w:p w:rsidR="003F568D" w:rsidRPr="00FD5019" w:rsidRDefault="003F568D" w:rsidP="009900DC">
            <w:pPr>
              <w:pStyle w:val="1"/>
              <w:jc w:val="center"/>
              <w:rPr>
                <w:lang w:val="uk-UA"/>
              </w:rPr>
            </w:pPr>
            <w:proofErr w:type="spellStart"/>
            <w:r w:rsidRPr="00FD5019">
              <w:rPr>
                <w:lang w:val="uk-UA"/>
              </w:rPr>
              <w:t>Fail</w:t>
            </w:r>
            <w:proofErr w:type="spellEnd"/>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Не зараховано</w:t>
            </w:r>
          </w:p>
          <w:p w:rsidR="003F568D" w:rsidRPr="00FD5019" w:rsidRDefault="003F568D" w:rsidP="009900DC">
            <w:pPr>
              <w:pStyle w:val="1"/>
              <w:jc w:val="center"/>
              <w:rPr>
                <w:lang w:val="uk-UA"/>
              </w:rPr>
            </w:pPr>
            <w:r w:rsidRPr="00FD5019">
              <w:rPr>
                <w:lang w:val="uk-UA"/>
              </w:rPr>
              <w:t>/</w:t>
            </w:r>
            <w:proofErr w:type="spellStart"/>
            <w:r w:rsidRPr="00FD5019">
              <w:rPr>
                <w:lang w:val="uk-UA"/>
              </w:rPr>
              <w:t>Fail</w:t>
            </w:r>
            <w:proofErr w:type="spellEnd"/>
          </w:p>
        </w:tc>
      </w:tr>
      <w:tr w:rsidR="003F568D" w:rsidRPr="00FD5019" w:rsidTr="009900DC">
        <w:tc>
          <w:tcPr>
            <w:tcW w:w="109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1-34</w:t>
            </w:r>
          </w:p>
        </w:tc>
        <w:tc>
          <w:tcPr>
            <w:tcW w:w="1236"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F</w:t>
            </w:r>
          </w:p>
        </w:tc>
        <w:tc>
          <w:tcPr>
            <w:tcW w:w="1377"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c>
          <w:tcPr>
            <w:tcW w:w="4358" w:type="dxa"/>
            <w:tcMar>
              <w:top w:w="0" w:type="dxa"/>
              <w:left w:w="115" w:type="dxa"/>
              <w:bottom w:w="0" w:type="dxa"/>
              <w:right w:w="115" w:type="dxa"/>
            </w:tcMar>
            <w:vAlign w:val="center"/>
          </w:tcPr>
          <w:p w:rsidR="003F568D" w:rsidRPr="00FD5019" w:rsidRDefault="003F568D" w:rsidP="009900DC">
            <w:pPr>
              <w:pStyle w:val="1"/>
              <w:jc w:val="center"/>
              <w:rPr>
                <w:lang w:val="uk-UA"/>
              </w:rPr>
            </w:pPr>
            <w:r w:rsidRPr="00FD5019">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rsidR="003F568D" w:rsidRPr="00FD5019" w:rsidRDefault="003F568D" w:rsidP="009900DC">
            <w:pPr>
              <w:pStyle w:val="1"/>
              <w:widowControl w:val="0"/>
              <w:spacing w:line="276" w:lineRule="auto"/>
              <w:jc w:val="left"/>
              <w:rPr>
                <w:lang w:val="uk-UA"/>
              </w:rPr>
            </w:pPr>
          </w:p>
        </w:tc>
      </w:tr>
    </w:tbl>
    <w:p w:rsidR="003F568D" w:rsidRPr="00FD5019" w:rsidRDefault="003F568D" w:rsidP="00AC1DFC">
      <w:pPr>
        <w:pStyle w:val="1"/>
        <w:jc w:val="center"/>
        <w:rPr>
          <w:lang w:val="uk-UA"/>
        </w:rPr>
      </w:pPr>
    </w:p>
    <w:p w:rsidR="003F568D" w:rsidRPr="00FD5019" w:rsidRDefault="003F568D" w:rsidP="00AC1DFC">
      <w:pPr>
        <w:pStyle w:val="1"/>
        <w:ind w:firstLine="567"/>
        <w:rPr>
          <w:sz w:val="28"/>
          <w:szCs w:val="28"/>
          <w:lang w:val="uk-UA"/>
        </w:rPr>
      </w:pPr>
      <w:r w:rsidRPr="00FD5019">
        <w:rPr>
          <w:sz w:val="28"/>
          <w:szCs w:val="28"/>
          <w:lang w:val="uk-UA"/>
        </w:rPr>
        <w:t xml:space="preserve">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w:t>
      </w:r>
      <w:proofErr w:type="spellStart"/>
      <w:r w:rsidRPr="00FD5019">
        <w:rPr>
          <w:sz w:val="28"/>
          <w:szCs w:val="28"/>
          <w:lang w:val="uk-UA"/>
        </w:rPr>
        <w:t>силабусі</w:t>
      </w:r>
      <w:proofErr w:type="spellEnd"/>
      <w:r w:rsidRPr="00FD5019">
        <w:rPr>
          <w:sz w:val="28"/>
          <w:szCs w:val="28"/>
          <w:lang w:val="uk-UA"/>
        </w:rPr>
        <w:t xml:space="preserve"> освітньої компоненти/навчальної дисципліни Критерії оцінювання доводяться до відома здобувачів на початку вивчення дисципліни та оприлюднюються на </w:t>
      </w:r>
      <w:proofErr w:type="spellStart"/>
      <w:r w:rsidRPr="00FD5019">
        <w:rPr>
          <w:sz w:val="28"/>
          <w:szCs w:val="28"/>
          <w:lang w:val="uk-UA"/>
        </w:rPr>
        <w:t>вебсторінці</w:t>
      </w:r>
      <w:proofErr w:type="spellEnd"/>
      <w:r w:rsidRPr="00FD5019">
        <w:rPr>
          <w:sz w:val="28"/>
          <w:szCs w:val="28"/>
          <w:lang w:val="uk-UA"/>
        </w:rPr>
        <w:t xml:space="preserve"> кафедри офіційного сайту ХДУ.</w:t>
      </w:r>
    </w:p>
    <w:p w:rsidR="003F568D" w:rsidRPr="00FD5019" w:rsidRDefault="003F568D" w:rsidP="00AC1DFC">
      <w:pPr>
        <w:pStyle w:val="1"/>
        <w:ind w:firstLine="567"/>
        <w:rPr>
          <w:sz w:val="28"/>
          <w:szCs w:val="28"/>
          <w:lang w:val="uk-UA"/>
        </w:rPr>
      </w:pPr>
      <w:r w:rsidRPr="00FD5019">
        <w:rPr>
          <w:sz w:val="28"/>
          <w:szCs w:val="28"/>
          <w:lang w:val="uk-UA"/>
        </w:rPr>
        <w:t xml:space="preserve">У разі невиконання здобувачем жодного із обов’язкових видів навчальної діяльності (робіт), зазначених у </w:t>
      </w:r>
      <w:proofErr w:type="spellStart"/>
      <w:r w:rsidRPr="00FD5019">
        <w:rPr>
          <w:sz w:val="28"/>
          <w:szCs w:val="28"/>
          <w:lang w:val="uk-UA"/>
        </w:rPr>
        <w:t>силабусі</w:t>
      </w:r>
      <w:proofErr w:type="spellEnd"/>
      <w:r w:rsidRPr="00FD5019">
        <w:rPr>
          <w:sz w:val="28"/>
          <w:szCs w:val="28"/>
          <w:lang w:val="uk-UA"/>
        </w:rPr>
        <w:t xml:space="preserve"> освітньої компоненти / навчальної дисципліни, його результат оцінюються у «0» балів.</w:t>
      </w:r>
    </w:p>
    <w:p w:rsidR="003F568D" w:rsidRPr="00FD5019" w:rsidRDefault="003F568D" w:rsidP="00AC1DFC">
      <w:pPr>
        <w:pStyle w:val="1"/>
        <w:ind w:firstLine="567"/>
        <w:rPr>
          <w:sz w:val="28"/>
          <w:szCs w:val="28"/>
          <w:lang w:val="uk-UA"/>
        </w:rPr>
      </w:pPr>
      <w:r w:rsidRPr="00FD5019">
        <w:rPr>
          <w:sz w:val="28"/>
          <w:szCs w:val="28"/>
          <w:lang w:val="uk-UA"/>
        </w:rPr>
        <w:t xml:space="preserve">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w:t>
      </w:r>
      <w:proofErr w:type="spellStart"/>
      <w:r w:rsidRPr="00FD5019">
        <w:rPr>
          <w:sz w:val="28"/>
          <w:szCs w:val="28"/>
          <w:lang w:val="uk-UA"/>
        </w:rPr>
        <w:t>сумується</w:t>
      </w:r>
      <w:proofErr w:type="spellEnd"/>
      <w:r w:rsidRPr="00FD5019">
        <w:rPr>
          <w:sz w:val="28"/>
          <w:szCs w:val="28"/>
          <w:lang w:val="uk-UA"/>
        </w:rPr>
        <w:t xml:space="preserve"> та цей показник вказує на виконання / часткове виконання / невиконання обсягу роботи за освітньою компонентою.</w:t>
      </w:r>
    </w:p>
    <w:p w:rsidR="003F568D" w:rsidRPr="00FD5019" w:rsidRDefault="003F568D" w:rsidP="00AC1DFC">
      <w:pPr>
        <w:pStyle w:val="1"/>
        <w:ind w:firstLine="567"/>
        <w:rPr>
          <w:sz w:val="28"/>
          <w:szCs w:val="28"/>
          <w:lang w:val="uk-UA"/>
        </w:rPr>
      </w:pPr>
      <w:r w:rsidRPr="00FD5019">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rsidR="003F568D" w:rsidRPr="00FD5019" w:rsidRDefault="003F568D" w:rsidP="00AC1DFC">
      <w:pPr>
        <w:pStyle w:val="1"/>
        <w:ind w:firstLine="567"/>
        <w:rPr>
          <w:sz w:val="28"/>
          <w:szCs w:val="28"/>
          <w:lang w:val="uk-UA"/>
        </w:rPr>
      </w:pPr>
      <w:r w:rsidRPr="00FD5019">
        <w:rPr>
          <w:sz w:val="28"/>
          <w:szCs w:val="28"/>
          <w:lang w:val="uk-UA"/>
        </w:rPr>
        <w:t>Загальна оцінка складається:</w:t>
      </w:r>
    </w:p>
    <w:p w:rsidR="003F568D" w:rsidRPr="003C79F1" w:rsidRDefault="003F568D" w:rsidP="003C79F1">
      <w:pPr>
        <w:pStyle w:val="1"/>
        <w:ind w:firstLine="567"/>
        <w:jc w:val="left"/>
        <w:rPr>
          <w:color w:val="FF0000"/>
          <w:sz w:val="28"/>
          <w:szCs w:val="28"/>
          <w:lang w:val="uk-UA"/>
        </w:rPr>
      </w:pPr>
      <w:r>
        <w:rPr>
          <w:sz w:val="28"/>
          <w:szCs w:val="28"/>
          <w:lang w:val="uk-UA"/>
        </w:rPr>
        <w:t>- 60</w:t>
      </w:r>
      <w:r w:rsidRPr="00FD5019">
        <w:rPr>
          <w:sz w:val="28"/>
          <w:szCs w:val="28"/>
          <w:lang w:val="uk-UA"/>
        </w:rPr>
        <w:t xml:space="preserve"> балів - поточне оцінювання (результати виконання всіх видів робіт.</w:t>
      </w:r>
      <w:r w:rsidR="003C79F1" w:rsidRPr="003C79F1">
        <w:rPr>
          <w:color w:val="FF0000"/>
          <w:sz w:val="28"/>
          <w:szCs w:val="28"/>
          <w:lang w:val="uk-UA"/>
        </w:rPr>
        <w:t>11111111</w:t>
      </w:r>
    </w:p>
    <w:p w:rsidR="003F568D" w:rsidRPr="00FD5019" w:rsidRDefault="003F568D" w:rsidP="00AC1DFC">
      <w:pPr>
        <w:pStyle w:val="1"/>
        <w:ind w:firstLine="567"/>
        <w:rPr>
          <w:sz w:val="28"/>
          <w:szCs w:val="28"/>
          <w:lang w:val="uk-UA"/>
        </w:rPr>
      </w:pPr>
      <w:r w:rsidRPr="00FD5019">
        <w:rPr>
          <w:sz w:val="28"/>
          <w:szCs w:val="28"/>
          <w:lang w:val="uk-UA"/>
        </w:rPr>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rsidR="003F568D" w:rsidRPr="00FD5019" w:rsidRDefault="003F568D" w:rsidP="00AC1DFC">
      <w:pPr>
        <w:pStyle w:val="1"/>
        <w:ind w:firstLine="709"/>
        <w:jc w:val="right"/>
        <w:rPr>
          <w:sz w:val="28"/>
          <w:szCs w:val="28"/>
          <w:lang w:val="uk-UA"/>
        </w:rPr>
      </w:pPr>
      <w:r w:rsidRPr="00FD5019">
        <w:rPr>
          <w:sz w:val="28"/>
          <w:szCs w:val="28"/>
          <w:lang w:val="uk-UA"/>
        </w:rPr>
        <w:t>Таблиця 2</w:t>
      </w:r>
    </w:p>
    <w:p w:rsidR="003F568D" w:rsidRPr="00FD5019" w:rsidRDefault="003F568D" w:rsidP="00AC1DFC">
      <w:pPr>
        <w:pStyle w:val="1"/>
        <w:ind w:firstLine="709"/>
        <w:jc w:val="center"/>
        <w:rPr>
          <w:b/>
          <w:sz w:val="28"/>
          <w:szCs w:val="28"/>
          <w:lang w:val="uk-UA"/>
        </w:rPr>
      </w:pPr>
      <w:r w:rsidRPr="00FD5019">
        <w:rPr>
          <w:b/>
          <w:sz w:val="28"/>
          <w:szCs w:val="28"/>
          <w:lang w:val="uk-UA"/>
        </w:rPr>
        <w:t>Розподіл балів, які отримують здобувачі, за результатами опанування освітньої компоненти/навчальної дисципліни</w:t>
      </w:r>
    </w:p>
    <w:p w:rsidR="003F568D" w:rsidRPr="00FD5019" w:rsidRDefault="003F568D" w:rsidP="00AC1DFC">
      <w:pPr>
        <w:pStyle w:val="1"/>
        <w:jc w:val="center"/>
        <w:rPr>
          <w:b/>
          <w:sz w:val="28"/>
          <w:szCs w:val="28"/>
          <w:lang w:val="uk-UA"/>
        </w:rPr>
      </w:pPr>
    </w:p>
    <w:tbl>
      <w:tblPr>
        <w:tblW w:w="89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62"/>
        <w:gridCol w:w="2712"/>
        <w:gridCol w:w="1371"/>
        <w:gridCol w:w="1275"/>
        <w:gridCol w:w="2164"/>
      </w:tblGrid>
      <w:tr w:rsidR="003F568D" w:rsidRPr="00FD5019" w:rsidTr="0085568B">
        <w:tc>
          <w:tcPr>
            <w:tcW w:w="1462"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lastRenderedPageBreak/>
              <w:t>№ з/п</w:t>
            </w:r>
          </w:p>
        </w:tc>
        <w:tc>
          <w:tcPr>
            <w:tcW w:w="2712"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t>Види навчальної діяльності (робіт)</w:t>
            </w:r>
          </w:p>
        </w:tc>
        <w:tc>
          <w:tcPr>
            <w:tcW w:w="1371"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t>Змістовий модуль 1</w:t>
            </w:r>
          </w:p>
        </w:tc>
        <w:tc>
          <w:tcPr>
            <w:tcW w:w="1275"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t>Змістовий модуль 2</w:t>
            </w:r>
          </w:p>
        </w:tc>
        <w:tc>
          <w:tcPr>
            <w:tcW w:w="2164"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t>Сума балів</w:t>
            </w:r>
          </w:p>
        </w:tc>
      </w:tr>
      <w:tr w:rsidR="003F568D" w:rsidRPr="00FD5019" w:rsidTr="0085568B">
        <w:tc>
          <w:tcPr>
            <w:tcW w:w="1462" w:type="dxa"/>
            <w:tcMar>
              <w:top w:w="0" w:type="dxa"/>
              <w:left w:w="115" w:type="dxa"/>
              <w:bottom w:w="0" w:type="dxa"/>
              <w:right w:w="115" w:type="dxa"/>
            </w:tcMar>
            <w:vAlign w:val="center"/>
          </w:tcPr>
          <w:p w:rsidR="003F568D" w:rsidRPr="00FD5019" w:rsidRDefault="003F568D" w:rsidP="00343EF7">
            <w:pPr>
              <w:pStyle w:val="1"/>
              <w:jc w:val="center"/>
              <w:rPr>
                <w:lang w:val="uk-UA"/>
              </w:rPr>
            </w:pPr>
            <w:r w:rsidRPr="00FD5019">
              <w:rPr>
                <w:lang w:val="uk-UA"/>
              </w:rPr>
              <w:t>Обов’язкові види навчальної діяльності (робіт)</w:t>
            </w:r>
          </w:p>
        </w:tc>
        <w:tc>
          <w:tcPr>
            <w:tcW w:w="2712" w:type="dxa"/>
            <w:tcMar>
              <w:top w:w="0" w:type="dxa"/>
              <w:left w:w="115" w:type="dxa"/>
              <w:bottom w:w="0" w:type="dxa"/>
              <w:right w:w="115" w:type="dxa"/>
            </w:tcMar>
            <w:vAlign w:val="center"/>
          </w:tcPr>
          <w:p w:rsidR="003F568D" w:rsidRPr="00FD5019" w:rsidRDefault="003F568D" w:rsidP="00343EF7">
            <w:pPr>
              <w:pStyle w:val="1"/>
              <w:widowControl w:val="0"/>
              <w:jc w:val="left"/>
              <w:rPr>
                <w:lang w:val="uk-UA"/>
              </w:rPr>
            </w:pPr>
          </w:p>
        </w:tc>
        <w:tc>
          <w:tcPr>
            <w:tcW w:w="1371" w:type="dxa"/>
            <w:tcMar>
              <w:top w:w="0" w:type="dxa"/>
              <w:left w:w="115" w:type="dxa"/>
              <w:bottom w:w="0" w:type="dxa"/>
              <w:right w:w="115" w:type="dxa"/>
            </w:tcMar>
            <w:vAlign w:val="center"/>
          </w:tcPr>
          <w:p w:rsidR="003F568D" w:rsidRPr="00FD5019" w:rsidRDefault="003F568D" w:rsidP="00343EF7">
            <w:pPr>
              <w:pStyle w:val="1"/>
              <w:widowControl w:val="0"/>
              <w:jc w:val="left"/>
              <w:rPr>
                <w:lang w:val="uk-UA"/>
              </w:rPr>
            </w:pPr>
          </w:p>
        </w:tc>
        <w:tc>
          <w:tcPr>
            <w:tcW w:w="1275" w:type="dxa"/>
            <w:tcMar>
              <w:top w:w="0" w:type="dxa"/>
              <w:left w:w="115" w:type="dxa"/>
              <w:bottom w:w="0" w:type="dxa"/>
              <w:right w:w="115" w:type="dxa"/>
            </w:tcMar>
            <w:vAlign w:val="center"/>
          </w:tcPr>
          <w:p w:rsidR="003F568D" w:rsidRPr="00FD5019" w:rsidRDefault="003F568D" w:rsidP="00343EF7">
            <w:pPr>
              <w:pStyle w:val="1"/>
              <w:widowControl w:val="0"/>
              <w:jc w:val="left"/>
              <w:rPr>
                <w:lang w:val="uk-UA"/>
              </w:rPr>
            </w:pPr>
          </w:p>
        </w:tc>
        <w:tc>
          <w:tcPr>
            <w:tcW w:w="2164" w:type="dxa"/>
            <w:tcMar>
              <w:top w:w="0" w:type="dxa"/>
              <w:left w:w="115" w:type="dxa"/>
              <w:bottom w:w="0" w:type="dxa"/>
              <w:right w:w="115" w:type="dxa"/>
            </w:tcMar>
            <w:vAlign w:val="center"/>
          </w:tcPr>
          <w:p w:rsidR="003F568D" w:rsidRPr="00FD5019" w:rsidRDefault="003F568D" w:rsidP="00343EF7">
            <w:pPr>
              <w:pStyle w:val="1"/>
              <w:widowControl w:val="0"/>
              <w:jc w:val="left"/>
              <w:rPr>
                <w:lang w:val="uk-UA"/>
              </w:rPr>
            </w:pP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w:t>
            </w:r>
          </w:p>
        </w:tc>
        <w:tc>
          <w:tcPr>
            <w:tcW w:w="2712" w:type="dxa"/>
            <w:tcMar>
              <w:top w:w="0" w:type="dxa"/>
              <w:left w:w="115" w:type="dxa"/>
              <w:bottom w:w="0" w:type="dxa"/>
              <w:right w:w="115" w:type="dxa"/>
            </w:tcMar>
          </w:tcPr>
          <w:p w:rsidR="003F568D" w:rsidRPr="00FD5019" w:rsidRDefault="003F568D" w:rsidP="009900DC">
            <w:pPr>
              <w:pStyle w:val="1"/>
              <w:rPr>
                <w:lang w:val="uk-UA"/>
              </w:rPr>
            </w:pPr>
            <w:r w:rsidRPr="00FD5019">
              <w:rPr>
                <w:lang w:val="uk-UA"/>
              </w:rPr>
              <w:t xml:space="preserve">Аудиторна робота </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p>
        </w:tc>
        <w:tc>
          <w:tcPr>
            <w:tcW w:w="1275" w:type="dxa"/>
            <w:tcMar>
              <w:top w:w="0" w:type="dxa"/>
              <w:left w:w="115" w:type="dxa"/>
              <w:bottom w:w="0" w:type="dxa"/>
              <w:right w:w="115" w:type="dxa"/>
            </w:tcMar>
          </w:tcPr>
          <w:p w:rsidR="003F568D" w:rsidRPr="00FD5019" w:rsidRDefault="003F568D" w:rsidP="009900DC">
            <w:pPr>
              <w:pStyle w:val="1"/>
              <w:jc w:val="center"/>
              <w:rPr>
                <w:lang w:val="uk-UA"/>
              </w:rPr>
            </w:pPr>
          </w:p>
        </w:tc>
        <w:tc>
          <w:tcPr>
            <w:tcW w:w="2164" w:type="dxa"/>
            <w:tcMar>
              <w:top w:w="0" w:type="dxa"/>
              <w:left w:w="115" w:type="dxa"/>
              <w:bottom w:w="0" w:type="dxa"/>
              <w:right w:w="115" w:type="dxa"/>
            </w:tcMar>
          </w:tcPr>
          <w:p w:rsidR="003F568D" w:rsidRPr="00FD5019" w:rsidRDefault="003F568D" w:rsidP="009900DC">
            <w:pPr>
              <w:pStyle w:val="1"/>
              <w:jc w:val="center"/>
              <w:rPr>
                <w:lang w:val="uk-UA"/>
              </w:rPr>
            </w:pP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 тестування</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2</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r>
              <w:rPr>
                <w:lang w:val="uk-UA"/>
              </w:rPr>
              <w:t>8</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 письмова робота</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2</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 xml:space="preserve">- практичні роботи </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6</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30</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r>
              <w:rPr>
                <w:lang w:val="uk-UA"/>
              </w:rPr>
              <w:t>10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 усне опитування</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5</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5</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20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2.</w:t>
            </w:r>
          </w:p>
        </w:tc>
        <w:tc>
          <w:tcPr>
            <w:tcW w:w="2712" w:type="dxa"/>
            <w:tcMar>
              <w:top w:w="0" w:type="dxa"/>
              <w:left w:w="115" w:type="dxa"/>
              <w:bottom w:w="0" w:type="dxa"/>
              <w:right w:w="115" w:type="dxa"/>
            </w:tcMar>
          </w:tcPr>
          <w:p w:rsidR="003F568D" w:rsidRPr="00FD5019" w:rsidRDefault="003F568D" w:rsidP="009900DC">
            <w:pPr>
              <w:pStyle w:val="1"/>
              <w:rPr>
                <w:lang w:val="uk-UA"/>
              </w:rPr>
            </w:pPr>
            <w:r w:rsidRPr="00FD5019">
              <w:rPr>
                <w:lang w:val="uk-UA"/>
              </w:rPr>
              <w:t xml:space="preserve">Самостійна робота </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6</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6</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12</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3.</w:t>
            </w:r>
          </w:p>
        </w:tc>
        <w:tc>
          <w:tcPr>
            <w:tcW w:w="2712" w:type="dxa"/>
            <w:tcMar>
              <w:top w:w="0" w:type="dxa"/>
              <w:left w:w="115" w:type="dxa"/>
              <w:bottom w:w="0" w:type="dxa"/>
              <w:right w:w="115" w:type="dxa"/>
            </w:tcMar>
          </w:tcPr>
          <w:p w:rsidR="003F568D" w:rsidRPr="00FD5019" w:rsidRDefault="003F568D" w:rsidP="009900DC">
            <w:pPr>
              <w:pStyle w:val="1"/>
              <w:rPr>
                <w:lang w:val="uk-UA"/>
              </w:rPr>
            </w:pPr>
            <w:r w:rsidRPr="00FD5019">
              <w:rPr>
                <w:lang w:val="uk-UA"/>
              </w:rPr>
              <w:t xml:space="preserve">Рубіжний контроль </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2</w:t>
            </w:r>
          </w:p>
        </w:tc>
        <w:tc>
          <w:tcPr>
            <w:tcW w:w="2164" w:type="dxa"/>
            <w:tcMar>
              <w:top w:w="0" w:type="dxa"/>
              <w:left w:w="115" w:type="dxa"/>
              <w:bottom w:w="0" w:type="dxa"/>
              <w:right w:w="115" w:type="dxa"/>
            </w:tcMar>
          </w:tcPr>
          <w:p w:rsidR="003F568D" w:rsidRPr="00FD5019" w:rsidRDefault="003F568D" w:rsidP="009900DC">
            <w:pPr>
              <w:pStyle w:val="1"/>
              <w:jc w:val="center"/>
              <w:rPr>
                <w:lang w:val="uk-UA"/>
              </w:rPr>
            </w:pP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p>
        </w:tc>
        <w:tc>
          <w:tcPr>
            <w:tcW w:w="2712" w:type="dxa"/>
            <w:tcMar>
              <w:top w:w="0" w:type="dxa"/>
              <w:left w:w="115" w:type="dxa"/>
              <w:bottom w:w="0" w:type="dxa"/>
              <w:right w:w="115" w:type="dxa"/>
            </w:tcMar>
          </w:tcPr>
          <w:p w:rsidR="003F568D" w:rsidRPr="00FD5019" w:rsidRDefault="003F568D" w:rsidP="009900DC">
            <w:pPr>
              <w:pStyle w:val="1"/>
              <w:rPr>
                <w:lang w:val="uk-UA"/>
              </w:rPr>
            </w:pPr>
            <w:r w:rsidRPr="00FD5019">
              <w:rPr>
                <w:lang w:val="uk-UA"/>
              </w:rPr>
              <w:t>Поточне оцінювання (разом)</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p>
        </w:tc>
        <w:tc>
          <w:tcPr>
            <w:tcW w:w="1275" w:type="dxa"/>
            <w:tcMar>
              <w:top w:w="0" w:type="dxa"/>
              <w:left w:w="115" w:type="dxa"/>
              <w:bottom w:w="0" w:type="dxa"/>
              <w:right w:w="115" w:type="dxa"/>
            </w:tcMar>
          </w:tcPr>
          <w:p w:rsidR="003F568D" w:rsidRPr="00FD5019" w:rsidRDefault="003F568D" w:rsidP="009900DC">
            <w:pPr>
              <w:pStyle w:val="1"/>
              <w:jc w:val="center"/>
              <w:rPr>
                <w:lang w:val="uk-UA"/>
              </w:rPr>
            </w:pPr>
          </w:p>
        </w:tc>
        <w:tc>
          <w:tcPr>
            <w:tcW w:w="2164" w:type="dxa"/>
            <w:tcMar>
              <w:top w:w="0" w:type="dxa"/>
              <w:left w:w="115" w:type="dxa"/>
              <w:bottom w:w="0" w:type="dxa"/>
              <w:right w:w="115" w:type="dxa"/>
            </w:tcMar>
          </w:tcPr>
          <w:p w:rsidR="003F568D" w:rsidRPr="00FD5019" w:rsidRDefault="003F568D" w:rsidP="009900DC">
            <w:pPr>
              <w:pStyle w:val="1"/>
              <w:jc w:val="center"/>
              <w:rPr>
                <w:b/>
                <w:lang w:val="uk-UA"/>
              </w:rPr>
            </w:pPr>
            <w:r>
              <w:rPr>
                <w:b/>
                <w:lang w:val="uk-UA"/>
              </w:rPr>
              <w:t>60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b/>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Підсум</w:t>
            </w:r>
            <w:r>
              <w:rPr>
                <w:lang w:val="uk-UA"/>
              </w:rPr>
              <w:t>ковий контроль (</w:t>
            </w:r>
            <w:r w:rsidRPr="00FD5019">
              <w:rPr>
                <w:lang w:val="uk-UA"/>
              </w:rPr>
              <w:t xml:space="preserve"> екзамен)</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w:t>
            </w:r>
          </w:p>
        </w:tc>
        <w:tc>
          <w:tcPr>
            <w:tcW w:w="1275"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w:t>
            </w:r>
          </w:p>
        </w:tc>
        <w:tc>
          <w:tcPr>
            <w:tcW w:w="2164" w:type="dxa"/>
            <w:tcMar>
              <w:top w:w="0" w:type="dxa"/>
              <w:left w:w="115" w:type="dxa"/>
              <w:bottom w:w="0" w:type="dxa"/>
              <w:right w:w="115" w:type="dxa"/>
            </w:tcMar>
          </w:tcPr>
          <w:p w:rsidR="003F568D" w:rsidRPr="00FD5019" w:rsidRDefault="003F568D" w:rsidP="009900DC">
            <w:pPr>
              <w:pStyle w:val="1"/>
              <w:jc w:val="center"/>
              <w:rPr>
                <w:b/>
                <w:lang w:val="uk-UA"/>
              </w:rPr>
            </w:pPr>
            <w:r>
              <w:rPr>
                <w:b/>
                <w:lang w:val="uk-UA"/>
              </w:rPr>
              <w:t>40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b/>
                <w:lang w:val="uk-UA"/>
              </w:rPr>
            </w:pPr>
          </w:p>
        </w:tc>
        <w:tc>
          <w:tcPr>
            <w:tcW w:w="271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Разом балів</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p>
        </w:tc>
        <w:tc>
          <w:tcPr>
            <w:tcW w:w="1275" w:type="dxa"/>
            <w:tcMar>
              <w:top w:w="0" w:type="dxa"/>
              <w:left w:w="115" w:type="dxa"/>
              <w:bottom w:w="0" w:type="dxa"/>
              <w:right w:w="115" w:type="dxa"/>
            </w:tcMar>
          </w:tcPr>
          <w:p w:rsidR="003F568D" w:rsidRPr="00FD5019" w:rsidRDefault="003F568D" w:rsidP="009900DC">
            <w:pPr>
              <w:pStyle w:val="1"/>
              <w:jc w:val="center"/>
              <w:rPr>
                <w:lang w:val="uk-UA"/>
              </w:rPr>
            </w:pPr>
          </w:p>
        </w:tc>
        <w:tc>
          <w:tcPr>
            <w:tcW w:w="2164" w:type="dxa"/>
            <w:tcMar>
              <w:top w:w="0" w:type="dxa"/>
              <w:left w:w="115" w:type="dxa"/>
              <w:bottom w:w="0" w:type="dxa"/>
              <w:right w:w="115" w:type="dxa"/>
            </w:tcMar>
          </w:tcPr>
          <w:p w:rsidR="003F568D" w:rsidRPr="00FD5019" w:rsidRDefault="003F568D" w:rsidP="009900DC">
            <w:pPr>
              <w:pStyle w:val="1"/>
              <w:jc w:val="center"/>
              <w:rPr>
                <w:b/>
                <w:lang w:val="uk-UA"/>
              </w:rPr>
            </w:pPr>
            <w:r w:rsidRPr="00FD5019">
              <w:rPr>
                <w:b/>
                <w:lang w:val="uk-UA"/>
              </w:rPr>
              <w:t>100</w:t>
            </w: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Вибіркові види діяльності (робіт)</w:t>
            </w:r>
          </w:p>
        </w:tc>
        <w:tc>
          <w:tcPr>
            <w:tcW w:w="2712" w:type="dxa"/>
            <w:tcMar>
              <w:top w:w="0" w:type="dxa"/>
              <w:left w:w="115" w:type="dxa"/>
              <w:bottom w:w="0" w:type="dxa"/>
              <w:right w:w="115" w:type="dxa"/>
            </w:tcMar>
          </w:tcPr>
          <w:p w:rsidR="003F568D" w:rsidRPr="00FD5019" w:rsidRDefault="003F568D" w:rsidP="009900DC">
            <w:pPr>
              <w:pStyle w:val="1"/>
              <w:widowControl w:val="0"/>
              <w:spacing w:line="276" w:lineRule="auto"/>
              <w:jc w:val="left"/>
              <w:rPr>
                <w:lang w:val="uk-UA"/>
              </w:rPr>
            </w:pPr>
          </w:p>
        </w:tc>
        <w:tc>
          <w:tcPr>
            <w:tcW w:w="1371" w:type="dxa"/>
            <w:tcMar>
              <w:top w:w="0" w:type="dxa"/>
              <w:left w:w="115" w:type="dxa"/>
              <w:bottom w:w="0" w:type="dxa"/>
              <w:right w:w="115" w:type="dxa"/>
            </w:tcMar>
          </w:tcPr>
          <w:p w:rsidR="003F568D" w:rsidRPr="00FD5019" w:rsidRDefault="003F568D" w:rsidP="009900DC">
            <w:pPr>
              <w:pStyle w:val="1"/>
              <w:widowControl w:val="0"/>
              <w:spacing w:line="276" w:lineRule="auto"/>
              <w:jc w:val="left"/>
              <w:rPr>
                <w:lang w:val="uk-UA"/>
              </w:rPr>
            </w:pPr>
          </w:p>
        </w:tc>
        <w:tc>
          <w:tcPr>
            <w:tcW w:w="1275" w:type="dxa"/>
            <w:tcMar>
              <w:top w:w="0" w:type="dxa"/>
              <w:left w:w="115" w:type="dxa"/>
              <w:bottom w:w="0" w:type="dxa"/>
              <w:right w:w="115" w:type="dxa"/>
            </w:tcMar>
          </w:tcPr>
          <w:p w:rsidR="003F568D" w:rsidRPr="00FD5019" w:rsidRDefault="003F568D" w:rsidP="009900DC">
            <w:pPr>
              <w:pStyle w:val="1"/>
              <w:widowControl w:val="0"/>
              <w:spacing w:line="276" w:lineRule="auto"/>
              <w:jc w:val="left"/>
              <w:rPr>
                <w:lang w:val="uk-UA"/>
              </w:rPr>
            </w:pPr>
          </w:p>
        </w:tc>
        <w:tc>
          <w:tcPr>
            <w:tcW w:w="2164" w:type="dxa"/>
            <w:tcMar>
              <w:top w:w="0" w:type="dxa"/>
              <w:left w:w="115" w:type="dxa"/>
              <w:bottom w:w="0" w:type="dxa"/>
              <w:right w:w="115" w:type="dxa"/>
            </w:tcMar>
          </w:tcPr>
          <w:p w:rsidR="003F568D" w:rsidRPr="00FD5019" w:rsidRDefault="003F568D" w:rsidP="009900DC">
            <w:pPr>
              <w:pStyle w:val="1"/>
              <w:widowControl w:val="0"/>
              <w:spacing w:line="276" w:lineRule="auto"/>
              <w:jc w:val="left"/>
              <w:rPr>
                <w:lang w:val="uk-UA"/>
              </w:rPr>
            </w:pPr>
          </w:p>
        </w:tc>
      </w:tr>
      <w:tr w:rsidR="003F568D" w:rsidRPr="00FD5019" w:rsidTr="0085568B">
        <w:tc>
          <w:tcPr>
            <w:tcW w:w="1462" w:type="dxa"/>
            <w:tcMar>
              <w:top w:w="0" w:type="dxa"/>
              <w:left w:w="115" w:type="dxa"/>
              <w:bottom w:w="0" w:type="dxa"/>
              <w:right w:w="115" w:type="dxa"/>
            </w:tcMar>
          </w:tcPr>
          <w:p w:rsidR="003F568D" w:rsidRPr="00FD5019" w:rsidRDefault="003F568D" w:rsidP="009900DC">
            <w:pPr>
              <w:pStyle w:val="1"/>
              <w:jc w:val="center"/>
              <w:rPr>
                <w:lang w:val="uk-UA"/>
              </w:rPr>
            </w:pPr>
            <w:r w:rsidRPr="00FD5019">
              <w:rPr>
                <w:lang w:val="uk-UA"/>
              </w:rPr>
              <w:t>1</w:t>
            </w:r>
          </w:p>
        </w:tc>
        <w:tc>
          <w:tcPr>
            <w:tcW w:w="2712" w:type="dxa"/>
            <w:tcMar>
              <w:top w:w="0" w:type="dxa"/>
              <w:left w:w="115" w:type="dxa"/>
              <w:bottom w:w="0" w:type="dxa"/>
              <w:right w:w="115" w:type="dxa"/>
            </w:tcMar>
          </w:tcPr>
          <w:p w:rsidR="003F568D" w:rsidRPr="00FD5019" w:rsidRDefault="003F568D" w:rsidP="00EA2425">
            <w:pPr>
              <w:pStyle w:val="1"/>
              <w:ind w:hanging="180"/>
              <w:rPr>
                <w:lang w:val="uk-UA"/>
              </w:rPr>
            </w:pPr>
            <w:r w:rsidRPr="00FD5019">
              <w:rPr>
                <w:lang w:val="uk-UA"/>
              </w:rPr>
              <w:t>-- участь у наукових, науково-практичних конференціях, студентських олімпіадах;</w:t>
            </w:r>
          </w:p>
          <w:p w:rsidR="003F568D" w:rsidRPr="00FD5019" w:rsidRDefault="003F568D" w:rsidP="00EA2425">
            <w:pPr>
              <w:pStyle w:val="1"/>
              <w:rPr>
                <w:lang w:val="uk-UA"/>
              </w:rPr>
            </w:pPr>
            <w:r w:rsidRPr="00FD5019">
              <w:rPr>
                <w:lang w:val="uk-UA"/>
              </w:rPr>
              <w:t xml:space="preserve">- підготовка наукової статті, наукової студентської роботи на конкурс, участь у </w:t>
            </w:r>
            <w:r w:rsidRPr="00FD5019">
              <w:rPr>
                <w:lang w:val="uk-UA"/>
              </w:rPr>
              <w:lastRenderedPageBreak/>
              <w:t>концертах, виставах, виставках;</w:t>
            </w:r>
          </w:p>
          <w:p w:rsidR="003F568D" w:rsidRPr="00FD5019" w:rsidRDefault="003F568D" w:rsidP="009900DC">
            <w:pPr>
              <w:pStyle w:val="1"/>
              <w:rPr>
                <w:lang w:val="uk-UA"/>
              </w:rPr>
            </w:pPr>
            <w:r w:rsidRPr="00FD5019">
              <w:rPr>
                <w:lang w:val="uk-UA"/>
              </w:rPr>
              <w:t>- участь у проектних групах</w:t>
            </w:r>
          </w:p>
        </w:tc>
        <w:tc>
          <w:tcPr>
            <w:tcW w:w="1371" w:type="dxa"/>
            <w:tcMar>
              <w:top w:w="0" w:type="dxa"/>
              <w:left w:w="115" w:type="dxa"/>
              <w:bottom w:w="0" w:type="dxa"/>
              <w:right w:w="115" w:type="dxa"/>
            </w:tcMar>
          </w:tcPr>
          <w:p w:rsidR="003F568D" w:rsidRPr="00FD5019" w:rsidRDefault="003F568D" w:rsidP="009900DC">
            <w:pPr>
              <w:pStyle w:val="1"/>
              <w:jc w:val="center"/>
              <w:rPr>
                <w:lang w:val="uk-UA"/>
              </w:rPr>
            </w:pPr>
          </w:p>
        </w:tc>
        <w:tc>
          <w:tcPr>
            <w:tcW w:w="1275" w:type="dxa"/>
            <w:tcMar>
              <w:top w:w="0" w:type="dxa"/>
              <w:left w:w="115" w:type="dxa"/>
              <w:bottom w:w="0" w:type="dxa"/>
              <w:right w:w="115" w:type="dxa"/>
            </w:tcMar>
          </w:tcPr>
          <w:p w:rsidR="003F568D" w:rsidRPr="00FD5019" w:rsidRDefault="003F568D" w:rsidP="009900DC">
            <w:pPr>
              <w:pStyle w:val="1"/>
              <w:jc w:val="center"/>
              <w:rPr>
                <w:lang w:val="uk-UA"/>
              </w:rPr>
            </w:pPr>
          </w:p>
        </w:tc>
        <w:tc>
          <w:tcPr>
            <w:tcW w:w="2164" w:type="dxa"/>
            <w:tcMar>
              <w:top w:w="0" w:type="dxa"/>
              <w:left w:w="115" w:type="dxa"/>
              <w:bottom w:w="0" w:type="dxa"/>
              <w:right w:w="115" w:type="dxa"/>
            </w:tcMar>
          </w:tcPr>
          <w:p w:rsidR="003F568D" w:rsidRPr="00FD5019" w:rsidRDefault="003F568D" w:rsidP="009900DC">
            <w:pPr>
              <w:pStyle w:val="1"/>
              <w:jc w:val="center"/>
              <w:rPr>
                <w:b/>
                <w:lang w:val="uk-UA"/>
              </w:rPr>
            </w:pPr>
            <w:r w:rsidRPr="00FD5019">
              <w:rPr>
                <w:b/>
                <w:lang w:val="uk-UA"/>
              </w:rPr>
              <w:t>10</w:t>
            </w:r>
          </w:p>
        </w:tc>
      </w:tr>
    </w:tbl>
    <w:p w:rsidR="003F568D" w:rsidRPr="00FD5019" w:rsidRDefault="003F568D" w:rsidP="00AC1DFC">
      <w:pPr>
        <w:pStyle w:val="1"/>
        <w:ind w:firstLine="709"/>
        <w:jc w:val="right"/>
        <w:rPr>
          <w:sz w:val="28"/>
          <w:szCs w:val="28"/>
          <w:lang w:val="uk-UA"/>
        </w:rPr>
      </w:pPr>
      <w:r w:rsidRPr="00FD5019">
        <w:rPr>
          <w:sz w:val="28"/>
          <w:szCs w:val="28"/>
          <w:lang w:val="uk-UA"/>
        </w:rPr>
        <w:lastRenderedPageBreak/>
        <w:t>Таблиця 3</w:t>
      </w:r>
    </w:p>
    <w:p w:rsidR="003F568D" w:rsidRPr="00FD5019" w:rsidRDefault="003F568D" w:rsidP="00AC1DFC">
      <w:pPr>
        <w:pStyle w:val="1"/>
        <w:ind w:firstLine="709"/>
        <w:jc w:val="center"/>
        <w:rPr>
          <w:b/>
          <w:sz w:val="28"/>
          <w:szCs w:val="28"/>
          <w:lang w:val="uk-UA"/>
        </w:rPr>
      </w:pPr>
    </w:p>
    <w:p w:rsidR="003F568D" w:rsidRPr="00FD5019" w:rsidRDefault="003F568D" w:rsidP="00AC1DFC">
      <w:pPr>
        <w:pStyle w:val="1"/>
        <w:ind w:firstLine="709"/>
        <w:jc w:val="center"/>
        <w:rPr>
          <w:b/>
          <w:sz w:val="28"/>
          <w:szCs w:val="28"/>
          <w:lang w:val="uk-UA"/>
        </w:rPr>
      </w:pPr>
      <w:r w:rsidRPr="00FD5019">
        <w:rPr>
          <w:b/>
          <w:sz w:val="28"/>
          <w:szCs w:val="28"/>
          <w:lang w:val="uk-UA"/>
        </w:rPr>
        <w:t>Взаємозв’язок між програмними результатами навчання та обов’язковими видами навчальної діяльності (робіт)</w:t>
      </w:r>
    </w:p>
    <w:tbl>
      <w:tblPr>
        <w:tblpPr w:leftFromText="180" w:rightFromText="180" w:vertAnchor="text" w:tblpY="1"/>
        <w:tblOverlap w:val="never"/>
        <w:tblW w:w="134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74"/>
        <w:gridCol w:w="1388"/>
        <w:gridCol w:w="1360"/>
        <w:gridCol w:w="2038"/>
        <w:gridCol w:w="1533"/>
        <w:gridCol w:w="1527"/>
        <w:gridCol w:w="1980"/>
        <w:gridCol w:w="1620"/>
      </w:tblGrid>
      <w:tr w:rsidR="003F568D" w:rsidRPr="00FD5019" w:rsidTr="00EA2425">
        <w:tc>
          <w:tcPr>
            <w:tcW w:w="1974" w:type="dxa"/>
            <w:tcMar>
              <w:top w:w="0" w:type="dxa"/>
              <w:left w:w="108" w:type="dxa"/>
              <w:bottom w:w="0" w:type="dxa"/>
              <w:right w:w="108" w:type="dxa"/>
            </w:tcMar>
          </w:tcPr>
          <w:p w:rsidR="003F568D" w:rsidRPr="00FD5019" w:rsidRDefault="003F568D" w:rsidP="00905548">
            <w:pPr>
              <w:pStyle w:val="1"/>
              <w:jc w:val="center"/>
              <w:rPr>
                <w:sz w:val="20"/>
                <w:szCs w:val="20"/>
                <w:lang w:val="uk-UA"/>
              </w:rPr>
            </w:pPr>
            <w:r w:rsidRPr="00FD5019">
              <w:rPr>
                <w:sz w:val="20"/>
                <w:szCs w:val="20"/>
                <w:lang w:val="uk-UA"/>
              </w:rPr>
              <w:t>Види робіт</w:t>
            </w:r>
          </w:p>
          <w:p w:rsidR="003F568D" w:rsidRPr="00FD5019" w:rsidRDefault="003F568D" w:rsidP="00905548">
            <w:pPr>
              <w:pStyle w:val="1"/>
              <w:jc w:val="center"/>
              <w:rPr>
                <w:sz w:val="20"/>
                <w:szCs w:val="20"/>
                <w:lang w:val="uk-UA"/>
              </w:rPr>
            </w:pPr>
            <w:r w:rsidRPr="00FD5019">
              <w:rPr>
                <w:sz w:val="20"/>
                <w:szCs w:val="20"/>
                <w:lang w:val="uk-UA"/>
              </w:rPr>
              <w:t>Програмні результати навчання (ПРН)</w:t>
            </w:r>
          </w:p>
        </w:tc>
        <w:tc>
          <w:tcPr>
            <w:tcW w:w="1388"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Тестування</w:t>
            </w:r>
          </w:p>
        </w:tc>
        <w:tc>
          <w:tcPr>
            <w:tcW w:w="1360"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Письмові роботи</w:t>
            </w:r>
          </w:p>
        </w:tc>
        <w:tc>
          <w:tcPr>
            <w:tcW w:w="2038"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Практичні (лабораторні) роботи</w:t>
            </w:r>
          </w:p>
        </w:tc>
        <w:tc>
          <w:tcPr>
            <w:tcW w:w="1533"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Усне опитування</w:t>
            </w:r>
          </w:p>
        </w:tc>
        <w:tc>
          <w:tcPr>
            <w:tcW w:w="1527"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Підготовка мультимедійних презентацій</w:t>
            </w:r>
          </w:p>
        </w:tc>
        <w:tc>
          <w:tcPr>
            <w:tcW w:w="1980" w:type="dxa"/>
          </w:tcPr>
          <w:p w:rsidR="003F568D" w:rsidRPr="00FD5019" w:rsidRDefault="003F568D" w:rsidP="00905548">
            <w:pPr>
              <w:pStyle w:val="1"/>
              <w:jc w:val="center"/>
              <w:rPr>
                <w:sz w:val="20"/>
                <w:szCs w:val="20"/>
                <w:lang w:val="uk-UA"/>
              </w:rPr>
            </w:pPr>
            <w:r w:rsidRPr="00FD5019">
              <w:rPr>
                <w:sz w:val="20"/>
                <w:szCs w:val="20"/>
                <w:lang w:val="uk-UA"/>
              </w:rPr>
              <w:t xml:space="preserve">Підготовка повідомлень, відвідування музеїв, виставок, </w:t>
            </w:r>
            <w:proofErr w:type="spellStart"/>
            <w:r w:rsidRPr="00FD5019">
              <w:rPr>
                <w:sz w:val="20"/>
                <w:szCs w:val="20"/>
                <w:lang w:val="uk-UA"/>
              </w:rPr>
              <w:t>просмотри</w:t>
            </w:r>
            <w:proofErr w:type="spellEnd"/>
            <w:r w:rsidRPr="00FD5019">
              <w:rPr>
                <w:sz w:val="20"/>
                <w:szCs w:val="20"/>
                <w:lang w:val="uk-UA"/>
              </w:rPr>
              <w:t xml:space="preserve"> фільмів тощо</w:t>
            </w:r>
          </w:p>
        </w:tc>
        <w:tc>
          <w:tcPr>
            <w:tcW w:w="1620" w:type="dxa"/>
            <w:tcMar>
              <w:top w:w="0" w:type="dxa"/>
              <w:left w:w="108" w:type="dxa"/>
              <w:bottom w:w="0" w:type="dxa"/>
              <w:right w:w="108" w:type="dxa"/>
            </w:tcMar>
            <w:vAlign w:val="center"/>
          </w:tcPr>
          <w:p w:rsidR="003F568D" w:rsidRPr="00FD5019" w:rsidRDefault="003F568D" w:rsidP="00905548">
            <w:pPr>
              <w:pStyle w:val="1"/>
              <w:jc w:val="center"/>
              <w:rPr>
                <w:sz w:val="20"/>
                <w:szCs w:val="20"/>
                <w:lang w:val="uk-UA"/>
              </w:rPr>
            </w:pPr>
            <w:r w:rsidRPr="00FD5019">
              <w:rPr>
                <w:sz w:val="20"/>
                <w:szCs w:val="20"/>
                <w:lang w:val="uk-UA"/>
              </w:rPr>
              <w:t>Разом</w:t>
            </w: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ПРН 1</w:t>
            </w:r>
          </w:p>
        </w:tc>
        <w:tc>
          <w:tcPr>
            <w:tcW w:w="138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360"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203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33"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27" w:type="dxa"/>
            <w:tcMar>
              <w:top w:w="0" w:type="dxa"/>
              <w:left w:w="108" w:type="dxa"/>
              <w:bottom w:w="0" w:type="dxa"/>
              <w:right w:w="108" w:type="dxa"/>
            </w:tcMar>
          </w:tcPr>
          <w:p w:rsidR="003F568D" w:rsidRPr="00FD5019" w:rsidRDefault="003F568D" w:rsidP="00176CC5">
            <w:pPr>
              <w:pStyle w:val="1"/>
              <w:rPr>
                <w:lang w:val="uk-UA"/>
              </w:rPr>
            </w:pPr>
          </w:p>
        </w:tc>
        <w:tc>
          <w:tcPr>
            <w:tcW w:w="1980" w:type="dxa"/>
          </w:tcPr>
          <w:p w:rsidR="003F568D" w:rsidRPr="00FD5019" w:rsidRDefault="003F568D" w:rsidP="00176CC5">
            <w:pPr>
              <w:pStyle w:val="1"/>
              <w:rPr>
                <w:lang w:val="uk-UA"/>
              </w:rPr>
            </w:pPr>
            <w:r w:rsidRPr="00FD5019">
              <w:rPr>
                <w:lang w:val="uk-UA"/>
              </w:rPr>
              <w:t>+</w:t>
            </w:r>
          </w:p>
        </w:tc>
        <w:tc>
          <w:tcPr>
            <w:tcW w:w="1620" w:type="dxa"/>
            <w:tcMar>
              <w:top w:w="0" w:type="dxa"/>
              <w:left w:w="108" w:type="dxa"/>
              <w:bottom w:w="0" w:type="dxa"/>
              <w:right w:w="108" w:type="dxa"/>
            </w:tcMar>
          </w:tcPr>
          <w:p w:rsidR="003F568D" w:rsidRPr="00FD5019" w:rsidRDefault="003F568D" w:rsidP="00176CC5">
            <w:pPr>
              <w:pStyle w:val="1"/>
              <w:rPr>
                <w:lang w:val="uk-UA"/>
              </w:rPr>
            </w:pPr>
            <w:r>
              <w:rPr>
                <w:lang w:val="uk-UA"/>
              </w:rPr>
              <w:t>25</w:t>
            </w: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ПРН 2</w:t>
            </w:r>
          </w:p>
        </w:tc>
        <w:tc>
          <w:tcPr>
            <w:tcW w:w="138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360"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203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33"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27" w:type="dxa"/>
            <w:tcMar>
              <w:top w:w="0" w:type="dxa"/>
              <w:left w:w="108" w:type="dxa"/>
              <w:bottom w:w="0" w:type="dxa"/>
              <w:right w:w="108" w:type="dxa"/>
            </w:tcMar>
          </w:tcPr>
          <w:p w:rsidR="003F568D" w:rsidRPr="00FD5019" w:rsidRDefault="003F568D" w:rsidP="00176CC5">
            <w:pPr>
              <w:pStyle w:val="1"/>
              <w:rPr>
                <w:lang w:val="uk-UA"/>
              </w:rPr>
            </w:pPr>
            <w:r w:rsidRPr="00FD5019">
              <w:rPr>
                <w:lang w:val="uk-UA"/>
              </w:rPr>
              <w:t>+</w:t>
            </w:r>
          </w:p>
        </w:tc>
        <w:tc>
          <w:tcPr>
            <w:tcW w:w="1980" w:type="dxa"/>
          </w:tcPr>
          <w:p w:rsidR="003F568D" w:rsidRPr="00FD5019" w:rsidRDefault="003F568D" w:rsidP="00176CC5">
            <w:pPr>
              <w:pStyle w:val="1"/>
              <w:rPr>
                <w:lang w:val="uk-UA"/>
              </w:rPr>
            </w:pPr>
            <w:r w:rsidRPr="00FD5019">
              <w:rPr>
                <w:lang w:val="uk-UA"/>
              </w:rPr>
              <w:t>+</w:t>
            </w:r>
          </w:p>
        </w:tc>
        <w:tc>
          <w:tcPr>
            <w:tcW w:w="1620" w:type="dxa"/>
            <w:tcMar>
              <w:top w:w="0" w:type="dxa"/>
              <w:left w:w="108" w:type="dxa"/>
              <w:bottom w:w="0" w:type="dxa"/>
              <w:right w:w="108" w:type="dxa"/>
            </w:tcMar>
          </w:tcPr>
          <w:p w:rsidR="003F568D" w:rsidRPr="00FD5019" w:rsidRDefault="003F568D" w:rsidP="00176CC5">
            <w:pPr>
              <w:pStyle w:val="1"/>
              <w:rPr>
                <w:lang w:val="uk-UA"/>
              </w:rPr>
            </w:pPr>
            <w:r>
              <w:rPr>
                <w:lang w:val="uk-UA"/>
              </w:rPr>
              <w:t>25</w:t>
            </w: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r>
              <w:rPr>
                <w:lang w:val="uk-UA"/>
              </w:rPr>
              <w:t>ПРН 7</w:t>
            </w:r>
          </w:p>
        </w:tc>
        <w:tc>
          <w:tcPr>
            <w:tcW w:w="138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360"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203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33"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27" w:type="dxa"/>
            <w:tcMar>
              <w:top w:w="0" w:type="dxa"/>
              <w:left w:w="108" w:type="dxa"/>
              <w:bottom w:w="0" w:type="dxa"/>
              <w:right w:w="108" w:type="dxa"/>
            </w:tcMar>
          </w:tcPr>
          <w:p w:rsidR="003F568D" w:rsidRPr="00FD5019" w:rsidRDefault="003F568D" w:rsidP="00176CC5">
            <w:pPr>
              <w:pStyle w:val="1"/>
              <w:rPr>
                <w:lang w:val="uk-UA"/>
              </w:rPr>
            </w:pPr>
            <w:r w:rsidRPr="00FD5019">
              <w:rPr>
                <w:lang w:val="uk-UA"/>
              </w:rPr>
              <w:t>+</w:t>
            </w:r>
          </w:p>
        </w:tc>
        <w:tc>
          <w:tcPr>
            <w:tcW w:w="1980" w:type="dxa"/>
          </w:tcPr>
          <w:p w:rsidR="003F568D" w:rsidRPr="00FD5019" w:rsidRDefault="003F568D" w:rsidP="00176CC5">
            <w:pPr>
              <w:pStyle w:val="1"/>
              <w:rPr>
                <w:lang w:val="uk-UA"/>
              </w:rPr>
            </w:pPr>
            <w:r w:rsidRPr="00FD5019">
              <w:rPr>
                <w:lang w:val="uk-UA"/>
              </w:rPr>
              <w:t>+</w:t>
            </w:r>
          </w:p>
        </w:tc>
        <w:tc>
          <w:tcPr>
            <w:tcW w:w="1620" w:type="dxa"/>
            <w:tcMar>
              <w:top w:w="0" w:type="dxa"/>
              <w:left w:w="108" w:type="dxa"/>
              <w:bottom w:w="0" w:type="dxa"/>
              <w:right w:w="108" w:type="dxa"/>
            </w:tcMar>
          </w:tcPr>
          <w:p w:rsidR="003F568D" w:rsidRPr="00FD5019" w:rsidRDefault="003F568D" w:rsidP="00176CC5">
            <w:pPr>
              <w:pStyle w:val="1"/>
              <w:rPr>
                <w:lang w:val="uk-UA"/>
              </w:rPr>
            </w:pPr>
            <w:r>
              <w:rPr>
                <w:lang w:val="uk-UA"/>
              </w:rPr>
              <w:t>25</w:t>
            </w: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r>
              <w:rPr>
                <w:lang w:val="uk-UA"/>
              </w:rPr>
              <w:t>ПРН 12</w:t>
            </w:r>
          </w:p>
        </w:tc>
        <w:tc>
          <w:tcPr>
            <w:tcW w:w="1388" w:type="dxa"/>
            <w:tcMar>
              <w:top w:w="0" w:type="dxa"/>
              <w:left w:w="108" w:type="dxa"/>
              <w:bottom w:w="0" w:type="dxa"/>
              <w:right w:w="108" w:type="dxa"/>
            </w:tcMar>
          </w:tcPr>
          <w:p w:rsidR="003F568D" w:rsidRPr="00FD5019" w:rsidRDefault="003F568D" w:rsidP="00176CC5">
            <w:pPr>
              <w:pStyle w:val="1"/>
              <w:jc w:val="center"/>
              <w:rPr>
                <w:lang w:val="uk-UA"/>
              </w:rPr>
            </w:pPr>
          </w:p>
        </w:tc>
        <w:tc>
          <w:tcPr>
            <w:tcW w:w="1360"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2038"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33" w:type="dxa"/>
            <w:tcMar>
              <w:top w:w="0" w:type="dxa"/>
              <w:left w:w="108" w:type="dxa"/>
              <w:bottom w:w="0" w:type="dxa"/>
              <w:right w:w="108" w:type="dxa"/>
            </w:tcMar>
          </w:tcPr>
          <w:p w:rsidR="003F568D" w:rsidRPr="00FD5019" w:rsidRDefault="003F568D" w:rsidP="00176CC5">
            <w:pPr>
              <w:pStyle w:val="1"/>
              <w:jc w:val="center"/>
              <w:rPr>
                <w:lang w:val="uk-UA"/>
              </w:rPr>
            </w:pPr>
            <w:r w:rsidRPr="00FD5019">
              <w:rPr>
                <w:lang w:val="uk-UA"/>
              </w:rPr>
              <w:t>+</w:t>
            </w:r>
          </w:p>
        </w:tc>
        <w:tc>
          <w:tcPr>
            <w:tcW w:w="1527" w:type="dxa"/>
            <w:tcMar>
              <w:top w:w="0" w:type="dxa"/>
              <w:left w:w="108" w:type="dxa"/>
              <w:bottom w:w="0" w:type="dxa"/>
              <w:right w:w="108" w:type="dxa"/>
            </w:tcMar>
          </w:tcPr>
          <w:p w:rsidR="003F568D" w:rsidRPr="00FD5019" w:rsidRDefault="003F568D" w:rsidP="00176CC5">
            <w:pPr>
              <w:pStyle w:val="1"/>
              <w:rPr>
                <w:lang w:val="uk-UA"/>
              </w:rPr>
            </w:pPr>
            <w:r w:rsidRPr="00FD5019">
              <w:rPr>
                <w:lang w:val="uk-UA"/>
              </w:rPr>
              <w:t>-+</w:t>
            </w:r>
          </w:p>
        </w:tc>
        <w:tc>
          <w:tcPr>
            <w:tcW w:w="1980" w:type="dxa"/>
          </w:tcPr>
          <w:p w:rsidR="003F568D" w:rsidRPr="00FD5019" w:rsidRDefault="003F568D" w:rsidP="00176CC5">
            <w:pPr>
              <w:pStyle w:val="1"/>
              <w:rPr>
                <w:lang w:val="uk-UA"/>
              </w:rPr>
            </w:pPr>
            <w:r w:rsidRPr="00FD5019">
              <w:rPr>
                <w:lang w:val="uk-UA"/>
              </w:rPr>
              <w:t>-+</w:t>
            </w:r>
          </w:p>
        </w:tc>
        <w:tc>
          <w:tcPr>
            <w:tcW w:w="1620" w:type="dxa"/>
            <w:tcMar>
              <w:top w:w="0" w:type="dxa"/>
              <w:left w:w="108" w:type="dxa"/>
              <w:bottom w:w="0" w:type="dxa"/>
              <w:right w:w="108" w:type="dxa"/>
            </w:tcMar>
          </w:tcPr>
          <w:p w:rsidR="003F568D" w:rsidRPr="00FD5019" w:rsidRDefault="003F568D" w:rsidP="00176CC5">
            <w:pPr>
              <w:pStyle w:val="1"/>
              <w:rPr>
                <w:lang w:val="uk-UA"/>
              </w:rPr>
            </w:pPr>
            <w:r>
              <w:rPr>
                <w:lang w:val="uk-UA"/>
              </w:rPr>
              <w:t>25</w:t>
            </w: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p>
        </w:tc>
        <w:tc>
          <w:tcPr>
            <w:tcW w:w="1388" w:type="dxa"/>
            <w:tcMar>
              <w:top w:w="0" w:type="dxa"/>
              <w:left w:w="108" w:type="dxa"/>
              <w:bottom w:w="0" w:type="dxa"/>
              <w:right w:w="108" w:type="dxa"/>
            </w:tcMar>
          </w:tcPr>
          <w:p w:rsidR="003F568D" w:rsidRPr="00FD5019" w:rsidRDefault="003F568D" w:rsidP="00176CC5">
            <w:pPr>
              <w:pStyle w:val="1"/>
              <w:jc w:val="center"/>
              <w:rPr>
                <w:lang w:val="uk-UA"/>
              </w:rPr>
            </w:pPr>
          </w:p>
        </w:tc>
        <w:tc>
          <w:tcPr>
            <w:tcW w:w="1360" w:type="dxa"/>
            <w:tcMar>
              <w:top w:w="0" w:type="dxa"/>
              <w:left w:w="108" w:type="dxa"/>
              <w:bottom w:w="0" w:type="dxa"/>
              <w:right w:w="108" w:type="dxa"/>
            </w:tcMar>
          </w:tcPr>
          <w:p w:rsidR="003F568D" w:rsidRPr="00FD5019" w:rsidRDefault="003F568D" w:rsidP="00176CC5">
            <w:pPr>
              <w:pStyle w:val="1"/>
              <w:jc w:val="center"/>
              <w:rPr>
                <w:lang w:val="uk-UA"/>
              </w:rPr>
            </w:pPr>
          </w:p>
        </w:tc>
        <w:tc>
          <w:tcPr>
            <w:tcW w:w="2038" w:type="dxa"/>
            <w:tcMar>
              <w:top w:w="0" w:type="dxa"/>
              <w:left w:w="108" w:type="dxa"/>
              <w:bottom w:w="0" w:type="dxa"/>
              <w:right w:w="108" w:type="dxa"/>
            </w:tcMar>
          </w:tcPr>
          <w:p w:rsidR="003F568D" w:rsidRPr="00FD5019" w:rsidRDefault="003F568D" w:rsidP="00176CC5">
            <w:pPr>
              <w:pStyle w:val="1"/>
              <w:jc w:val="center"/>
              <w:rPr>
                <w:lang w:val="uk-UA"/>
              </w:rPr>
            </w:pPr>
          </w:p>
        </w:tc>
        <w:tc>
          <w:tcPr>
            <w:tcW w:w="1533" w:type="dxa"/>
            <w:tcMar>
              <w:top w:w="0" w:type="dxa"/>
              <w:left w:w="108" w:type="dxa"/>
              <w:bottom w:w="0" w:type="dxa"/>
              <w:right w:w="108" w:type="dxa"/>
            </w:tcMar>
          </w:tcPr>
          <w:p w:rsidR="003F568D" w:rsidRPr="00FD5019" w:rsidRDefault="003F568D" w:rsidP="00176CC5">
            <w:pPr>
              <w:pStyle w:val="1"/>
              <w:jc w:val="center"/>
              <w:rPr>
                <w:lang w:val="uk-UA"/>
              </w:rPr>
            </w:pPr>
          </w:p>
        </w:tc>
        <w:tc>
          <w:tcPr>
            <w:tcW w:w="1527" w:type="dxa"/>
            <w:tcMar>
              <w:top w:w="0" w:type="dxa"/>
              <w:left w:w="108" w:type="dxa"/>
              <w:bottom w:w="0" w:type="dxa"/>
              <w:right w:w="108" w:type="dxa"/>
            </w:tcMar>
          </w:tcPr>
          <w:p w:rsidR="003F568D" w:rsidRPr="00FD5019" w:rsidRDefault="003F568D" w:rsidP="00176CC5">
            <w:pPr>
              <w:pStyle w:val="1"/>
              <w:rPr>
                <w:lang w:val="uk-UA"/>
              </w:rPr>
            </w:pPr>
          </w:p>
        </w:tc>
        <w:tc>
          <w:tcPr>
            <w:tcW w:w="1980" w:type="dxa"/>
          </w:tcPr>
          <w:p w:rsidR="003F568D" w:rsidRPr="00FD5019" w:rsidRDefault="003F568D" w:rsidP="00176CC5">
            <w:pPr>
              <w:pStyle w:val="1"/>
              <w:rPr>
                <w:lang w:val="uk-UA"/>
              </w:rPr>
            </w:pPr>
          </w:p>
        </w:tc>
        <w:tc>
          <w:tcPr>
            <w:tcW w:w="1620" w:type="dxa"/>
            <w:tcMar>
              <w:top w:w="0" w:type="dxa"/>
              <w:left w:w="108" w:type="dxa"/>
              <w:bottom w:w="0" w:type="dxa"/>
              <w:right w:w="108" w:type="dxa"/>
            </w:tcMar>
          </w:tcPr>
          <w:p w:rsidR="003F568D" w:rsidRPr="00FD5019" w:rsidRDefault="003F568D" w:rsidP="00176CC5">
            <w:pPr>
              <w:pStyle w:val="1"/>
              <w:rPr>
                <w:lang w:val="uk-UA"/>
              </w:rPr>
            </w:pP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lang w:val="uk-UA"/>
              </w:rPr>
            </w:pPr>
          </w:p>
        </w:tc>
        <w:tc>
          <w:tcPr>
            <w:tcW w:w="1388" w:type="dxa"/>
            <w:tcMar>
              <w:top w:w="0" w:type="dxa"/>
              <w:left w:w="108" w:type="dxa"/>
              <w:bottom w:w="0" w:type="dxa"/>
              <w:right w:w="108" w:type="dxa"/>
            </w:tcMar>
          </w:tcPr>
          <w:p w:rsidR="003F568D" w:rsidRPr="00FD5019" w:rsidRDefault="003F568D" w:rsidP="00176CC5">
            <w:pPr>
              <w:pStyle w:val="1"/>
              <w:jc w:val="center"/>
              <w:rPr>
                <w:lang w:val="uk-UA"/>
              </w:rPr>
            </w:pPr>
          </w:p>
        </w:tc>
        <w:tc>
          <w:tcPr>
            <w:tcW w:w="1360" w:type="dxa"/>
            <w:tcMar>
              <w:top w:w="0" w:type="dxa"/>
              <w:left w:w="108" w:type="dxa"/>
              <w:bottom w:w="0" w:type="dxa"/>
              <w:right w:w="108" w:type="dxa"/>
            </w:tcMar>
          </w:tcPr>
          <w:p w:rsidR="003F568D" w:rsidRPr="00FD5019" w:rsidRDefault="003F568D" w:rsidP="00176CC5">
            <w:pPr>
              <w:pStyle w:val="1"/>
              <w:jc w:val="center"/>
              <w:rPr>
                <w:lang w:val="uk-UA"/>
              </w:rPr>
            </w:pPr>
          </w:p>
        </w:tc>
        <w:tc>
          <w:tcPr>
            <w:tcW w:w="2038" w:type="dxa"/>
            <w:tcMar>
              <w:top w:w="0" w:type="dxa"/>
              <w:left w:w="108" w:type="dxa"/>
              <w:bottom w:w="0" w:type="dxa"/>
              <w:right w:w="108" w:type="dxa"/>
            </w:tcMar>
          </w:tcPr>
          <w:p w:rsidR="003F568D" w:rsidRPr="00FD5019" w:rsidRDefault="003F568D" w:rsidP="00176CC5">
            <w:pPr>
              <w:pStyle w:val="1"/>
              <w:jc w:val="center"/>
              <w:rPr>
                <w:lang w:val="uk-UA"/>
              </w:rPr>
            </w:pPr>
          </w:p>
        </w:tc>
        <w:tc>
          <w:tcPr>
            <w:tcW w:w="1533" w:type="dxa"/>
            <w:tcMar>
              <w:top w:w="0" w:type="dxa"/>
              <w:left w:w="108" w:type="dxa"/>
              <w:bottom w:w="0" w:type="dxa"/>
              <w:right w:w="108" w:type="dxa"/>
            </w:tcMar>
          </w:tcPr>
          <w:p w:rsidR="003F568D" w:rsidRPr="00FD5019" w:rsidRDefault="003F568D" w:rsidP="00176CC5">
            <w:pPr>
              <w:pStyle w:val="1"/>
              <w:jc w:val="center"/>
              <w:rPr>
                <w:lang w:val="uk-UA"/>
              </w:rPr>
            </w:pPr>
          </w:p>
        </w:tc>
        <w:tc>
          <w:tcPr>
            <w:tcW w:w="1527" w:type="dxa"/>
            <w:tcMar>
              <w:top w:w="0" w:type="dxa"/>
              <w:left w:w="108" w:type="dxa"/>
              <w:bottom w:w="0" w:type="dxa"/>
              <w:right w:w="108" w:type="dxa"/>
            </w:tcMar>
          </w:tcPr>
          <w:p w:rsidR="003F568D" w:rsidRPr="00FD5019" w:rsidRDefault="003F568D" w:rsidP="00176CC5">
            <w:pPr>
              <w:pStyle w:val="1"/>
              <w:rPr>
                <w:lang w:val="uk-UA"/>
              </w:rPr>
            </w:pPr>
          </w:p>
        </w:tc>
        <w:tc>
          <w:tcPr>
            <w:tcW w:w="1980" w:type="dxa"/>
          </w:tcPr>
          <w:p w:rsidR="003F568D" w:rsidRPr="00FD5019" w:rsidRDefault="003F568D" w:rsidP="00176CC5">
            <w:pPr>
              <w:pStyle w:val="1"/>
              <w:rPr>
                <w:lang w:val="uk-UA"/>
              </w:rPr>
            </w:pPr>
          </w:p>
        </w:tc>
        <w:tc>
          <w:tcPr>
            <w:tcW w:w="1620" w:type="dxa"/>
            <w:tcMar>
              <w:top w:w="0" w:type="dxa"/>
              <w:left w:w="108" w:type="dxa"/>
              <w:bottom w:w="0" w:type="dxa"/>
              <w:right w:w="108" w:type="dxa"/>
            </w:tcMar>
          </w:tcPr>
          <w:p w:rsidR="003F568D" w:rsidRPr="00FD5019" w:rsidRDefault="003F568D" w:rsidP="00176CC5">
            <w:pPr>
              <w:pStyle w:val="1"/>
              <w:rPr>
                <w:lang w:val="uk-UA"/>
              </w:rPr>
            </w:pPr>
          </w:p>
        </w:tc>
      </w:tr>
      <w:tr w:rsidR="003F568D" w:rsidRPr="00FD5019" w:rsidTr="00EA2425">
        <w:tc>
          <w:tcPr>
            <w:tcW w:w="1974" w:type="dxa"/>
            <w:tcMar>
              <w:top w:w="0" w:type="dxa"/>
              <w:left w:w="108" w:type="dxa"/>
              <w:bottom w:w="0" w:type="dxa"/>
              <w:right w:w="108" w:type="dxa"/>
            </w:tcMar>
          </w:tcPr>
          <w:p w:rsidR="003F568D" w:rsidRPr="00FD5019" w:rsidRDefault="003F568D" w:rsidP="00176CC5">
            <w:pPr>
              <w:pStyle w:val="1"/>
              <w:jc w:val="center"/>
              <w:rPr>
                <w:b/>
                <w:lang w:val="uk-UA"/>
              </w:rPr>
            </w:pPr>
            <w:r w:rsidRPr="00FD5019">
              <w:rPr>
                <w:b/>
                <w:lang w:val="uk-UA"/>
              </w:rPr>
              <w:t>Разом балів</w:t>
            </w:r>
          </w:p>
        </w:tc>
        <w:tc>
          <w:tcPr>
            <w:tcW w:w="1388" w:type="dxa"/>
            <w:tcMar>
              <w:top w:w="0" w:type="dxa"/>
              <w:left w:w="108" w:type="dxa"/>
              <w:bottom w:w="0" w:type="dxa"/>
              <w:right w:w="108" w:type="dxa"/>
            </w:tcMar>
          </w:tcPr>
          <w:p w:rsidR="003F568D" w:rsidRPr="00FD5019" w:rsidRDefault="003F568D" w:rsidP="00176CC5">
            <w:pPr>
              <w:pStyle w:val="1"/>
              <w:jc w:val="center"/>
              <w:rPr>
                <w:b/>
                <w:lang w:val="uk-UA"/>
              </w:rPr>
            </w:pPr>
          </w:p>
        </w:tc>
        <w:tc>
          <w:tcPr>
            <w:tcW w:w="1360" w:type="dxa"/>
            <w:tcMar>
              <w:top w:w="0" w:type="dxa"/>
              <w:left w:w="108" w:type="dxa"/>
              <w:bottom w:w="0" w:type="dxa"/>
              <w:right w:w="108" w:type="dxa"/>
            </w:tcMar>
          </w:tcPr>
          <w:p w:rsidR="003F568D" w:rsidRPr="00FD5019" w:rsidRDefault="003F568D" w:rsidP="00176CC5">
            <w:pPr>
              <w:pStyle w:val="1"/>
              <w:jc w:val="center"/>
              <w:rPr>
                <w:b/>
                <w:lang w:val="uk-UA"/>
              </w:rPr>
            </w:pPr>
          </w:p>
        </w:tc>
        <w:tc>
          <w:tcPr>
            <w:tcW w:w="2038" w:type="dxa"/>
            <w:tcMar>
              <w:top w:w="0" w:type="dxa"/>
              <w:left w:w="108" w:type="dxa"/>
              <w:bottom w:w="0" w:type="dxa"/>
              <w:right w:w="108" w:type="dxa"/>
            </w:tcMar>
          </w:tcPr>
          <w:p w:rsidR="003F568D" w:rsidRPr="00FD5019" w:rsidRDefault="003F568D" w:rsidP="00176CC5">
            <w:pPr>
              <w:pStyle w:val="1"/>
              <w:jc w:val="center"/>
              <w:rPr>
                <w:b/>
                <w:lang w:val="uk-UA"/>
              </w:rPr>
            </w:pPr>
          </w:p>
        </w:tc>
        <w:tc>
          <w:tcPr>
            <w:tcW w:w="1533" w:type="dxa"/>
            <w:tcMar>
              <w:top w:w="0" w:type="dxa"/>
              <w:left w:w="108" w:type="dxa"/>
              <w:bottom w:w="0" w:type="dxa"/>
              <w:right w:w="108" w:type="dxa"/>
            </w:tcMar>
          </w:tcPr>
          <w:p w:rsidR="003F568D" w:rsidRPr="00FD5019" w:rsidRDefault="003F568D" w:rsidP="00176CC5">
            <w:pPr>
              <w:pStyle w:val="1"/>
              <w:jc w:val="center"/>
              <w:rPr>
                <w:b/>
                <w:lang w:val="uk-UA"/>
              </w:rPr>
            </w:pPr>
          </w:p>
        </w:tc>
        <w:tc>
          <w:tcPr>
            <w:tcW w:w="1527" w:type="dxa"/>
            <w:tcMar>
              <w:top w:w="0" w:type="dxa"/>
              <w:left w:w="108" w:type="dxa"/>
              <w:bottom w:w="0" w:type="dxa"/>
              <w:right w:w="108" w:type="dxa"/>
            </w:tcMar>
          </w:tcPr>
          <w:p w:rsidR="003F568D" w:rsidRPr="00FD5019" w:rsidRDefault="003F568D" w:rsidP="00176CC5">
            <w:pPr>
              <w:pStyle w:val="1"/>
              <w:rPr>
                <w:b/>
                <w:lang w:val="uk-UA"/>
              </w:rPr>
            </w:pPr>
          </w:p>
        </w:tc>
        <w:tc>
          <w:tcPr>
            <w:tcW w:w="1980" w:type="dxa"/>
          </w:tcPr>
          <w:p w:rsidR="003F568D" w:rsidRPr="00FD5019" w:rsidRDefault="003F568D" w:rsidP="00176CC5">
            <w:pPr>
              <w:pStyle w:val="1"/>
              <w:jc w:val="center"/>
              <w:rPr>
                <w:b/>
                <w:lang w:val="uk-UA"/>
              </w:rPr>
            </w:pPr>
          </w:p>
        </w:tc>
        <w:tc>
          <w:tcPr>
            <w:tcW w:w="1620" w:type="dxa"/>
            <w:tcMar>
              <w:top w:w="0" w:type="dxa"/>
              <w:left w:w="108" w:type="dxa"/>
              <w:bottom w:w="0" w:type="dxa"/>
              <w:right w:w="108" w:type="dxa"/>
            </w:tcMar>
          </w:tcPr>
          <w:p w:rsidR="003F568D" w:rsidRPr="00FD5019" w:rsidRDefault="003F568D" w:rsidP="00176CC5">
            <w:pPr>
              <w:pStyle w:val="1"/>
              <w:jc w:val="center"/>
              <w:rPr>
                <w:b/>
                <w:lang w:val="uk-UA"/>
              </w:rPr>
            </w:pPr>
            <w:r w:rsidRPr="00FD5019">
              <w:rPr>
                <w:b/>
                <w:lang w:val="uk-UA"/>
              </w:rPr>
              <w:t>100</w:t>
            </w:r>
          </w:p>
        </w:tc>
      </w:tr>
    </w:tbl>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p>
    <w:p w:rsidR="003F568D" w:rsidRPr="00FD5019" w:rsidRDefault="003F568D" w:rsidP="00AC1DFC">
      <w:pPr>
        <w:pStyle w:val="1"/>
        <w:spacing w:line="360" w:lineRule="auto"/>
        <w:rPr>
          <w:b/>
          <w:lang w:val="uk-UA"/>
        </w:rPr>
      </w:pPr>
      <w:r w:rsidRPr="00FD5019">
        <w:rPr>
          <w:b/>
          <w:lang w:val="uk-UA"/>
        </w:rPr>
        <w:br w:type="textWrapping" w:clear="all"/>
      </w:r>
    </w:p>
    <w:p w:rsidR="003F568D" w:rsidRPr="00FD5019" w:rsidRDefault="003F568D" w:rsidP="00AC1DFC">
      <w:pPr>
        <w:pStyle w:val="1"/>
        <w:ind w:firstLine="567"/>
        <w:rPr>
          <w:sz w:val="28"/>
          <w:szCs w:val="28"/>
          <w:lang w:val="uk-UA"/>
        </w:rPr>
      </w:pPr>
      <w:r w:rsidRPr="00FD5019">
        <w:rPr>
          <w:sz w:val="28"/>
          <w:szCs w:val="28"/>
          <w:lang w:val="uk-UA"/>
        </w:rPr>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rsidR="003F568D" w:rsidRPr="00FD5019" w:rsidRDefault="003F568D" w:rsidP="00AC1DFC">
      <w:pPr>
        <w:pStyle w:val="1"/>
        <w:ind w:firstLine="567"/>
        <w:rPr>
          <w:sz w:val="28"/>
          <w:szCs w:val="28"/>
          <w:lang w:val="uk-UA"/>
        </w:rPr>
      </w:pPr>
      <w:r w:rsidRPr="00FD5019">
        <w:rPr>
          <w:sz w:val="28"/>
          <w:szCs w:val="28"/>
          <w:lang w:val="uk-UA"/>
        </w:rPr>
        <w:t>Результати оцінювання під час семестрового контролю мають бути внесені до Відомостей обліку успішності, до ін</w:t>
      </w:r>
      <w:r>
        <w:rPr>
          <w:sz w:val="28"/>
          <w:szCs w:val="28"/>
          <w:lang w:val="uk-UA"/>
        </w:rPr>
        <w:t>дивідуального навчального плану</w:t>
      </w:r>
      <w:r w:rsidRPr="00FD5019">
        <w:rPr>
          <w:sz w:val="28"/>
          <w:szCs w:val="28"/>
          <w:lang w:val="uk-UA"/>
        </w:rPr>
        <w:t xml:space="preserve"> здобувача освіти.</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
          <w:bCs/>
          <w:sz w:val="28"/>
          <w:szCs w:val="28"/>
          <w:lang w:val="uk-UA"/>
        </w:rPr>
        <w:lastRenderedPageBreak/>
        <w:tab/>
      </w:r>
      <w:r w:rsidRPr="00FD5019">
        <w:rPr>
          <w:rFonts w:ascii="Times New Roman" w:hAnsi="Times New Roman"/>
          <w:bCs/>
          <w:sz w:val="28"/>
          <w:szCs w:val="28"/>
          <w:lang w:val="uk-UA"/>
        </w:rPr>
        <w:t xml:space="preserve">За ведення конспекту лекцій нараховується 1 бал за кожну тему, що повністю відображена у вашому конспекті. Таким чином, за роботу на лекціях ви можете отримати </w:t>
      </w:r>
      <w:r>
        <w:rPr>
          <w:rFonts w:ascii="Times New Roman" w:hAnsi="Times New Roman"/>
          <w:bCs/>
          <w:sz w:val="28"/>
          <w:szCs w:val="28"/>
          <w:lang w:val="uk-UA"/>
        </w:rPr>
        <w:t>1бал</w:t>
      </w:r>
      <w:r w:rsidRPr="00FD5019">
        <w:rPr>
          <w:rFonts w:ascii="Times New Roman" w:hAnsi="Times New Roman"/>
          <w:bCs/>
          <w:sz w:val="28"/>
          <w:szCs w:val="28"/>
          <w:lang w:val="uk-UA"/>
        </w:rPr>
        <w:t xml:space="preserve">. Нагадуємо, що під час лекцій та інших занять не припустимо відволікатись розмовами, користуватись мобільними  телефонами чи іншими </w:t>
      </w:r>
      <w:proofErr w:type="spellStart"/>
      <w:r w:rsidRPr="00FD5019">
        <w:rPr>
          <w:rFonts w:ascii="Times New Roman" w:hAnsi="Times New Roman"/>
          <w:bCs/>
          <w:sz w:val="28"/>
          <w:szCs w:val="28"/>
          <w:lang w:val="uk-UA"/>
        </w:rPr>
        <w:t>гаджетами</w:t>
      </w:r>
      <w:proofErr w:type="spellEnd"/>
      <w:r w:rsidRPr="00FD5019">
        <w:rPr>
          <w:rFonts w:ascii="Times New Roman" w:hAnsi="Times New Roman"/>
          <w:bCs/>
          <w:sz w:val="28"/>
          <w:szCs w:val="28"/>
          <w:lang w:val="uk-UA"/>
        </w:rPr>
        <w:t>, порушувати дисципліну в будь-який інший спосіб. Запізнення на лекцію так само не припустимі, викладач залишає за собою право не допустити до занять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самостійна роботи тощо). Користування електронними пристроями для доступу до мережі Інтернет припустиме лише під час семінарських / 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запитання за змістом лекції.</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Робота на семінарах оцінюється за наступними критеріями:</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 xml:space="preserve">- ваша присутність та </w:t>
      </w:r>
      <w:r w:rsidRPr="00FD5019">
        <w:rPr>
          <w:rFonts w:ascii="Times New Roman" w:hAnsi="Times New Roman"/>
          <w:bCs/>
          <w:sz w:val="28"/>
          <w:szCs w:val="28"/>
          <w:u w:val="single"/>
          <w:lang w:val="uk-UA"/>
        </w:rPr>
        <w:t>повний</w:t>
      </w:r>
      <w:r w:rsidRPr="00FD5019">
        <w:rPr>
          <w:rFonts w:ascii="Times New Roman" w:hAnsi="Times New Roman"/>
          <w:bCs/>
          <w:sz w:val="28"/>
          <w:szCs w:val="28"/>
          <w:lang w:val="uk-UA"/>
        </w:rPr>
        <w:t xml:space="preserve"> конспект семінарських питань забезпечують вам 1 бал;</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 xml:space="preserve">- для того, аби отримати ще </w:t>
      </w:r>
      <w:r>
        <w:rPr>
          <w:rFonts w:ascii="Times New Roman" w:hAnsi="Times New Roman"/>
          <w:bCs/>
          <w:sz w:val="28"/>
          <w:szCs w:val="28"/>
          <w:lang w:val="uk-UA"/>
        </w:rPr>
        <w:t>1</w:t>
      </w:r>
      <w:r w:rsidRPr="00FD5019">
        <w:rPr>
          <w:rFonts w:ascii="Times New Roman" w:hAnsi="Times New Roman"/>
          <w:bCs/>
          <w:sz w:val="28"/>
          <w:szCs w:val="28"/>
          <w:lang w:val="uk-UA"/>
        </w:rPr>
        <w:t xml:space="preserve"> бал слід брати участь в опрацюванні семінарських питань (доповнення, відповідь на питання викладача, висловлювання своєї обґрунтованої точки зору під час обговорення проблемних питань);</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 xml:space="preserve">- виступ із доповіддю на питання за планом семінарського завдання може принести вам ще </w:t>
      </w:r>
      <w:r>
        <w:rPr>
          <w:rFonts w:ascii="Times New Roman" w:hAnsi="Times New Roman"/>
          <w:bCs/>
          <w:sz w:val="28"/>
          <w:szCs w:val="28"/>
          <w:lang w:val="uk-UA"/>
        </w:rPr>
        <w:t>1</w:t>
      </w:r>
      <w:r w:rsidRPr="00FD5019">
        <w:rPr>
          <w:rFonts w:ascii="Times New Roman" w:hAnsi="Times New Roman"/>
          <w:bCs/>
          <w:sz w:val="28"/>
          <w:szCs w:val="28"/>
          <w:lang w:val="uk-UA"/>
        </w:rPr>
        <w:t xml:space="preserve"> бал за умови, що відповідь буде змістовною та відповідати плановому питанню;</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 xml:space="preserve">- якщо, при виступі, ви проявите ґрунтовну підготовку, висловите власну точку зору щодо проблеми, що висвітлюється й підкріпите її аргументацію, правильно відповісте на уточнюючі питання </w:t>
      </w:r>
      <w:r>
        <w:rPr>
          <w:rFonts w:ascii="Times New Roman" w:hAnsi="Times New Roman"/>
          <w:bCs/>
          <w:sz w:val="28"/>
          <w:szCs w:val="28"/>
          <w:lang w:val="uk-UA"/>
        </w:rPr>
        <w:t xml:space="preserve">викладача то можете отримати </w:t>
      </w:r>
      <w:r w:rsidRPr="00FD5019">
        <w:rPr>
          <w:rFonts w:ascii="Times New Roman" w:hAnsi="Times New Roman"/>
          <w:bCs/>
          <w:sz w:val="28"/>
          <w:szCs w:val="28"/>
          <w:lang w:val="uk-UA"/>
        </w:rPr>
        <w:t>1 бал.</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Таким чином, ваша участь в р</w:t>
      </w:r>
      <w:r>
        <w:rPr>
          <w:rFonts w:ascii="Times New Roman" w:hAnsi="Times New Roman"/>
          <w:bCs/>
          <w:sz w:val="28"/>
          <w:szCs w:val="28"/>
          <w:lang w:val="uk-UA"/>
        </w:rPr>
        <w:t>оботі семінару принести вам до 4 бали</w:t>
      </w:r>
      <w:r w:rsidRPr="00FD5019">
        <w:rPr>
          <w:rFonts w:ascii="Times New Roman" w:hAnsi="Times New Roman"/>
          <w:bCs/>
          <w:sz w:val="28"/>
          <w:szCs w:val="28"/>
          <w:lang w:val="uk-UA"/>
        </w:rPr>
        <w:t xml:space="preserve">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Не виконання завдань знижує ваш бал пропорційно відсотку й рівнів складності завдань з якими ви впораєтесь. Ваша присутність без підготовки та нездатності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заняття та виконання завдань, запропонованих викладачем (увага – завдання можуть відрізнятись від тих, що вирішували ваші одногрупники).</w:t>
      </w:r>
    </w:p>
    <w:p w:rsidR="003F568D" w:rsidRPr="00FD5019" w:rsidRDefault="003F568D" w:rsidP="00AE385D">
      <w:pPr>
        <w:spacing w:after="0" w:line="240" w:lineRule="auto"/>
        <w:jc w:val="both"/>
        <w:rPr>
          <w:rFonts w:ascii="Times New Roman" w:hAnsi="Times New Roman"/>
          <w:bCs/>
          <w:sz w:val="28"/>
          <w:szCs w:val="28"/>
          <w:lang w:val="uk-UA"/>
        </w:rPr>
      </w:pPr>
      <w:r w:rsidRPr="00FD5019">
        <w:rPr>
          <w:rFonts w:ascii="Times New Roman" w:hAnsi="Times New Roman"/>
          <w:bCs/>
          <w:sz w:val="28"/>
          <w:szCs w:val="28"/>
          <w:lang w:val="uk-UA"/>
        </w:rPr>
        <w:t>Самостійна робота оцін</w:t>
      </w:r>
      <w:r>
        <w:rPr>
          <w:rFonts w:ascii="Times New Roman" w:hAnsi="Times New Roman"/>
          <w:bCs/>
          <w:sz w:val="28"/>
          <w:szCs w:val="28"/>
          <w:lang w:val="uk-UA"/>
        </w:rPr>
        <w:t>юється викладачем з розрахунку 1 бал</w:t>
      </w:r>
      <w:r w:rsidRPr="00FD5019">
        <w:rPr>
          <w:rFonts w:ascii="Times New Roman" w:hAnsi="Times New Roman"/>
          <w:bCs/>
          <w:sz w:val="28"/>
          <w:szCs w:val="28"/>
          <w:lang w:val="uk-UA"/>
        </w:rPr>
        <w:t xml:space="preserve"> за два повністю висвітлених в конспекті питання. </w:t>
      </w:r>
    </w:p>
    <w:p w:rsidR="003F568D" w:rsidRPr="003C79F1" w:rsidRDefault="003F568D" w:rsidP="007B6290">
      <w:pPr>
        <w:rPr>
          <w:rFonts w:ascii="Times New Roman" w:hAnsi="Times New Roman"/>
          <w:b/>
          <w:bCs/>
          <w:i/>
          <w:color w:val="FF0000"/>
          <w:sz w:val="28"/>
          <w:szCs w:val="28"/>
          <w:lang w:val="uk-UA"/>
        </w:rPr>
      </w:pPr>
      <w:r w:rsidRPr="004F51AA">
        <w:rPr>
          <w:rFonts w:ascii="Times New Roman" w:hAnsi="Times New Roman"/>
          <w:b/>
          <w:bCs/>
          <w:sz w:val="28"/>
          <w:szCs w:val="28"/>
          <w:lang w:val="uk-UA"/>
        </w:rPr>
        <w:lastRenderedPageBreak/>
        <w:t>Підсумковий контроль з дисципліни відбувається у вигляді на</w:t>
      </w:r>
      <w:r w:rsidR="003C79F1">
        <w:rPr>
          <w:rFonts w:ascii="Times New Roman" w:hAnsi="Times New Roman"/>
          <w:b/>
          <w:bCs/>
          <w:sz w:val="28"/>
          <w:szCs w:val="28"/>
          <w:lang w:val="uk-UA"/>
        </w:rPr>
        <w:t xml:space="preserve"> якому ви можете отримати до 40</w:t>
      </w:r>
      <w:r w:rsidRPr="004F51AA">
        <w:rPr>
          <w:rFonts w:ascii="Times New Roman" w:hAnsi="Times New Roman"/>
          <w:b/>
          <w:bCs/>
          <w:sz w:val="28"/>
          <w:szCs w:val="28"/>
          <w:lang w:val="uk-UA"/>
        </w:rPr>
        <w:t xml:space="preserve"> балів в залежності від повноти та обґрунтованості ваших відповідей. </w:t>
      </w:r>
      <w:proofErr w:type="spellStart"/>
      <w:r w:rsidR="003C79F1" w:rsidRPr="003C79F1">
        <w:rPr>
          <w:rFonts w:ascii="Times New Roman" w:hAnsi="Times New Roman"/>
          <w:b/>
          <w:bCs/>
          <w:color w:val="FF0000"/>
          <w:sz w:val="28"/>
          <w:szCs w:val="28"/>
          <w:lang w:val="uk-UA"/>
        </w:rPr>
        <w:t>Силка</w:t>
      </w:r>
      <w:proofErr w:type="spellEnd"/>
      <w:r w:rsidR="003C79F1" w:rsidRPr="003C79F1">
        <w:rPr>
          <w:rFonts w:ascii="Times New Roman" w:hAnsi="Times New Roman"/>
          <w:b/>
          <w:bCs/>
          <w:color w:val="FF0000"/>
          <w:sz w:val="28"/>
          <w:szCs w:val="28"/>
          <w:lang w:val="uk-UA"/>
        </w:rPr>
        <w:t xml:space="preserve"> на питання екзамену </w:t>
      </w:r>
    </w:p>
    <w:p w:rsidR="003F568D" w:rsidRPr="004F51AA" w:rsidRDefault="003F568D" w:rsidP="00A03FF7">
      <w:pPr>
        <w:spacing w:after="0" w:line="240" w:lineRule="auto"/>
        <w:rPr>
          <w:rFonts w:ascii="Times New Roman" w:hAnsi="Times New Roman"/>
          <w:bCs/>
          <w:sz w:val="28"/>
          <w:szCs w:val="28"/>
          <w:lang w:val="uk-UA"/>
        </w:rPr>
      </w:pPr>
    </w:p>
    <w:p w:rsidR="003F568D" w:rsidRPr="00FD5019" w:rsidRDefault="003F568D" w:rsidP="00A03FF7">
      <w:pPr>
        <w:spacing w:after="0" w:line="240" w:lineRule="auto"/>
        <w:rPr>
          <w:rFonts w:ascii="Times New Roman" w:hAnsi="Times New Roman"/>
          <w:b/>
          <w:bCs/>
          <w:sz w:val="28"/>
          <w:szCs w:val="28"/>
          <w:lang w:val="uk-UA"/>
        </w:rPr>
      </w:pPr>
      <w:r w:rsidRPr="004F51AA">
        <w:rPr>
          <w:rFonts w:ascii="Times New Roman" w:hAnsi="Times New Roman"/>
          <w:b/>
          <w:bCs/>
          <w:sz w:val="28"/>
          <w:szCs w:val="28"/>
          <w:lang w:val="uk-UA"/>
        </w:rPr>
        <w:t>8. Список рекомендованих джерел (наскрізна нумерація)</w:t>
      </w:r>
      <w:bookmarkStart w:id="0" w:name="_GoBack"/>
      <w:bookmarkEnd w:id="0"/>
    </w:p>
    <w:p w:rsidR="003F568D" w:rsidRPr="00FD5019" w:rsidRDefault="003F568D" w:rsidP="00A03FF7">
      <w:pPr>
        <w:spacing w:after="0" w:line="240" w:lineRule="auto"/>
        <w:ind w:firstLine="708"/>
        <w:rPr>
          <w:rFonts w:ascii="Times New Roman" w:hAnsi="Times New Roman"/>
          <w:sz w:val="28"/>
          <w:szCs w:val="28"/>
          <w:lang w:val="uk-UA"/>
        </w:rPr>
      </w:pPr>
      <w:r w:rsidRPr="00FD5019">
        <w:rPr>
          <w:rFonts w:ascii="Times New Roman" w:hAnsi="Times New Roman"/>
          <w:sz w:val="28"/>
          <w:szCs w:val="28"/>
          <w:lang w:val="uk-UA"/>
        </w:rPr>
        <w:t>Основні</w:t>
      </w:r>
    </w:p>
    <w:p w:rsidR="003F568D" w:rsidRPr="00FD5019" w:rsidRDefault="003F568D" w:rsidP="00FD5019">
      <w:pPr>
        <w:pStyle w:val="ab"/>
        <w:numPr>
          <w:ilvl w:val="0"/>
          <w:numId w:val="18"/>
        </w:numPr>
        <w:tabs>
          <w:tab w:val="left" w:pos="180"/>
        </w:tabs>
        <w:spacing w:before="0" w:beforeAutospacing="0" w:after="0" w:afterAutospacing="0"/>
        <w:jc w:val="both"/>
        <w:rPr>
          <w:sz w:val="28"/>
          <w:szCs w:val="28"/>
          <w:lang w:val="uk-UA"/>
        </w:rPr>
      </w:pPr>
      <w:r w:rsidRPr="00FD5019">
        <w:rPr>
          <w:sz w:val="28"/>
          <w:szCs w:val="28"/>
        </w:rPr>
        <w:t xml:space="preserve">Абрамович С. Д. </w:t>
      </w:r>
      <w:proofErr w:type="spellStart"/>
      <w:r w:rsidRPr="00FD5019">
        <w:rPr>
          <w:sz w:val="28"/>
          <w:szCs w:val="28"/>
        </w:rPr>
        <w:t>Церковне</w:t>
      </w:r>
      <w:proofErr w:type="spellEnd"/>
      <w:r w:rsidRPr="00FD5019">
        <w:rPr>
          <w:sz w:val="28"/>
          <w:szCs w:val="28"/>
        </w:rPr>
        <w:t xml:space="preserve"> </w:t>
      </w:r>
      <w:proofErr w:type="spellStart"/>
      <w:r w:rsidRPr="00FD5019">
        <w:rPr>
          <w:sz w:val="28"/>
          <w:szCs w:val="28"/>
        </w:rPr>
        <w:t>мистецтво</w:t>
      </w:r>
      <w:proofErr w:type="spellEnd"/>
      <w:r w:rsidRPr="00FD5019">
        <w:rPr>
          <w:sz w:val="28"/>
          <w:szCs w:val="28"/>
        </w:rPr>
        <w:t>. К.: Кондор, 2005. 205 с.</w:t>
      </w:r>
    </w:p>
    <w:p w:rsidR="003F568D" w:rsidRPr="00A07A87" w:rsidRDefault="003F568D" w:rsidP="00FD5019">
      <w:pPr>
        <w:pStyle w:val="ab"/>
        <w:numPr>
          <w:ilvl w:val="0"/>
          <w:numId w:val="18"/>
        </w:numPr>
        <w:tabs>
          <w:tab w:val="left" w:pos="180"/>
        </w:tabs>
        <w:spacing w:before="0" w:beforeAutospacing="0" w:after="0" w:afterAutospacing="0"/>
        <w:jc w:val="both"/>
        <w:rPr>
          <w:sz w:val="28"/>
          <w:szCs w:val="28"/>
        </w:rPr>
      </w:pPr>
      <w:proofErr w:type="spellStart"/>
      <w:r w:rsidRPr="00FD5019">
        <w:rPr>
          <w:sz w:val="28"/>
          <w:szCs w:val="28"/>
        </w:rPr>
        <w:t>Аверінцев</w:t>
      </w:r>
      <w:proofErr w:type="spellEnd"/>
      <w:r w:rsidRPr="00FD5019">
        <w:rPr>
          <w:sz w:val="28"/>
          <w:szCs w:val="28"/>
        </w:rPr>
        <w:t xml:space="preserve"> С. С. </w:t>
      </w:r>
      <w:proofErr w:type="spellStart"/>
      <w:r w:rsidRPr="00FD5019">
        <w:rPr>
          <w:sz w:val="28"/>
          <w:szCs w:val="28"/>
        </w:rPr>
        <w:t>Софі</w:t>
      </w:r>
      <w:proofErr w:type="gramStart"/>
      <w:r w:rsidRPr="00FD5019">
        <w:rPr>
          <w:sz w:val="28"/>
          <w:szCs w:val="28"/>
        </w:rPr>
        <w:t>я</w:t>
      </w:r>
      <w:proofErr w:type="spellEnd"/>
      <w:r w:rsidRPr="00FD5019">
        <w:rPr>
          <w:sz w:val="28"/>
          <w:szCs w:val="28"/>
        </w:rPr>
        <w:t>-логос</w:t>
      </w:r>
      <w:proofErr w:type="gramEnd"/>
      <w:r w:rsidRPr="00FD5019">
        <w:rPr>
          <w:sz w:val="28"/>
          <w:szCs w:val="28"/>
        </w:rPr>
        <w:t>. Словник</w:t>
      </w:r>
      <w:proofErr w:type="gramStart"/>
      <w:r w:rsidRPr="00FD5019">
        <w:rPr>
          <w:sz w:val="28"/>
          <w:szCs w:val="28"/>
        </w:rPr>
        <w:t> .</w:t>
      </w:r>
      <w:proofErr w:type="gramEnd"/>
      <w:r w:rsidRPr="00FD5019">
        <w:rPr>
          <w:sz w:val="28"/>
          <w:szCs w:val="28"/>
        </w:rPr>
        <w:t xml:space="preserve"> К.: Дух і </w:t>
      </w:r>
      <w:proofErr w:type="spellStart"/>
      <w:r w:rsidRPr="00FD5019">
        <w:rPr>
          <w:sz w:val="28"/>
          <w:szCs w:val="28"/>
        </w:rPr>
        <w:t>літера</w:t>
      </w:r>
      <w:proofErr w:type="spellEnd"/>
      <w:r w:rsidRPr="00FD5019">
        <w:rPr>
          <w:sz w:val="28"/>
          <w:szCs w:val="28"/>
        </w:rPr>
        <w:t>, 2004. 636 с.</w:t>
      </w:r>
    </w:p>
    <w:p w:rsidR="003F568D" w:rsidRPr="00A07A87" w:rsidRDefault="003F568D" w:rsidP="00FD5019">
      <w:pPr>
        <w:pStyle w:val="ab"/>
        <w:numPr>
          <w:ilvl w:val="0"/>
          <w:numId w:val="18"/>
        </w:numPr>
        <w:tabs>
          <w:tab w:val="left" w:pos="180"/>
        </w:tabs>
        <w:spacing w:before="0" w:beforeAutospacing="0" w:after="0" w:afterAutospacing="0"/>
        <w:jc w:val="both"/>
        <w:rPr>
          <w:sz w:val="28"/>
          <w:szCs w:val="28"/>
          <w:lang w:val="uk-UA"/>
        </w:rPr>
      </w:pPr>
      <w:r>
        <w:rPr>
          <w:sz w:val="28"/>
          <w:szCs w:val="28"/>
          <w:lang w:val="uk-UA"/>
        </w:rPr>
        <w:t xml:space="preserve">Біблія: книги </w:t>
      </w:r>
      <w:proofErr w:type="spellStart"/>
      <w:r>
        <w:rPr>
          <w:sz w:val="28"/>
          <w:szCs w:val="28"/>
          <w:lang w:val="uk-UA"/>
        </w:rPr>
        <w:t>Священого</w:t>
      </w:r>
      <w:proofErr w:type="spellEnd"/>
      <w:r>
        <w:rPr>
          <w:sz w:val="28"/>
          <w:szCs w:val="28"/>
          <w:lang w:val="uk-UA"/>
        </w:rPr>
        <w:t xml:space="preserve"> Писання Старого та Нового Завіту. К,2004. 1407 с.</w:t>
      </w:r>
    </w:p>
    <w:p w:rsidR="003F568D" w:rsidRPr="00A07A87" w:rsidRDefault="003F568D" w:rsidP="00FD5019">
      <w:pPr>
        <w:pStyle w:val="ab"/>
        <w:numPr>
          <w:ilvl w:val="0"/>
          <w:numId w:val="18"/>
        </w:numPr>
        <w:tabs>
          <w:tab w:val="left" w:pos="180"/>
        </w:tabs>
        <w:spacing w:before="0" w:beforeAutospacing="0" w:after="0" w:afterAutospacing="0"/>
        <w:jc w:val="both"/>
        <w:rPr>
          <w:sz w:val="28"/>
          <w:szCs w:val="28"/>
          <w:lang w:val="uk-UA"/>
        </w:rPr>
      </w:pPr>
      <w:r>
        <w:rPr>
          <w:sz w:val="28"/>
          <w:szCs w:val="28"/>
          <w:lang w:val="uk-UA"/>
        </w:rPr>
        <w:t>Волинський іконопис Х</w:t>
      </w:r>
      <w:r>
        <w:rPr>
          <w:sz w:val="28"/>
          <w:szCs w:val="28"/>
          <w:lang w:val="en-US"/>
        </w:rPr>
        <w:t>V</w:t>
      </w:r>
      <w:r>
        <w:rPr>
          <w:sz w:val="28"/>
          <w:szCs w:val="28"/>
          <w:lang w:val="uk-UA"/>
        </w:rPr>
        <w:t>ІІ-Х</w:t>
      </w:r>
      <w:r>
        <w:rPr>
          <w:sz w:val="28"/>
          <w:szCs w:val="28"/>
          <w:lang w:val="en-US"/>
        </w:rPr>
        <w:t>V</w:t>
      </w:r>
      <w:r>
        <w:rPr>
          <w:sz w:val="28"/>
          <w:szCs w:val="28"/>
          <w:lang w:val="uk-UA"/>
        </w:rPr>
        <w:t>ІІІ ст. в зібранні Острозького музею. Острог, 1988. 14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iCs/>
          <w:sz w:val="28"/>
          <w:szCs w:val="28"/>
        </w:rPr>
      </w:pPr>
      <w:r w:rsidRPr="00A07A87">
        <w:rPr>
          <w:rFonts w:ascii="Times New Roman" w:hAnsi="Times New Roman"/>
          <w:iCs/>
          <w:sz w:val="28"/>
          <w:szCs w:val="28"/>
          <w:lang w:val="uk-UA"/>
        </w:rPr>
        <w:t>Волинські історичні записки. Том 2. О</w:t>
      </w:r>
      <w:r w:rsidRPr="00FD5019">
        <w:rPr>
          <w:rFonts w:ascii="Times New Roman" w:hAnsi="Times New Roman"/>
          <w:iCs/>
          <w:sz w:val="28"/>
          <w:szCs w:val="28"/>
        </w:rPr>
        <w:t>строг,</w:t>
      </w:r>
      <w:r>
        <w:rPr>
          <w:rFonts w:ascii="Times New Roman" w:hAnsi="Times New Roman"/>
          <w:iCs/>
          <w:sz w:val="28"/>
          <w:szCs w:val="28"/>
          <w:lang w:val="uk-UA"/>
        </w:rPr>
        <w:t xml:space="preserve"> </w:t>
      </w:r>
      <w:r w:rsidRPr="00FD5019">
        <w:rPr>
          <w:rFonts w:ascii="Times New Roman" w:hAnsi="Times New Roman"/>
          <w:iCs/>
          <w:sz w:val="28"/>
          <w:szCs w:val="28"/>
        </w:rPr>
        <w:t>2009.</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iCs/>
          <w:sz w:val="28"/>
          <w:szCs w:val="28"/>
        </w:rPr>
      </w:pPr>
      <w:proofErr w:type="spellStart"/>
      <w:r>
        <w:rPr>
          <w:rFonts w:ascii="Times New Roman" w:hAnsi="Times New Roman"/>
          <w:iCs/>
          <w:sz w:val="28"/>
          <w:szCs w:val="28"/>
          <w:lang w:val="uk-UA"/>
        </w:rPr>
        <w:t>Галишич</w:t>
      </w:r>
      <w:proofErr w:type="spellEnd"/>
      <w:r>
        <w:rPr>
          <w:rFonts w:ascii="Times New Roman" w:hAnsi="Times New Roman"/>
          <w:iCs/>
          <w:sz w:val="28"/>
          <w:szCs w:val="28"/>
          <w:lang w:val="uk-UA"/>
        </w:rPr>
        <w:t xml:space="preserve"> Р.Я. Українська церковна архітектура і монументально-декоративне мистецтво зарубіжжя. Львів: Сполом, 2002. 336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proofErr w:type="spellStart"/>
      <w:r w:rsidRPr="00FD5019">
        <w:rPr>
          <w:rFonts w:ascii="Times New Roman" w:hAnsi="Times New Roman"/>
          <w:iCs/>
          <w:sz w:val="28"/>
          <w:szCs w:val="28"/>
        </w:rPr>
        <w:t>Головащенко</w:t>
      </w:r>
      <w:proofErr w:type="spellEnd"/>
      <w:r w:rsidRPr="00FD5019">
        <w:rPr>
          <w:rFonts w:ascii="Times New Roman" w:hAnsi="Times New Roman"/>
          <w:iCs/>
          <w:sz w:val="28"/>
          <w:szCs w:val="28"/>
        </w:rPr>
        <w:t xml:space="preserve"> С. </w:t>
      </w:r>
      <w:proofErr w:type="spellStart"/>
      <w:r w:rsidRPr="00FD5019">
        <w:rPr>
          <w:rFonts w:ascii="Times New Roman" w:hAnsi="Times New Roman"/>
          <w:sz w:val="28"/>
          <w:szCs w:val="28"/>
        </w:rPr>
        <w:t>Історія</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християнства</w:t>
      </w:r>
      <w:proofErr w:type="spellEnd"/>
      <w:r w:rsidRPr="00FD5019">
        <w:rPr>
          <w:rFonts w:ascii="Times New Roman" w:hAnsi="Times New Roman"/>
          <w:sz w:val="28"/>
          <w:szCs w:val="28"/>
        </w:rPr>
        <w:t xml:space="preserve">: Курс </w:t>
      </w:r>
      <w:proofErr w:type="spellStart"/>
      <w:r w:rsidRPr="00FD5019">
        <w:rPr>
          <w:rFonts w:ascii="Times New Roman" w:hAnsi="Times New Roman"/>
          <w:sz w:val="28"/>
          <w:szCs w:val="28"/>
        </w:rPr>
        <w:t>лекцій</w:t>
      </w:r>
      <w:proofErr w:type="spellEnd"/>
      <w:r w:rsidRPr="00FD5019">
        <w:rPr>
          <w:rFonts w:ascii="Times New Roman" w:hAnsi="Times New Roman"/>
          <w:sz w:val="28"/>
          <w:szCs w:val="28"/>
        </w:rPr>
        <w:t>. К., 1999.</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proofErr w:type="spellStart"/>
      <w:r w:rsidRPr="00FD5019">
        <w:rPr>
          <w:rFonts w:ascii="Times New Roman" w:hAnsi="Times New Roman"/>
          <w:iCs/>
          <w:sz w:val="28"/>
          <w:szCs w:val="28"/>
        </w:rPr>
        <w:t>Дрерджора</w:t>
      </w:r>
      <w:proofErr w:type="spellEnd"/>
      <w:r w:rsidRPr="00FD5019">
        <w:rPr>
          <w:rFonts w:ascii="Times New Roman" w:hAnsi="Times New Roman"/>
          <w:iCs/>
          <w:sz w:val="28"/>
          <w:szCs w:val="28"/>
        </w:rPr>
        <w:t xml:space="preserve"> О. </w:t>
      </w:r>
      <w:proofErr w:type="spellStart"/>
      <w:r w:rsidRPr="00FD5019">
        <w:rPr>
          <w:rFonts w:ascii="Times New Roman" w:hAnsi="Times New Roman"/>
          <w:sz w:val="28"/>
          <w:szCs w:val="28"/>
        </w:rPr>
        <w:t>Історія</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Європейської</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цивілізації</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Львів</w:t>
      </w:r>
      <w:proofErr w:type="spellEnd"/>
      <w:r w:rsidRPr="00FD5019">
        <w:rPr>
          <w:rFonts w:ascii="Times New Roman" w:hAnsi="Times New Roman"/>
          <w:sz w:val="28"/>
          <w:szCs w:val="28"/>
        </w:rPr>
        <w:t xml:space="preserve">, 1999. </w:t>
      </w:r>
    </w:p>
    <w:p w:rsidR="003F568D" w:rsidRPr="00A3375F"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Ікони та сучасне українське мистецтво. К., 1994.</w:t>
      </w:r>
    </w:p>
    <w:p w:rsidR="003F568D" w:rsidRPr="00A3375F"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Історія українського мистецтва: у 5-ти т. / гол. ред.. Г.Скрипник. К: Ін-т мистецтвознавства, фольклористики та етнології ім. М.Т.Рильського, 2010. Т.2: Мистецтво середніх віків. 1296 с.</w:t>
      </w:r>
    </w:p>
    <w:p w:rsidR="003F568D" w:rsidRPr="00A3375F" w:rsidRDefault="003F568D" w:rsidP="00A3375F">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Історія українського мистецтва: у 5-ти т. / гол. ред.. Г.Скрипник. К: Ін-т мистецтвознавства, фольклористики та етнології ім. М.Т.Рильського, 2006. Т.4: Мистецтво ХІХ століття. 760 с.</w:t>
      </w:r>
    </w:p>
    <w:p w:rsidR="003F568D" w:rsidRPr="00C94AC2"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Історія українського мистецтва: у 5-ти т. / гол. ред.. Г.Скрипник. К: Ін-т мистецтвознавства, фольклористики та етнології ім. М.Т.Рильського, 2007. Т.5: Мистецтво ХХ століття. 1048 с.</w:t>
      </w:r>
    </w:p>
    <w:p w:rsidR="003F568D" w:rsidRPr="00C94AC2"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Історія українського мистецтва: у 5-ти т. / гол. ред.. Г.Скрипник. К: Ін-т мистецтвознавства, фольклористики та етнології ім. М.Т.Рильського, 2011. Т.3: Мистецтво другої половини Х</w:t>
      </w:r>
      <w:r>
        <w:rPr>
          <w:rFonts w:ascii="Times New Roman" w:hAnsi="Times New Roman"/>
          <w:sz w:val="28"/>
          <w:szCs w:val="28"/>
          <w:lang w:val="en-US"/>
        </w:rPr>
        <w:t>V</w:t>
      </w:r>
      <w:r>
        <w:rPr>
          <w:rFonts w:ascii="Times New Roman" w:hAnsi="Times New Roman"/>
          <w:sz w:val="28"/>
          <w:szCs w:val="28"/>
          <w:lang w:val="uk-UA"/>
        </w:rPr>
        <w:t>І - Х</w:t>
      </w:r>
      <w:r>
        <w:rPr>
          <w:rFonts w:ascii="Times New Roman" w:hAnsi="Times New Roman"/>
          <w:sz w:val="28"/>
          <w:szCs w:val="28"/>
          <w:lang w:val="en-US"/>
        </w:rPr>
        <w:t>V</w:t>
      </w:r>
      <w:r>
        <w:rPr>
          <w:rFonts w:ascii="Times New Roman" w:hAnsi="Times New Roman"/>
          <w:sz w:val="28"/>
          <w:szCs w:val="28"/>
          <w:lang w:val="uk-UA"/>
        </w:rPr>
        <w:t>ІІ століття. 1088 с.</w:t>
      </w:r>
    </w:p>
    <w:p w:rsidR="003F568D" w:rsidRPr="00C94AC2" w:rsidRDefault="003F568D" w:rsidP="00C94AC2">
      <w:pPr>
        <w:numPr>
          <w:ilvl w:val="0"/>
          <w:numId w:val="18"/>
        </w:numPr>
        <w:tabs>
          <w:tab w:val="left" w:pos="180"/>
          <w:tab w:val="left" w:pos="360"/>
        </w:tabs>
        <w:spacing w:after="0" w:line="240" w:lineRule="auto"/>
        <w:jc w:val="both"/>
        <w:rPr>
          <w:rFonts w:ascii="Times New Roman" w:hAnsi="Times New Roman"/>
          <w:sz w:val="28"/>
          <w:szCs w:val="28"/>
        </w:rPr>
      </w:pPr>
      <w:r>
        <w:rPr>
          <w:rFonts w:ascii="Times New Roman" w:hAnsi="Times New Roman"/>
          <w:sz w:val="28"/>
          <w:szCs w:val="28"/>
          <w:lang w:val="uk-UA"/>
        </w:rPr>
        <w:t>Історія українського мистецтва: у 5-ти т. / гол. ред.. Г.Скрипник. К: Ін-т мистецтвознавства, фольклористики та етнології ім. М.Т.Рильського, 2008. Т.1: Мистецтво первісної доби та стародавнього світу. 710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proofErr w:type="spellStart"/>
      <w:r>
        <w:rPr>
          <w:rFonts w:ascii="Times New Roman" w:hAnsi="Times New Roman"/>
          <w:sz w:val="28"/>
          <w:szCs w:val="28"/>
          <w:lang w:val="uk-UA"/>
        </w:rPr>
        <w:t>Кармазин-Каковський</w:t>
      </w:r>
      <w:proofErr w:type="spellEnd"/>
      <w:r>
        <w:rPr>
          <w:rFonts w:ascii="Times New Roman" w:hAnsi="Times New Roman"/>
          <w:sz w:val="28"/>
          <w:szCs w:val="28"/>
          <w:lang w:val="uk-UA"/>
        </w:rPr>
        <w:t xml:space="preserve"> В. Мистецтво бойківської церкви. Нью-Йорк: </w:t>
      </w:r>
      <w:proofErr w:type="spellStart"/>
      <w:r>
        <w:rPr>
          <w:rFonts w:ascii="Times New Roman" w:hAnsi="Times New Roman"/>
          <w:sz w:val="28"/>
          <w:szCs w:val="28"/>
          <w:lang w:val="uk-UA"/>
        </w:rPr>
        <w:t>Бойківщина</w:t>
      </w:r>
      <w:proofErr w:type="spellEnd"/>
      <w:r>
        <w:rPr>
          <w:rFonts w:ascii="Times New Roman" w:hAnsi="Times New Roman"/>
          <w:sz w:val="28"/>
          <w:szCs w:val="28"/>
          <w:lang w:val="uk-UA"/>
        </w:rPr>
        <w:t>, 1987. 223 с.</w:t>
      </w:r>
    </w:p>
    <w:p w:rsidR="003F568D" w:rsidRPr="00C94AC2"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sidRPr="00FD5019">
        <w:rPr>
          <w:rFonts w:ascii="Times New Roman" w:hAnsi="Times New Roman"/>
          <w:sz w:val="28"/>
          <w:szCs w:val="28"/>
        </w:rPr>
        <w:t xml:space="preserve">Коваль О. Символика и </w:t>
      </w:r>
      <w:proofErr w:type="spellStart"/>
      <w:r w:rsidRPr="00FD5019">
        <w:rPr>
          <w:rFonts w:ascii="Times New Roman" w:hAnsi="Times New Roman"/>
          <w:sz w:val="28"/>
          <w:szCs w:val="28"/>
        </w:rPr>
        <w:t>иконографиястарообрядческих</w:t>
      </w:r>
      <w:proofErr w:type="spellEnd"/>
      <w:r w:rsidRPr="00FD5019">
        <w:rPr>
          <w:rFonts w:ascii="Times New Roman" w:hAnsi="Times New Roman"/>
          <w:sz w:val="28"/>
          <w:szCs w:val="28"/>
        </w:rPr>
        <w:t xml:space="preserve"> икон</w:t>
      </w:r>
      <w:r>
        <w:rPr>
          <w:rFonts w:ascii="Times New Roman" w:hAnsi="Times New Roman"/>
          <w:sz w:val="28"/>
          <w:szCs w:val="28"/>
          <w:lang w:val="uk-UA"/>
        </w:rPr>
        <w:t>.</w:t>
      </w:r>
      <w:r w:rsidRPr="00FD5019">
        <w:rPr>
          <w:rFonts w:ascii="Times New Roman" w:hAnsi="Times New Roman"/>
          <w:sz w:val="28"/>
          <w:szCs w:val="28"/>
        </w:rPr>
        <w:t xml:space="preserve"> </w:t>
      </w:r>
      <w:proofErr w:type="spellStart"/>
      <w:proofErr w:type="gramStart"/>
      <w:r w:rsidRPr="00FD5019">
        <w:rPr>
          <w:rFonts w:ascii="Times New Roman" w:hAnsi="Times New Roman"/>
          <w:i/>
          <w:sz w:val="28"/>
          <w:szCs w:val="28"/>
        </w:rPr>
        <w:t>Вісник</w:t>
      </w:r>
      <w:proofErr w:type="spellEnd"/>
      <w:proofErr w:type="gramEnd"/>
      <w:r w:rsidRPr="00FD5019">
        <w:rPr>
          <w:rFonts w:ascii="Times New Roman" w:hAnsi="Times New Roman"/>
          <w:i/>
          <w:sz w:val="28"/>
          <w:szCs w:val="28"/>
        </w:rPr>
        <w:t xml:space="preserve"> ХДАДМ</w:t>
      </w:r>
      <w:r w:rsidRPr="00FD5019">
        <w:rPr>
          <w:rFonts w:ascii="Times New Roman" w:hAnsi="Times New Roman"/>
          <w:sz w:val="28"/>
          <w:szCs w:val="28"/>
        </w:rPr>
        <w:t xml:space="preserve">. </w:t>
      </w:r>
      <w:proofErr w:type="spellStart"/>
      <w:r w:rsidRPr="00FD5019">
        <w:rPr>
          <w:rFonts w:ascii="Times New Roman" w:hAnsi="Times New Roman"/>
          <w:sz w:val="28"/>
          <w:szCs w:val="28"/>
        </w:rPr>
        <w:t>Харків</w:t>
      </w:r>
      <w:proofErr w:type="spellEnd"/>
      <w:r w:rsidRPr="00FD5019">
        <w:rPr>
          <w:rFonts w:ascii="Times New Roman" w:hAnsi="Times New Roman"/>
          <w:sz w:val="28"/>
          <w:szCs w:val="28"/>
        </w:rPr>
        <w:t>, 2007. №11. С. 34 – 39.</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proofErr w:type="spellStart"/>
      <w:r>
        <w:rPr>
          <w:rFonts w:ascii="Times New Roman" w:hAnsi="Times New Roman"/>
          <w:sz w:val="28"/>
          <w:szCs w:val="28"/>
          <w:lang w:val="uk-UA"/>
        </w:rPr>
        <w:t>Креховецький</w:t>
      </w:r>
      <w:proofErr w:type="spellEnd"/>
      <w:r>
        <w:rPr>
          <w:rFonts w:ascii="Times New Roman" w:hAnsi="Times New Roman"/>
          <w:sz w:val="28"/>
          <w:szCs w:val="28"/>
          <w:lang w:val="uk-UA"/>
        </w:rPr>
        <w:t xml:space="preserve"> Я. Богослов’я та духовність ікони. 2-е вид., </w:t>
      </w:r>
      <w:proofErr w:type="spellStart"/>
      <w:r>
        <w:rPr>
          <w:rFonts w:ascii="Times New Roman" w:hAnsi="Times New Roman"/>
          <w:sz w:val="28"/>
          <w:szCs w:val="28"/>
          <w:lang w:val="uk-UA"/>
        </w:rPr>
        <w:t>доп</w:t>
      </w:r>
      <w:proofErr w:type="spellEnd"/>
      <w:r>
        <w:rPr>
          <w:rFonts w:ascii="Times New Roman" w:hAnsi="Times New Roman"/>
          <w:sz w:val="28"/>
          <w:szCs w:val="28"/>
          <w:lang w:val="uk-UA"/>
        </w:rPr>
        <w:t>. Львів: Свічадо, 2002.182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iCs/>
          <w:sz w:val="28"/>
          <w:szCs w:val="28"/>
        </w:rPr>
      </w:pPr>
      <w:r w:rsidRPr="00FD5019">
        <w:rPr>
          <w:rFonts w:ascii="Times New Roman" w:hAnsi="Times New Roman"/>
          <w:iCs/>
          <w:sz w:val="28"/>
          <w:szCs w:val="28"/>
        </w:rPr>
        <w:lastRenderedPageBreak/>
        <w:t xml:space="preserve"> </w:t>
      </w:r>
      <w:proofErr w:type="spellStart"/>
      <w:r w:rsidRPr="00FD5019">
        <w:rPr>
          <w:rFonts w:ascii="Times New Roman" w:hAnsi="Times New Roman"/>
          <w:iCs/>
          <w:sz w:val="28"/>
          <w:szCs w:val="28"/>
        </w:rPr>
        <w:t>Грушевський</w:t>
      </w:r>
      <w:proofErr w:type="spellEnd"/>
      <w:r w:rsidRPr="00FD5019">
        <w:rPr>
          <w:rFonts w:ascii="Times New Roman" w:hAnsi="Times New Roman"/>
          <w:iCs/>
          <w:sz w:val="28"/>
          <w:szCs w:val="28"/>
        </w:rPr>
        <w:t xml:space="preserve"> М.С. </w:t>
      </w:r>
      <w:proofErr w:type="spellStart"/>
      <w:r w:rsidRPr="00FD5019">
        <w:rPr>
          <w:rFonts w:ascii="Times New Roman" w:hAnsi="Times New Roman"/>
          <w:iCs/>
          <w:sz w:val="28"/>
          <w:szCs w:val="28"/>
        </w:rPr>
        <w:t>Історія</w:t>
      </w:r>
      <w:proofErr w:type="spellEnd"/>
      <w:r w:rsidRPr="00FD5019">
        <w:rPr>
          <w:rFonts w:ascii="Times New Roman" w:hAnsi="Times New Roman"/>
          <w:iCs/>
          <w:sz w:val="28"/>
          <w:szCs w:val="28"/>
        </w:rPr>
        <w:t xml:space="preserve"> </w:t>
      </w:r>
      <w:proofErr w:type="spellStart"/>
      <w:r w:rsidRPr="00FD5019">
        <w:rPr>
          <w:rFonts w:ascii="Times New Roman" w:hAnsi="Times New Roman"/>
          <w:iCs/>
          <w:sz w:val="28"/>
          <w:szCs w:val="28"/>
        </w:rPr>
        <w:t>Украї</w:t>
      </w:r>
      <w:proofErr w:type="gramStart"/>
      <w:r w:rsidRPr="00FD5019">
        <w:rPr>
          <w:rFonts w:ascii="Times New Roman" w:hAnsi="Times New Roman"/>
          <w:iCs/>
          <w:sz w:val="28"/>
          <w:szCs w:val="28"/>
        </w:rPr>
        <w:t>ни</w:t>
      </w:r>
      <w:proofErr w:type="spellEnd"/>
      <w:r w:rsidRPr="00FD5019">
        <w:rPr>
          <w:rFonts w:ascii="Times New Roman" w:hAnsi="Times New Roman"/>
          <w:iCs/>
          <w:sz w:val="28"/>
          <w:szCs w:val="28"/>
        </w:rPr>
        <w:t>-Руси</w:t>
      </w:r>
      <w:proofErr w:type="gramEnd"/>
      <w:r w:rsidRPr="00FD5019">
        <w:rPr>
          <w:rFonts w:ascii="Times New Roman" w:hAnsi="Times New Roman"/>
          <w:iCs/>
          <w:sz w:val="28"/>
          <w:szCs w:val="28"/>
        </w:rPr>
        <w:t>: В 11 т.,12 кн. К.: Наук</w:t>
      </w:r>
      <w:proofErr w:type="gramStart"/>
      <w:r w:rsidRPr="00FD5019">
        <w:rPr>
          <w:rFonts w:ascii="Times New Roman" w:hAnsi="Times New Roman"/>
          <w:iCs/>
          <w:sz w:val="28"/>
          <w:szCs w:val="28"/>
        </w:rPr>
        <w:t>.</w:t>
      </w:r>
      <w:proofErr w:type="gramEnd"/>
      <w:r w:rsidRPr="00FD5019">
        <w:rPr>
          <w:rFonts w:ascii="Times New Roman" w:hAnsi="Times New Roman"/>
          <w:iCs/>
          <w:sz w:val="28"/>
          <w:szCs w:val="28"/>
        </w:rPr>
        <w:t xml:space="preserve"> </w:t>
      </w:r>
      <w:proofErr w:type="gramStart"/>
      <w:r w:rsidRPr="00FD5019">
        <w:rPr>
          <w:rFonts w:ascii="Times New Roman" w:hAnsi="Times New Roman"/>
          <w:iCs/>
          <w:sz w:val="28"/>
          <w:szCs w:val="28"/>
        </w:rPr>
        <w:t>д</w:t>
      </w:r>
      <w:proofErr w:type="gramEnd"/>
      <w:r w:rsidRPr="00FD5019">
        <w:rPr>
          <w:rFonts w:ascii="Times New Roman" w:hAnsi="Times New Roman"/>
          <w:iCs/>
          <w:sz w:val="28"/>
          <w:szCs w:val="28"/>
        </w:rPr>
        <w:t>умка, 1991. Т. 1. 648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iCs/>
          <w:sz w:val="28"/>
          <w:szCs w:val="28"/>
        </w:rPr>
      </w:pPr>
      <w:r w:rsidRPr="00FD5019">
        <w:rPr>
          <w:rFonts w:ascii="Times New Roman" w:hAnsi="Times New Roman"/>
          <w:iCs/>
          <w:sz w:val="28"/>
          <w:szCs w:val="28"/>
        </w:rPr>
        <w:t xml:space="preserve"> Котляр М.Ф. </w:t>
      </w:r>
      <w:proofErr w:type="spellStart"/>
      <w:r w:rsidRPr="00FD5019">
        <w:rPr>
          <w:rFonts w:ascii="Times New Roman" w:hAnsi="Times New Roman"/>
          <w:iCs/>
          <w:sz w:val="28"/>
          <w:szCs w:val="28"/>
        </w:rPr>
        <w:t>Запровадження</w:t>
      </w:r>
      <w:proofErr w:type="spellEnd"/>
      <w:r w:rsidRPr="00FD5019">
        <w:rPr>
          <w:rFonts w:ascii="Times New Roman" w:hAnsi="Times New Roman"/>
          <w:iCs/>
          <w:sz w:val="28"/>
          <w:szCs w:val="28"/>
        </w:rPr>
        <w:t xml:space="preserve"> </w:t>
      </w:r>
      <w:proofErr w:type="spellStart"/>
      <w:r w:rsidRPr="00FD5019">
        <w:rPr>
          <w:rFonts w:ascii="Times New Roman" w:hAnsi="Times New Roman"/>
          <w:iCs/>
          <w:sz w:val="28"/>
          <w:szCs w:val="28"/>
        </w:rPr>
        <w:t>християнства</w:t>
      </w:r>
      <w:proofErr w:type="spellEnd"/>
      <w:r w:rsidRPr="00FD5019">
        <w:rPr>
          <w:rFonts w:ascii="Times New Roman" w:hAnsi="Times New Roman"/>
          <w:iCs/>
          <w:sz w:val="28"/>
          <w:szCs w:val="28"/>
        </w:rPr>
        <w:t xml:space="preserve"> у </w:t>
      </w:r>
      <w:proofErr w:type="spellStart"/>
      <w:r w:rsidRPr="00FD5019">
        <w:rPr>
          <w:rFonts w:ascii="Times New Roman" w:hAnsi="Times New Roman"/>
          <w:iCs/>
          <w:sz w:val="28"/>
          <w:szCs w:val="28"/>
        </w:rPr>
        <w:t>Давньоруській</w:t>
      </w:r>
      <w:proofErr w:type="spellEnd"/>
      <w:r w:rsidRPr="00FD5019">
        <w:rPr>
          <w:rFonts w:ascii="Times New Roman" w:hAnsi="Times New Roman"/>
          <w:iCs/>
          <w:sz w:val="28"/>
          <w:szCs w:val="28"/>
        </w:rPr>
        <w:t xml:space="preserve"> </w:t>
      </w:r>
      <w:proofErr w:type="spellStart"/>
      <w:r w:rsidRPr="00FD5019">
        <w:rPr>
          <w:rFonts w:ascii="Times New Roman" w:hAnsi="Times New Roman"/>
          <w:iCs/>
          <w:sz w:val="28"/>
          <w:szCs w:val="28"/>
        </w:rPr>
        <w:t>державі</w:t>
      </w:r>
      <w:proofErr w:type="spellEnd"/>
      <w:r>
        <w:rPr>
          <w:rFonts w:ascii="Times New Roman" w:hAnsi="Times New Roman"/>
          <w:iCs/>
          <w:sz w:val="28"/>
          <w:szCs w:val="28"/>
          <w:lang w:val="uk-UA"/>
        </w:rPr>
        <w:t>.</w:t>
      </w:r>
      <w:r w:rsidRPr="00FD5019">
        <w:rPr>
          <w:rFonts w:ascii="Times New Roman" w:hAnsi="Times New Roman"/>
          <w:iCs/>
          <w:sz w:val="28"/>
          <w:szCs w:val="28"/>
        </w:rPr>
        <w:t xml:space="preserve"> </w:t>
      </w:r>
      <w:proofErr w:type="spellStart"/>
      <w:r w:rsidRPr="0014262D">
        <w:rPr>
          <w:rFonts w:ascii="Times New Roman" w:hAnsi="Times New Roman"/>
          <w:i/>
          <w:iCs/>
          <w:sz w:val="28"/>
          <w:szCs w:val="28"/>
        </w:rPr>
        <w:t>Укр</w:t>
      </w:r>
      <w:proofErr w:type="spellEnd"/>
      <w:r w:rsidRPr="0014262D">
        <w:rPr>
          <w:rFonts w:ascii="Times New Roman" w:hAnsi="Times New Roman"/>
          <w:i/>
          <w:iCs/>
          <w:sz w:val="28"/>
          <w:szCs w:val="28"/>
        </w:rPr>
        <w:t xml:space="preserve">. </w:t>
      </w:r>
      <w:proofErr w:type="spellStart"/>
      <w:r w:rsidRPr="0014262D">
        <w:rPr>
          <w:rFonts w:ascii="Times New Roman" w:hAnsi="Times New Roman"/>
          <w:i/>
          <w:iCs/>
          <w:sz w:val="28"/>
          <w:szCs w:val="28"/>
        </w:rPr>
        <w:t>істор</w:t>
      </w:r>
      <w:proofErr w:type="spellEnd"/>
      <w:r w:rsidRPr="0014262D">
        <w:rPr>
          <w:rFonts w:ascii="Times New Roman" w:hAnsi="Times New Roman"/>
          <w:i/>
          <w:iCs/>
          <w:sz w:val="28"/>
          <w:szCs w:val="28"/>
        </w:rPr>
        <w:t>. Журнал</w:t>
      </w:r>
      <w:r>
        <w:rPr>
          <w:rFonts w:ascii="Times New Roman" w:hAnsi="Times New Roman"/>
          <w:iCs/>
          <w:sz w:val="28"/>
          <w:szCs w:val="28"/>
          <w:lang w:val="uk-UA"/>
        </w:rPr>
        <w:t>,</w:t>
      </w:r>
      <w:r w:rsidRPr="00FD5019">
        <w:rPr>
          <w:rFonts w:ascii="Times New Roman" w:hAnsi="Times New Roman"/>
          <w:iCs/>
          <w:sz w:val="28"/>
          <w:szCs w:val="28"/>
        </w:rPr>
        <w:t xml:space="preserve"> 1988. № 6. С. 14-25.</w:t>
      </w:r>
      <w:r w:rsidRPr="00FD5019">
        <w:rPr>
          <w:rFonts w:ascii="Times New Roman" w:hAnsi="Times New Roman"/>
          <w:sz w:val="28"/>
          <w:szCs w:val="28"/>
        </w:rPr>
        <w:t xml:space="preserve"> </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rPr>
      </w:pPr>
      <w:r w:rsidRPr="00FD5019">
        <w:rPr>
          <w:rFonts w:ascii="Times New Roman" w:hAnsi="Times New Roman"/>
          <w:sz w:val="28"/>
          <w:szCs w:val="28"/>
        </w:rPr>
        <w:t xml:space="preserve"> </w:t>
      </w:r>
      <w:proofErr w:type="spellStart"/>
      <w:r w:rsidRPr="00FD5019">
        <w:rPr>
          <w:rFonts w:ascii="Times New Roman" w:hAnsi="Times New Roman"/>
          <w:sz w:val="28"/>
          <w:szCs w:val="28"/>
        </w:rPr>
        <w:t>Кохановська</w:t>
      </w:r>
      <w:proofErr w:type="spellEnd"/>
      <w:r w:rsidRPr="00FD5019">
        <w:rPr>
          <w:rFonts w:ascii="Times New Roman" w:hAnsi="Times New Roman"/>
          <w:sz w:val="28"/>
          <w:szCs w:val="28"/>
        </w:rPr>
        <w:t xml:space="preserve"> М. </w:t>
      </w:r>
      <w:proofErr w:type="spellStart"/>
      <w:r w:rsidRPr="00FD5019">
        <w:rPr>
          <w:rFonts w:ascii="Times New Roman" w:hAnsi="Times New Roman"/>
          <w:sz w:val="28"/>
          <w:szCs w:val="28"/>
        </w:rPr>
        <w:t>Символіка</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кольору</w:t>
      </w:r>
      <w:proofErr w:type="spellEnd"/>
      <w:r w:rsidRPr="00FD5019">
        <w:rPr>
          <w:rFonts w:ascii="Times New Roman" w:hAnsi="Times New Roman"/>
          <w:sz w:val="28"/>
          <w:szCs w:val="28"/>
        </w:rPr>
        <w:t xml:space="preserve"> в </w:t>
      </w:r>
      <w:proofErr w:type="spellStart"/>
      <w:r w:rsidRPr="00FD5019">
        <w:rPr>
          <w:rFonts w:ascii="Times New Roman" w:hAnsi="Times New Roman"/>
          <w:sz w:val="28"/>
          <w:szCs w:val="28"/>
        </w:rPr>
        <w:t>українському</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іконописі</w:t>
      </w:r>
      <w:proofErr w:type="spellEnd"/>
      <w:r>
        <w:rPr>
          <w:rFonts w:ascii="Times New Roman" w:hAnsi="Times New Roman"/>
          <w:sz w:val="28"/>
          <w:szCs w:val="28"/>
          <w:lang w:val="uk-UA"/>
        </w:rPr>
        <w:t>:</w:t>
      </w:r>
      <w:r w:rsidRPr="00FD5019">
        <w:rPr>
          <w:rFonts w:ascii="Times New Roman" w:hAnsi="Times New Roman"/>
          <w:sz w:val="28"/>
          <w:szCs w:val="28"/>
        </w:rPr>
        <w:t xml:space="preserve"> </w:t>
      </w:r>
      <w:hyperlink r:id="rId7" w:history="1">
        <w:r w:rsidRPr="00FD5019">
          <w:rPr>
            <w:rStyle w:val="a9"/>
            <w:rFonts w:ascii="Times New Roman" w:hAnsi="Times New Roman"/>
            <w:sz w:val="28"/>
            <w:szCs w:val="28"/>
          </w:rPr>
          <w:t>http://dyvensvit.org/cerkva/175-cerkva-statti/2290-symvolika-koloru-v-ukrajinskomu-ikonopysi</w:t>
        </w:r>
      </w:hyperlink>
      <w:r>
        <w:rPr>
          <w:rFonts w:ascii="Times New Roman" w:hAnsi="Times New Roman"/>
          <w:lang w:val="uk-UA"/>
        </w:rPr>
        <w:t xml:space="preserve"> </w:t>
      </w:r>
      <w:r w:rsidRPr="00B27EE8">
        <w:rPr>
          <w:rFonts w:ascii="Times New Roman" w:hAnsi="Times New Roman"/>
          <w:sz w:val="28"/>
          <w:szCs w:val="28"/>
          <w:lang w:val="uk-UA"/>
        </w:rPr>
        <w:t>(дата звернення 15.11.2018)</w:t>
      </w:r>
      <w:r>
        <w:rPr>
          <w:rFonts w:ascii="Times New Roman" w:hAnsi="Times New Roman"/>
          <w:lang w:val="uk-UA"/>
        </w:rPr>
        <w:t>.</w:t>
      </w:r>
    </w:p>
    <w:p w:rsidR="003F568D" w:rsidRPr="00C94AC2" w:rsidRDefault="003F568D" w:rsidP="00C94AC2">
      <w:pPr>
        <w:numPr>
          <w:ilvl w:val="0"/>
          <w:numId w:val="18"/>
        </w:numPr>
        <w:tabs>
          <w:tab w:val="left" w:pos="180"/>
          <w:tab w:val="left" w:pos="360"/>
        </w:tabs>
        <w:spacing w:after="0" w:line="240" w:lineRule="auto"/>
        <w:jc w:val="both"/>
        <w:rPr>
          <w:rFonts w:ascii="Times New Roman" w:hAnsi="Times New Roman"/>
          <w:sz w:val="28"/>
          <w:szCs w:val="28"/>
        </w:rPr>
      </w:pPr>
      <w:r w:rsidRPr="00C94AC2">
        <w:rPr>
          <w:rFonts w:ascii="Times New Roman" w:hAnsi="Times New Roman"/>
          <w:sz w:val="28"/>
          <w:szCs w:val="28"/>
        </w:rPr>
        <w:t xml:space="preserve"> </w:t>
      </w:r>
      <w:r w:rsidRPr="00C94AC2">
        <w:rPr>
          <w:rFonts w:ascii="Times New Roman" w:hAnsi="Times New Roman"/>
          <w:sz w:val="28"/>
          <w:szCs w:val="28"/>
          <w:lang w:val="uk-UA"/>
        </w:rPr>
        <w:t xml:space="preserve"> </w:t>
      </w:r>
      <w:proofErr w:type="spellStart"/>
      <w:r w:rsidRPr="00C94AC2">
        <w:rPr>
          <w:rFonts w:ascii="Times New Roman" w:hAnsi="Times New Roman"/>
          <w:sz w:val="28"/>
          <w:szCs w:val="28"/>
          <w:lang w:val="uk-UA"/>
        </w:rPr>
        <w:t>Лєпахін</w:t>
      </w:r>
      <w:proofErr w:type="spellEnd"/>
      <w:r w:rsidRPr="00C94AC2">
        <w:rPr>
          <w:rFonts w:ascii="Times New Roman" w:hAnsi="Times New Roman"/>
          <w:sz w:val="28"/>
          <w:szCs w:val="28"/>
        </w:rPr>
        <w:t> </w:t>
      </w:r>
      <w:r w:rsidRPr="00C94AC2">
        <w:rPr>
          <w:rFonts w:ascii="Times New Roman" w:hAnsi="Times New Roman"/>
          <w:sz w:val="28"/>
          <w:szCs w:val="28"/>
          <w:lang w:val="uk-UA"/>
        </w:rPr>
        <w:t xml:space="preserve">В. Ікона та іронічність. </w:t>
      </w:r>
      <w:proofErr w:type="spellStart"/>
      <w:r w:rsidRPr="00C94AC2">
        <w:rPr>
          <w:rFonts w:ascii="Times New Roman" w:hAnsi="Times New Roman"/>
          <w:sz w:val="28"/>
          <w:szCs w:val="28"/>
        </w:rPr>
        <w:t>Львів</w:t>
      </w:r>
      <w:proofErr w:type="spellEnd"/>
      <w:r w:rsidRPr="00C94AC2">
        <w:rPr>
          <w:rFonts w:ascii="Times New Roman" w:hAnsi="Times New Roman"/>
          <w:sz w:val="28"/>
          <w:szCs w:val="28"/>
        </w:rPr>
        <w:t>: </w:t>
      </w:r>
      <w:proofErr w:type="spellStart"/>
      <w:proofErr w:type="gramStart"/>
      <w:r w:rsidRPr="00C94AC2">
        <w:rPr>
          <w:rFonts w:ascii="Times New Roman" w:hAnsi="Times New Roman"/>
          <w:sz w:val="28"/>
          <w:szCs w:val="28"/>
        </w:rPr>
        <w:t>Св</w:t>
      </w:r>
      <w:proofErr w:type="gramEnd"/>
      <w:r w:rsidRPr="00C94AC2">
        <w:rPr>
          <w:rFonts w:ascii="Times New Roman" w:hAnsi="Times New Roman"/>
          <w:sz w:val="28"/>
          <w:szCs w:val="28"/>
        </w:rPr>
        <w:t>ічадо</w:t>
      </w:r>
      <w:proofErr w:type="spellEnd"/>
      <w:r w:rsidRPr="00C94AC2">
        <w:rPr>
          <w:rFonts w:ascii="Times New Roman" w:hAnsi="Times New Roman"/>
          <w:sz w:val="28"/>
          <w:szCs w:val="28"/>
        </w:rPr>
        <w:t>, 2001. 287 с.</w:t>
      </w:r>
    </w:p>
    <w:p w:rsidR="003F568D" w:rsidRDefault="003F568D" w:rsidP="00FD5019">
      <w:pPr>
        <w:pStyle w:val="ab"/>
        <w:numPr>
          <w:ilvl w:val="0"/>
          <w:numId w:val="18"/>
        </w:numPr>
        <w:tabs>
          <w:tab w:val="left" w:pos="180"/>
        </w:tabs>
        <w:spacing w:before="0" w:beforeAutospacing="0" w:after="0" w:afterAutospacing="0"/>
        <w:jc w:val="both"/>
        <w:rPr>
          <w:sz w:val="28"/>
          <w:szCs w:val="28"/>
          <w:lang w:val="uk-UA"/>
        </w:rPr>
      </w:pPr>
      <w:proofErr w:type="spellStart"/>
      <w:r>
        <w:rPr>
          <w:sz w:val="28"/>
          <w:szCs w:val="28"/>
          <w:lang w:val="uk-UA"/>
        </w:rPr>
        <w:t>Овсійчук</w:t>
      </w:r>
      <w:proofErr w:type="spellEnd"/>
      <w:r>
        <w:rPr>
          <w:sz w:val="28"/>
          <w:szCs w:val="28"/>
          <w:lang w:val="uk-UA"/>
        </w:rPr>
        <w:t xml:space="preserve"> В.А. Українське мистецтво ХІ</w:t>
      </w:r>
      <w:r>
        <w:rPr>
          <w:sz w:val="28"/>
          <w:szCs w:val="28"/>
          <w:lang w:val="en-US"/>
        </w:rPr>
        <w:t>V</w:t>
      </w:r>
      <w:r>
        <w:rPr>
          <w:sz w:val="28"/>
          <w:szCs w:val="28"/>
          <w:lang w:val="uk-UA"/>
        </w:rPr>
        <w:t xml:space="preserve"> – першої половини Х</w:t>
      </w:r>
      <w:r>
        <w:rPr>
          <w:sz w:val="28"/>
          <w:szCs w:val="28"/>
          <w:lang w:val="en-US"/>
        </w:rPr>
        <w:t>V</w:t>
      </w:r>
      <w:r>
        <w:rPr>
          <w:sz w:val="28"/>
          <w:szCs w:val="28"/>
          <w:lang w:val="uk-UA"/>
        </w:rPr>
        <w:t>ІІ століття. Нариси з історії українського мистецтва. Київ: Мистецтво, 1985. 168 с.</w:t>
      </w:r>
    </w:p>
    <w:p w:rsidR="003F568D" w:rsidRPr="0014262D" w:rsidRDefault="003F568D" w:rsidP="00FD5019">
      <w:pPr>
        <w:pStyle w:val="ab"/>
        <w:numPr>
          <w:ilvl w:val="0"/>
          <w:numId w:val="18"/>
        </w:numPr>
        <w:tabs>
          <w:tab w:val="left" w:pos="180"/>
        </w:tabs>
        <w:spacing w:before="0" w:beforeAutospacing="0" w:after="0" w:afterAutospacing="0"/>
        <w:jc w:val="both"/>
        <w:rPr>
          <w:sz w:val="28"/>
          <w:szCs w:val="28"/>
          <w:lang w:val="uk-UA"/>
        </w:rPr>
      </w:pPr>
      <w:proofErr w:type="spellStart"/>
      <w:r>
        <w:rPr>
          <w:sz w:val="28"/>
          <w:szCs w:val="28"/>
          <w:lang w:val="uk-UA"/>
        </w:rPr>
        <w:t>Овсійчук</w:t>
      </w:r>
      <w:proofErr w:type="spellEnd"/>
      <w:r>
        <w:rPr>
          <w:sz w:val="28"/>
          <w:szCs w:val="28"/>
          <w:lang w:val="uk-UA"/>
        </w:rPr>
        <w:t xml:space="preserve"> В.А. Українське мистецтво другої половини Х</w:t>
      </w:r>
      <w:r>
        <w:rPr>
          <w:sz w:val="28"/>
          <w:szCs w:val="28"/>
          <w:lang w:val="en-US"/>
        </w:rPr>
        <w:t>V</w:t>
      </w:r>
      <w:r>
        <w:rPr>
          <w:sz w:val="28"/>
          <w:szCs w:val="28"/>
          <w:lang w:val="uk-UA"/>
        </w:rPr>
        <w:t>І першої половини Х</w:t>
      </w:r>
      <w:r>
        <w:rPr>
          <w:sz w:val="28"/>
          <w:szCs w:val="28"/>
          <w:lang w:val="en-US"/>
        </w:rPr>
        <w:t>V</w:t>
      </w:r>
      <w:r>
        <w:rPr>
          <w:sz w:val="28"/>
          <w:szCs w:val="28"/>
          <w:lang w:val="uk-UA"/>
        </w:rPr>
        <w:t>ІІ ст.: Архітектура. Скульптура. Живопис. Київ: Наукова думка, 1985. 184 с.</w:t>
      </w:r>
    </w:p>
    <w:p w:rsidR="003F568D" w:rsidRPr="00FD5019" w:rsidRDefault="003F568D" w:rsidP="00264436">
      <w:pPr>
        <w:numPr>
          <w:ilvl w:val="0"/>
          <w:numId w:val="18"/>
        </w:numPr>
        <w:tabs>
          <w:tab w:val="left" w:pos="180"/>
          <w:tab w:val="left" w:pos="360"/>
        </w:tabs>
        <w:spacing w:after="0" w:line="240" w:lineRule="auto"/>
        <w:jc w:val="both"/>
        <w:rPr>
          <w:rFonts w:ascii="Times New Roman" w:hAnsi="Times New Roman"/>
          <w:sz w:val="28"/>
          <w:szCs w:val="28"/>
          <w:lang w:val="uk-UA"/>
        </w:rPr>
      </w:pPr>
      <w:r w:rsidRPr="00FD5019">
        <w:rPr>
          <w:rFonts w:ascii="Times New Roman" w:hAnsi="Times New Roman"/>
          <w:iCs/>
          <w:sz w:val="28"/>
          <w:szCs w:val="28"/>
          <w:lang w:val="uk-UA"/>
        </w:rPr>
        <w:t xml:space="preserve">Павлов С.В., </w:t>
      </w:r>
      <w:proofErr w:type="spellStart"/>
      <w:r w:rsidRPr="00FD5019">
        <w:rPr>
          <w:rFonts w:ascii="Times New Roman" w:hAnsi="Times New Roman"/>
          <w:iCs/>
          <w:sz w:val="28"/>
          <w:szCs w:val="28"/>
          <w:lang w:val="uk-UA"/>
        </w:rPr>
        <w:t>Мезинцев</w:t>
      </w:r>
      <w:proofErr w:type="spellEnd"/>
      <w:r w:rsidRPr="00FD5019">
        <w:rPr>
          <w:rFonts w:ascii="Times New Roman" w:hAnsi="Times New Roman"/>
          <w:iCs/>
          <w:sz w:val="28"/>
          <w:szCs w:val="28"/>
          <w:lang w:val="uk-UA"/>
        </w:rPr>
        <w:t xml:space="preserve"> К.В., </w:t>
      </w:r>
      <w:proofErr w:type="spellStart"/>
      <w:r w:rsidRPr="00FD5019">
        <w:rPr>
          <w:rFonts w:ascii="Times New Roman" w:hAnsi="Times New Roman"/>
          <w:iCs/>
          <w:sz w:val="28"/>
          <w:szCs w:val="28"/>
          <w:lang w:val="uk-UA"/>
        </w:rPr>
        <w:t>Любинцева</w:t>
      </w:r>
      <w:proofErr w:type="spellEnd"/>
      <w:r w:rsidRPr="00FD5019">
        <w:rPr>
          <w:rFonts w:ascii="Times New Roman" w:hAnsi="Times New Roman"/>
          <w:iCs/>
          <w:sz w:val="28"/>
          <w:szCs w:val="28"/>
          <w:lang w:val="uk-UA"/>
        </w:rPr>
        <w:t xml:space="preserve"> О.О. </w:t>
      </w:r>
      <w:r w:rsidRPr="00FD5019">
        <w:rPr>
          <w:rFonts w:ascii="Times New Roman" w:hAnsi="Times New Roman"/>
          <w:sz w:val="28"/>
          <w:szCs w:val="28"/>
          <w:lang w:val="uk-UA"/>
        </w:rPr>
        <w:t xml:space="preserve">Географія релігій. – К, 1999. </w:t>
      </w:r>
    </w:p>
    <w:p w:rsidR="003F568D" w:rsidRDefault="003F568D" w:rsidP="00FD5019">
      <w:pPr>
        <w:pStyle w:val="ab"/>
        <w:numPr>
          <w:ilvl w:val="0"/>
          <w:numId w:val="18"/>
        </w:numPr>
        <w:tabs>
          <w:tab w:val="left" w:pos="180"/>
        </w:tabs>
        <w:spacing w:before="0" w:beforeAutospacing="0" w:after="0" w:afterAutospacing="0"/>
        <w:jc w:val="both"/>
        <w:rPr>
          <w:sz w:val="28"/>
          <w:szCs w:val="28"/>
          <w:lang w:val="uk-UA"/>
        </w:rPr>
      </w:pPr>
      <w:r w:rsidRPr="00FD5019">
        <w:rPr>
          <w:sz w:val="28"/>
          <w:szCs w:val="28"/>
          <w:lang w:val="uk-UA"/>
        </w:rPr>
        <w:t xml:space="preserve"> </w:t>
      </w:r>
      <w:proofErr w:type="spellStart"/>
      <w:r w:rsidRPr="00FD5019">
        <w:rPr>
          <w:sz w:val="28"/>
          <w:szCs w:val="28"/>
          <w:lang w:val="uk-UA"/>
        </w:rPr>
        <w:t>Рачеєва</w:t>
      </w:r>
      <w:proofErr w:type="spellEnd"/>
      <w:r w:rsidRPr="00FD5019">
        <w:rPr>
          <w:sz w:val="28"/>
          <w:szCs w:val="28"/>
        </w:rPr>
        <w:t> </w:t>
      </w:r>
      <w:r w:rsidRPr="00FD5019">
        <w:rPr>
          <w:sz w:val="28"/>
          <w:szCs w:val="28"/>
          <w:lang w:val="uk-UA"/>
        </w:rPr>
        <w:t>Л.</w:t>
      </w:r>
      <w:r w:rsidRPr="00FD5019">
        <w:rPr>
          <w:sz w:val="28"/>
          <w:szCs w:val="28"/>
        </w:rPr>
        <w:t> </w:t>
      </w:r>
      <w:r w:rsidRPr="00FD5019">
        <w:rPr>
          <w:sz w:val="28"/>
          <w:szCs w:val="28"/>
          <w:lang w:val="uk-UA"/>
        </w:rPr>
        <w:t>П. Релігійний живопис у системі соціокультурних функцій</w:t>
      </w:r>
      <w:r>
        <w:rPr>
          <w:sz w:val="28"/>
          <w:szCs w:val="28"/>
          <w:lang w:val="uk-UA"/>
        </w:rPr>
        <w:t>.</w:t>
      </w:r>
      <w:r w:rsidRPr="00FD5019">
        <w:rPr>
          <w:sz w:val="28"/>
          <w:szCs w:val="28"/>
          <w:lang w:val="uk-UA"/>
        </w:rPr>
        <w:t xml:space="preserve"> </w:t>
      </w:r>
      <w:proofErr w:type="spellStart"/>
      <w:r w:rsidRPr="0014262D">
        <w:rPr>
          <w:i/>
          <w:sz w:val="28"/>
          <w:szCs w:val="28"/>
          <w:lang w:val="uk-UA"/>
        </w:rPr>
        <w:t>Мультиверсум</w:t>
      </w:r>
      <w:proofErr w:type="spellEnd"/>
      <w:r w:rsidRPr="0014262D">
        <w:rPr>
          <w:i/>
          <w:sz w:val="28"/>
          <w:szCs w:val="28"/>
          <w:lang w:val="uk-UA"/>
        </w:rPr>
        <w:t>. Філософський альманах</w:t>
      </w:r>
      <w:r w:rsidRPr="00FD5019">
        <w:rPr>
          <w:sz w:val="28"/>
          <w:szCs w:val="28"/>
          <w:lang w:val="uk-UA"/>
        </w:rPr>
        <w:t>. К.: академічний центр “Аналітика”</w:t>
      </w:r>
      <w:r>
        <w:rPr>
          <w:sz w:val="28"/>
          <w:szCs w:val="28"/>
          <w:lang w:val="uk-UA"/>
        </w:rPr>
        <w:t>, 2007</w:t>
      </w:r>
      <w:r w:rsidRPr="00FD5019">
        <w:rPr>
          <w:sz w:val="28"/>
          <w:szCs w:val="28"/>
          <w:lang w:val="uk-UA"/>
        </w:rPr>
        <w:t>. №</w:t>
      </w:r>
      <w:r w:rsidRPr="00FD5019">
        <w:rPr>
          <w:sz w:val="28"/>
          <w:szCs w:val="28"/>
        </w:rPr>
        <w:t> </w:t>
      </w:r>
      <w:r w:rsidRPr="00FD5019">
        <w:rPr>
          <w:sz w:val="28"/>
          <w:szCs w:val="28"/>
          <w:lang w:val="uk-UA"/>
        </w:rPr>
        <w:t>66. С.</w:t>
      </w:r>
      <w:r w:rsidRPr="00FD5019">
        <w:rPr>
          <w:sz w:val="28"/>
          <w:szCs w:val="28"/>
        </w:rPr>
        <w:t> </w:t>
      </w:r>
      <w:r w:rsidRPr="00FD5019">
        <w:rPr>
          <w:sz w:val="28"/>
          <w:szCs w:val="28"/>
          <w:lang w:val="uk-UA"/>
        </w:rPr>
        <w:t>176 – 184.</w:t>
      </w:r>
    </w:p>
    <w:p w:rsidR="003F568D" w:rsidRDefault="003F568D" w:rsidP="00FD5019">
      <w:pPr>
        <w:pStyle w:val="ab"/>
        <w:numPr>
          <w:ilvl w:val="0"/>
          <w:numId w:val="18"/>
        </w:numPr>
        <w:tabs>
          <w:tab w:val="left" w:pos="180"/>
        </w:tabs>
        <w:spacing w:before="0" w:beforeAutospacing="0" w:after="0" w:afterAutospacing="0"/>
        <w:jc w:val="both"/>
        <w:rPr>
          <w:sz w:val="28"/>
          <w:szCs w:val="28"/>
          <w:lang w:val="uk-UA"/>
        </w:rPr>
      </w:pPr>
      <w:proofErr w:type="spellStart"/>
      <w:r>
        <w:rPr>
          <w:sz w:val="28"/>
          <w:szCs w:val="28"/>
          <w:lang w:val="uk-UA"/>
        </w:rPr>
        <w:t>Ричков</w:t>
      </w:r>
      <w:proofErr w:type="spellEnd"/>
      <w:r>
        <w:rPr>
          <w:sz w:val="28"/>
          <w:szCs w:val="28"/>
          <w:lang w:val="uk-UA"/>
        </w:rPr>
        <w:t xml:space="preserve"> П.А., </w:t>
      </w:r>
      <w:proofErr w:type="spellStart"/>
      <w:r>
        <w:rPr>
          <w:sz w:val="28"/>
          <w:szCs w:val="28"/>
          <w:lang w:val="uk-UA"/>
        </w:rPr>
        <w:t>Луц</w:t>
      </w:r>
      <w:proofErr w:type="spellEnd"/>
      <w:r>
        <w:rPr>
          <w:sz w:val="28"/>
          <w:szCs w:val="28"/>
          <w:lang w:val="uk-UA"/>
        </w:rPr>
        <w:t xml:space="preserve"> В.Д. Сакральне мистецтво Володимира Волинського. К.: Техніка, 2004. 192 с.</w:t>
      </w:r>
    </w:p>
    <w:p w:rsidR="003F568D" w:rsidRPr="00FD5019" w:rsidRDefault="003F568D" w:rsidP="00FD5019">
      <w:pPr>
        <w:pStyle w:val="ab"/>
        <w:numPr>
          <w:ilvl w:val="0"/>
          <w:numId w:val="18"/>
        </w:numPr>
        <w:tabs>
          <w:tab w:val="left" w:pos="180"/>
        </w:tabs>
        <w:spacing w:before="0" w:beforeAutospacing="0" w:after="0" w:afterAutospacing="0"/>
        <w:jc w:val="both"/>
        <w:rPr>
          <w:sz w:val="28"/>
          <w:szCs w:val="28"/>
          <w:lang w:val="uk-UA"/>
        </w:rPr>
      </w:pPr>
      <w:proofErr w:type="spellStart"/>
      <w:r>
        <w:rPr>
          <w:sz w:val="28"/>
          <w:szCs w:val="28"/>
          <w:lang w:val="uk-UA"/>
        </w:rPr>
        <w:t>Рожко</w:t>
      </w:r>
      <w:proofErr w:type="spellEnd"/>
      <w:r>
        <w:rPr>
          <w:sz w:val="28"/>
          <w:szCs w:val="28"/>
          <w:lang w:val="uk-UA"/>
        </w:rPr>
        <w:t xml:space="preserve"> В. Українське православне церковне мистецтво Волині (ІХ – ХХ ст.): </w:t>
      </w:r>
      <w:proofErr w:type="spellStart"/>
      <w:r>
        <w:rPr>
          <w:sz w:val="28"/>
          <w:szCs w:val="28"/>
          <w:lang w:val="uk-UA"/>
        </w:rPr>
        <w:t>Історико-краєзнавчий</w:t>
      </w:r>
      <w:proofErr w:type="spellEnd"/>
      <w:r>
        <w:rPr>
          <w:sz w:val="28"/>
          <w:szCs w:val="28"/>
          <w:lang w:val="uk-UA"/>
        </w:rPr>
        <w:t xml:space="preserve"> нарис. Луцьк: Обласна друкарня, 2006. 400 с.</w:t>
      </w:r>
    </w:p>
    <w:p w:rsidR="003F568D" w:rsidRPr="0014262D" w:rsidRDefault="003F568D" w:rsidP="0014262D">
      <w:pPr>
        <w:pStyle w:val="ab"/>
        <w:numPr>
          <w:ilvl w:val="0"/>
          <w:numId w:val="18"/>
        </w:numPr>
        <w:tabs>
          <w:tab w:val="left" w:pos="180"/>
        </w:tabs>
        <w:spacing w:before="0" w:beforeAutospacing="0" w:after="0" w:afterAutospacing="0"/>
        <w:jc w:val="both"/>
        <w:rPr>
          <w:sz w:val="28"/>
          <w:szCs w:val="28"/>
        </w:rPr>
      </w:pPr>
      <w:r w:rsidRPr="00FD5019">
        <w:rPr>
          <w:bCs/>
          <w:shd w:val="clear" w:color="auto" w:fill="FCFCCC"/>
          <w:lang w:val="uk-UA"/>
        </w:rPr>
        <w:t xml:space="preserve"> </w:t>
      </w:r>
      <w:proofErr w:type="spellStart"/>
      <w:r w:rsidRPr="0014262D">
        <w:rPr>
          <w:sz w:val="28"/>
          <w:szCs w:val="28"/>
        </w:rPr>
        <w:t>Степовик</w:t>
      </w:r>
      <w:proofErr w:type="spellEnd"/>
      <w:r w:rsidRPr="0014262D">
        <w:rPr>
          <w:sz w:val="28"/>
          <w:szCs w:val="28"/>
        </w:rPr>
        <w:t xml:space="preserve"> Д. </w:t>
      </w:r>
      <w:proofErr w:type="spellStart"/>
      <w:r w:rsidRPr="0014262D">
        <w:rPr>
          <w:sz w:val="28"/>
          <w:szCs w:val="28"/>
        </w:rPr>
        <w:t>Історія</w:t>
      </w:r>
      <w:proofErr w:type="spellEnd"/>
      <w:r w:rsidRPr="0014262D">
        <w:rPr>
          <w:sz w:val="28"/>
          <w:szCs w:val="28"/>
        </w:rPr>
        <w:t xml:space="preserve"> </w:t>
      </w:r>
      <w:proofErr w:type="spellStart"/>
      <w:r w:rsidRPr="0014262D">
        <w:rPr>
          <w:sz w:val="28"/>
          <w:szCs w:val="28"/>
        </w:rPr>
        <w:t>української</w:t>
      </w:r>
      <w:proofErr w:type="spellEnd"/>
      <w:r w:rsidRPr="0014262D">
        <w:rPr>
          <w:sz w:val="28"/>
          <w:szCs w:val="28"/>
        </w:rPr>
        <w:t xml:space="preserve"> </w:t>
      </w:r>
      <w:proofErr w:type="spellStart"/>
      <w:r w:rsidRPr="0014262D">
        <w:rPr>
          <w:sz w:val="28"/>
          <w:szCs w:val="28"/>
        </w:rPr>
        <w:t>ікони</w:t>
      </w:r>
      <w:proofErr w:type="spellEnd"/>
      <w:r w:rsidRPr="0014262D">
        <w:rPr>
          <w:sz w:val="28"/>
          <w:szCs w:val="28"/>
        </w:rPr>
        <w:t xml:space="preserve"> Х – ХХ </w:t>
      </w:r>
      <w:proofErr w:type="spellStart"/>
      <w:r w:rsidRPr="0014262D">
        <w:rPr>
          <w:sz w:val="28"/>
          <w:szCs w:val="28"/>
        </w:rPr>
        <w:t>століть</w:t>
      </w:r>
      <w:proofErr w:type="spellEnd"/>
      <w:r w:rsidRPr="0014262D">
        <w:rPr>
          <w:sz w:val="28"/>
          <w:szCs w:val="28"/>
        </w:rPr>
        <w:t>. 2-е вид</w:t>
      </w:r>
      <w:proofErr w:type="gramStart"/>
      <w:r w:rsidRPr="0014262D">
        <w:rPr>
          <w:sz w:val="28"/>
          <w:szCs w:val="28"/>
        </w:rPr>
        <w:t xml:space="preserve">., </w:t>
      </w:r>
      <w:proofErr w:type="gramEnd"/>
      <w:r w:rsidRPr="0014262D">
        <w:rPr>
          <w:sz w:val="28"/>
          <w:szCs w:val="28"/>
        </w:rPr>
        <w:t xml:space="preserve">стереотип. К.: </w:t>
      </w:r>
      <w:proofErr w:type="spellStart"/>
      <w:r w:rsidRPr="0014262D">
        <w:rPr>
          <w:sz w:val="28"/>
          <w:szCs w:val="28"/>
        </w:rPr>
        <w:t>Либідь</w:t>
      </w:r>
      <w:proofErr w:type="spellEnd"/>
      <w:r w:rsidRPr="0014262D">
        <w:rPr>
          <w:sz w:val="28"/>
          <w:szCs w:val="28"/>
        </w:rPr>
        <w:t>, 2004. 440 с.</w:t>
      </w:r>
    </w:p>
    <w:p w:rsidR="003F568D" w:rsidRDefault="003F568D" w:rsidP="00FD5019">
      <w:pPr>
        <w:pStyle w:val="ab"/>
        <w:numPr>
          <w:ilvl w:val="0"/>
          <w:numId w:val="18"/>
        </w:numPr>
        <w:tabs>
          <w:tab w:val="left" w:pos="180"/>
        </w:tabs>
        <w:spacing w:before="0" w:beforeAutospacing="0" w:after="0" w:afterAutospacing="0"/>
        <w:jc w:val="both"/>
        <w:rPr>
          <w:sz w:val="28"/>
          <w:szCs w:val="28"/>
          <w:lang w:val="uk-UA"/>
        </w:rPr>
      </w:pPr>
      <w:r w:rsidRPr="00FD5019">
        <w:rPr>
          <w:sz w:val="28"/>
          <w:szCs w:val="28"/>
          <w:lang w:val="uk-UA"/>
        </w:rPr>
        <w:t xml:space="preserve"> </w:t>
      </w:r>
      <w:proofErr w:type="spellStart"/>
      <w:r w:rsidRPr="00FD5019">
        <w:rPr>
          <w:sz w:val="28"/>
          <w:szCs w:val="28"/>
        </w:rPr>
        <w:t>Степовик</w:t>
      </w:r>
      <w:proofErr w:type="spellEnd"/>
      <w:r w:rsidRPr="00FD5019">
        <w:rPr>
          <w:sz w:val="28"/>
          <w:szCs w:val="28"/>
        </w:rPr>
        <w:t xml:space="preserve"> Д. </w:t>
      </w:r>
      <w:proofErr w:type="spellStart"/>
      <w:r w:rsidRPr="00FD5019">
        <w:rPr>
          <w:sz w:val="28"/>
          <w:szCs w:val="28"/>
        </w:rPr>
        <w:t>Мистецтво</w:t>
      </w:r>
      <w:proofErr w:type="spellEnd"/>
      <w:r w:rsidRPr="00FD5019">
        <w:rPr>
          <w:sz w:val="28"/>
          <w:szCs w:val="28"/>
        </w:rPr>
        <w:t xml:space="preserve"> </w:t>
      </w:r>
      <w:proofErr w:type="spellStart"/>
      <w:r w:rsidRPr="00FD5019">
        <w:rPr>
          <w:sz w:val="28"/>
          <w:szCs w:val="28"/>
        </w:rPr>
        <w:t>ікони</w:t>
      </w:r>
      <w:proofErr w:type="spellEnd"/>
      <w:r w:rsidRPr="00FD5019">
        <w:rPr>
          <w:sz w:val="28"/>
          <w:szCs w:val="28"/>
        </w:rPr>
        <w:t xml:space="preserve">: Рим, </w:t>
      </w:r>
      <w:proofErr w:type="spellStart"/>
      <w:r w:rsidRPr="00FD5019">
        <w:rPr>
          <w:sz w:val="28"/>
          <w:szCs w:val="28"/>
        </w:rPr>
        <w:t>Візантія</w:t>
      </w:r>
      <w:proofErr w:type="spellEnd"/>
      <w:r w:rsidRPr="00FD5019">
        <w:rPr>
          <w:sz w:val="28"/>
          <w:szCs w:val="28"/>
        </w:rPr>
        <w:t xml:space="preserve">, </w:t>
      </w:r>
      <w:proofErr w:type="spellStart"/>
      <w:r w:rsidRPr="00FD5019">
        <w:rPr>
          <w:sz w:val="28"/>
          <w:szCs w:val="28"/>
        </w:rPr>
        <w:t>Украї</w:t>
      </w:r>
      <w:proofErr w:type="gramStart"/>
      <w:r w:rsidRPr="00FD5019">
        <w:rPr>
          <w:sz w:val="28"/>
          <w:szCs w:val="28"/>
        </w:rPr>
        <w:t>на</w:t>
      </w:r>
      <w:proofErr w:type="spellEnd"/>
      <w:proofErr w:type="gramEnd"/>
      <w:r w:rsidRPr="00FD5019">
        <w:rPr>
          <w:sz w:val="28"/>
          <w:szCs w:val="28"/>
          <w:lang w:val="uk-UA"/>
        </w:rPr>
        <w:t>.</w:t>
      </w:r>
      <w:r w:rsidRPr="00FD5019">
        <w:rPr>
          <w:sz w:val="28"/>
          <w:szCs w:val="28"/>
        </w:rPr>
        <w:t xml:space="preserve"> – К.: Наук</w:t>
      </w:r>
      <w:proofErr w:type="gramStart"/>
      <w:r w:rsidRPr="00FD5019">
        <w:rPr>
          <w:sz w:val="28"/>
          <w:szCs w:val="28"/>
        </w:rPr>
        <w:t>.</w:t>
      </w:r>
      <w:proofErr w:type="gramEnd"/>
      <w:r w:rsidRPr="00FD5019">
        <w:rPr>
          <w:sz w:val="28"/>
          <w:szCs w:val="28"/>
        </w:rPr>
        <w:t xml:space="preserve"> </w:t>
      </w:r>
      <w:proofErr w:type="gramStart"/>
      <w:r w:rsidRPr="00FD5019">
        <w:rPr>
          <w:sz w:val="28"/>
          <w:szCs w:val="28"/>
        </w:rPr>
        <w:t>д</w:t>
      </w:r>
      <w:proofErr w:type="gramEnd"/>
      <w:r w:rsidRPr="00FD5019">
        <w:rPr>
          <w:sz w:val="28"/>
          <w:szCs w:val="28"/>
        </w:rPr>
        <w:t>умка, 2008. 466 с.</w:t>
      </w:r>
    </w:p>
    <w:p w:rsidR="003F568D" w:rsidRDefault="003F568D" w:rsidP="00FD5019">
      <w:pPr>
        <w:pStyle w:val="ab"/>
        <w:numPr>
          <w:ilvl w:val="0"/>
          <w:numId w:val="18"/>
        </w:numPr>
        <w:tabs>
          <w:tab w:val="left" w:pos="180"/>
        </w:tabs>
        <w:spacing w:before="0" w:beforeAutospacing="0" w:after="0" w:afterAutospacing="0"/>
        <w:jc w:val="both"/>
        <w:rPr>
          <w:sz w:val="28"/>
          <w:szCs w:val="28"/>
          <w:lang w:val="uk-UA"/>
        </w:rPr>
      </w:pPr>
      <w:r>
        <w:rPr>
          <w:sz w:val="28"/>
          <w:szCs w:val="28"/>
          <w:lang w:val="uk-UA"/>
        </w:rPr>
        <w:t>Тарас Я. Сакральна дерев’яна архітектура українців Карпат: культурно-традиційний аспект: монографія. Львів: ІННАНУ, 2007. 640 с.</w:t>
      </w:r>
    </w:p>
    <w:p w:rsidR="003F568D" w:rsidRDefault="003F568D" w:rsidP="00713C53">
      <w:pPr>
        <w:pStyle w:val="ab"/>
        <w:numPr>
          <w:ilvl w:val="0"/>
          <w:numId w:val="18"/>
        </w:numPr>
        <w:tabs>
          <w:tab w:val="left" w:pos="180"/>
        </w:tabs>
        <w:spacing w:before="0" w:beforeAutospacing="0" w:after="0" w:afterAutospacing="0"/>
        <w:jc w:val="both"/>
        <w:rPr>
          <w:sz w:val="28"/>
          <w:szCs w:val="28"/>
          <w:lang w:val="uk-UA"/>
        </w:rPr>
      </w:pPr>
      <w:proofErr w:type="spellStart"/>
      <w:r w:rsidRPr="00713C53">
        <w:rPr>
          <w:sz w:val="28"/>
          <w:szCs w:val="28"/>
          <w:lang w:val="uk-UA"/>
        </w:rPr>
        <w:t>Тимків</w:t>
      </w:r>
      <w:proofErr w:type="spellEnd"/>
      <w:r w:rsidRPr="00713C53">
        <w:rPr>
          <w:sz w:val="28"/>
          <w:szCs w:val="28"/>
          <w:lang w:val="uk-UA"/>
        </w:rPr>
        <w:t xml:space="preserve"> Б.М. Мистецтво України та діаспори: </w:t>
      </w:r>
      <w:proofErr w:type="spellStart"/>
      <w:r w:rsidRPr="00713C53">
        <w:rPr>
          <w:sz w:val="28"/>
          <w:szCs w:val="28"/>
          <w:lang w:val="uk-UA"/>
        </w:rPr>
        <w:t>дереворізьба</w:t>
      </w:r>
      <w:proofErr w:type="spellEnd"/>
      <w:r w:rsidRPr="00713C53">
        <w:rPr>
          <w:sz w:val="28"/>
          <w:szCs w:val="28"/>
          <w:lang w:val="uk-UA"/>
        </w:rPr>
        <w:t xml:space="preserve"> сакральна й ужиткова. Івано-Франківськ: Нова Зоря, 2010. 312 с.</w:t>
      </w:r>
    </w:p>
    <w:p w:rsidR="003F568D" w:rsidRDefault="003F568D" w:rsidP="00713C53">
      <w:pPr>
        <w:pStyle w:val="ab"/>
        <w:numPr>
          <w:ilvl w:val="0"/>
          <w:numId w:val="18"/>
        </w:numPr>
        <w:tabs>
          <w:tab w:val="left" w:pos="180"/>
        </w:tabs>
        <w:spacing w:before="0" w:beforeAutospacing="0" w:after="0" w:afterAutospacing="0"/>
        <w:jc w:val="both"/>
        <w:rPr>
          <w:sz w:val="28"/>
          <w:szCs w:val="28"/>
          <w:lang w:val="uk-UA"/>
        </w:rPr>
      </w:pPr>
      <w:r>
        <w:rPr>
          <w:sz w:val="28"/>
          <w:szCs w:val="28"/>
          <w:lang w:val="uk-UA"/>
        </w:rPr>
        <w:t xml:space="preserve">Українське сакральне мистецтво: традиції, сучасність, перспективи. </w:t>
      </w:r>
      <w:r w:rsidRPr="00BB05B0">
        <w:rPr>
          <w:i/>
          <w:sz w:val="28"/>
          <w:szCs w:val="28"/>
          <w:lang w:val="uk-UA"/>
        </w:rPr>
        <w:t>Матеріали міжнародної наукової конференції</w:t>
      </w:r>
      <w:r>
        <w:rPr>
          <w:sz w:val="28"/>
          <w:szCs w:val="28"/>
          <w:lang w:val="uk-UA"/>
        </w:rPr>
        <w:t xml:space="preserve"> </w:t>
      </w:r>
      <w:r w:rsidRPr="00BB05B0">
        <w:rPr>
          <w:i/>
          <w:sz w:val="28"/>
          <w:szCs w:val="28"/>
          <w:lang w:val="uk-UA"/>
        </w:rPr>
        <w:t>м. Львів, 4-5 травня 1993 р.</w:t>
      </w:r>
      <w:r>
        <w:rPr>
          <w:sz w:val="28"/>
          <w:szCs w:val="28"/>
          <w:lang w:val="uk-UA"/>
        </w:rPr>
        <w:t xml:space="preserve"> / Відповідальний за випуск В.</w:t>
      </w:r>
      <w:proofErr w:type="spellStart"/>
      <w:r>
        <w:rPr>
          <w:sz w:val="28"/>
          <w:szCs w:val="28"/>
          <w:lang w:val="uk-UA"/>
        </w:rPr>
        <w:t>Бадяк</w:t>
      </w:r>
      <w:proofErr w:type="spellEnd"/>
      <w:r>
        <w:rPr>
          <w:sz w:val="28"/>
          <w:szCs w:val="28"/>
          <w:lang w:val="uk-UA"/>
        </w:rPr>
        <w:t>. Львів: Свічадо, 1994. 166 с.</w:t>
      </w:r>
    </w:p>
    <w:p w:rsidR="003F568D" w:rsidRPr="00713C53" w:rsidRDefault="003F568D" w:rsidP="00713C53">
      <w:pPr>
        <w:pStyle w:val="ab"/>
        <w:numPr>
          <w:ilvl w:val="0"/>
          <w:numId w:val="18"/>
        </w:numPr>
        <w:tabs>
          <w:tab w:val="left" w:pos="180"/>
        </w:tabs>
        <w:spacing w:before="0" w:beforeAutospacing="0" w:after="0" w:afterAutospacing="0"/>
        <w:jc w:val="both"/>
        <w:rPr>
          <w:sz w:val="28"/>
          <w:szCs w:val="28"/>
          <w:lang w:val="uk-UA"/>
        </w:rPr>
      </w:pPr>
      <w:r>
        <w:rPr>
          <w:sz w:val="28"/>
          <w:szCs w:val="28"/>
          <w:lang w:val="uk-UA"/>
        </w:rPr>
        <w:t>Український іконопис ХІІ – ХІХ ст.: Альбом / автор проекту А.Мельник. Хмельницький: Приватна фірма «Галерея», 2005. 256 с.</w:t>
      </w:r>
    </w:p>
    <w:p w:rsidR="003F568D" w:rsidRPr="00FD5019" w:rsidRDefault="003F568D" w:rsidP="00FD5019">
      <w:pPr>
        <w:pStyle w:val="ab"/>
        <w:numPr>
          <w:ilvl w:val="0"/>
          <w:numId w:val="18"/>
        </w:numPr>
        <w:tabs>
          <w:tab w:val="left" w:pos="180"/>
        </w:tabs>
        <w:spacing w:before="0" w:beforeAutospacing="0" w:after="0" w:afterAutospacing="0"/>
        <w:jc w:val="both"/>
        <w:rPr>
          <w:sz w:val="28"/>
          <w:szCs w:val="28"/>
          <w:lang w:val="uk-UA"/>
        </w:rPr>
      </w:pPr>
      <w:r w:rsidRPr="00713C53">
        <w:rPr>
          <w:bCs/>
          <w:sz w:val="28"/>
          <w:szCs w:val="28"/>
          <w:shd w:val="clear" w:color="auto" w:fill="FCFCCC"/>
          <w:lang w:val="uk-UA"/>
        </w:rPr>
        <w:t xml:space="preserve"> </w:t>
      </w:r>
      <w:r w:rsidRPr="00FD5019">
        <w:rPr>
          <w:sz w:val="28"/>
          <w:szCs w:val="28"/>
          <w:lang w:val="uk-UA"/>
        </w:rPr>
        <w:t xml:space="preserve"> </w:t>
      </w:r>
      <w:proofErr w:type="spellStart"/>
      <w:r w:rsidRPr="00EE2FA1">
        <w:rPr>
          <w:sz w:val="28"/>
          <w:szCs w:val="28"/>
          <w:lang w:val="uk-UA"/>
        </w:rPr>
        <w:t>Яковлев</w:t>
      </w:r>
      <w:proofErr w:type="spellEnd"/>
      <w:r w:rsidRPr="00EE2FA1">
        <w:rPr>
          <w:sz w:val="28"/>
          <w:szCs w:val="28"/>
          <w:lang w:val="uk-UA"/>
        </w:rPr>
        <w:t xml:space="preserve"> Є.Г. Мистецтво і світові релігії. </w:t>
      </w:r>
      <w:r w:rsidRPr="00FD5019">
        <w:rPr>
          <w:sz w:val="28"/>
          <w:szCs w:val="28"/>
        </w:rPr>
        <w:t xml:space="preserve">К.: </w:t>
      </w:r>
      <w:proofErr w:type="spellStart"/>
      <w:r w:rsidRPr="00FD5019">
        <w:rPr>
          <w:sz w:val="28"/>
          <w:szCs w:val="28"/>
        </w:rPr>
        <w:t>Вища</w:t>
      </w:r>
      <w:proofErr w:type="spellEnd"/>
      <w:r w:rsidRPr="00FD5019">
        <w:rPr>
          <w:sz w:val="28"/>
          <w:szCs w:val="28"/>
        </w:rPr>
        <w:t xml:space="preserve"> школа, 1989. 221 с.</w:t>
      </w:r>
    </w:p>
    <w:p w:rsidR="003F568D" w:rsidRPr="00FD5019" w:rsidRDefault="003F568D" w:rsidP="00A03FF7">
      <w:pPr>
        <w:spacing w:after="0" w:line="240" w:lineRule="auto"/>
        <w:ind w:firstLine="708"/>
        <w:rPr>
          <w:rFonts w:ascii="Times New Roman" w:hAnsi="Times New Roman"/>
          <w:sz w:val="28"/>
          <w:szCs w:val="28"/>
          <w:lang w:val="uk-UA"/>
        </w:rPr>
      </w:pPr>
    </w:p>
    <w:p w:rsidR="003F568D" w:rsidRPr="00FD5019" w:rsidRDefault="003F568D" w:rsidP="00A03FF7">
      <w:pPr>
        <w:spacing w:after="0" w:line="240" w:lineRule="auto"/>
        <w:ind w:firstLine="708"/>
        <w:rPr>
          <w:rFonts w:ascii="Times New Roman" w:hAnsi="Times New Roman"/>
          <w:sz w:val="28"/>
          <w:szCs w:val="28"/>
          <w:lang w:val="uk-UA"/>
        </w:rPr>
      </w:pPr>
      <w:r w:rsidRPr="00FD5019">
        <w:rPr>
          <w:rFonts w:ascii="Times New Roman" w:hAnsi="Times New Roman"/>
          <w:sz w:val="28"/>
          <w:szCs w:val="28"/>
          <w:lang w:val="uk-UA"/>
        </w:rPr>
        <w:t>Додаткова</w:t>
      </w:r>
    </w:p>
    <w:p w:rsidR="003F568D" w:rsidRPr="00FD5019" w:rsidRDefault="003F568D" w:rsidP="00264436">
      <w:pPr>
        <w:numPr>
          <w:ilvl w:val="0"/>
          <w:numId w:val="17"/>
        </w:numPr>
        <w:tabs>
          <w:tab w:val="num" w:pos="720"/>
          <w:tab w:val="left" w:pos="1134"/>
        </w:tabs>
        <w:spacing w:after="0" w:line="240" w:lineRule="auto"/>
        <w:ind w:firstLine="490"/>
        <w:jc w:val="both"/>
        <w:rPr>
          <w:rFonts w:ascii="Times New Roman" w:hAnsi="Times New Roman"/>
          <w:sz w:val="28"/>
          <w:szCs w:val="28"/>
        </w:rPr>
      </w:pPr>
      <w:r w:rsidRPr="00FD5019">
        <w:rPr>
          <w:rFonts w:ascii="Times New Roman" w:hAnsi="Times New Roman"/>
          <w:iCs/>
          <w:sz w:val="28"/>
          <w:szCs w:val="28"/>
        </w:rPr>
        <w:t xml:space="preserve">Афонский </w:t>
      </w:r>
      <w:r w:rsidRPr="00FD5019">
        <w:rPr>
          <w:rFonts w:ascii="Times New Roman" w:hAnsi="Times New Roman"/>
          <w:sz w:val="28"/>
          <w:szCs w:val="28"/>
        </w:rPr>
        <w:t xml:space="preserve">патерик. – М., 1994.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proofErr w:type="spellStart"/>
      <w:r w:rsidRPr="00FD5019">
        <w:rPr>
          <w:rFonts w:ascii="Times New Roman" w:hAnsi="Times New Roman"/>
          <w:iCs/>
          <w:sz w:val="28"/>
          <w:szCs w:val="28"/>
        </w:rPr>
        <w:lastRenderedPageBreak/>
        <w:t>Валько</w:t>
      </w:r>
      <w:proofErr w:type="spellEnd"/>
      <w:r w:rsidRPr="00FD5019">
        <w:rPr>
          <w:rFonts w:ascii="Times New Roman" w:hAnsi="Times New Roman"/>
          <w:iCs/>
          <w:sz w:val="28"/>
          <w:szCs w:val="28"/>
        </w:rPr>
        <w:t xml:space="preserve"> В. </w:t>
      </w:r>
      <w:proofErr w:type="spellStart"/>
      <w:r w:rsidRPr="00FD5019">
        <w:rPr>
          <w:rFonts w:ascii="Times New Roman" w:hAnsi="Times New Roman"/>
          <w:sz w:val="28"/>
          <w:szCs w:val="28"/>
        </w:rPr>
        <w:t>Перві</w:t>
      </w:r>
      <w:proofErr w:type="gramStart"/>
      <w:r w:rsidRPr="00FD5019">
        <w:rPr>
          <w:rFonts w:ascii="Times New Roman" w:hAnsi="Times New Roman"/>
          <w:sz w:val="28"/>
          <w:szCs w:val="28"/>
        </w:rPr>
        <w:t>сне</w:t>
      </w:r>
      <w:proofErr w:type="spellEnd"/>
      <w:proofErr w:type="gramEnd"/>
      <w:r w:rsidRPr="00FD5019">
        <w:rPr>
          <w:rFonts w:ascii="Times New Roman" w:hAnsi="Times New Roman"/>
          <w:sz w:val="28"/>
          <w:szCs w:val="28"/>
        </w:rPr>
        <w:t xml:space="preserve"> </w:t>
      </w:r>
      <w:proofErr w:type="spellStart"/>
      <w:r w:rsidRPr="00FD5019">
        <w:rPr>
          <w:rFonts w:ascii="Times New Roman" w:hAnsi="Times New Roman"/>
          <w:sz w:val="28"/>
          <w:szCs w:val="28"/>
        </w:rPr>
        <w:t>християнство</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Львів</w:t>
      </w:r>
      <w:proofErr w:type="spellEnd"/>
      <w:r w:rsidRPr="00FD5019">
        <w:rPr>
          <w:rFonts w:ascii="Times New Roman" w:hAnsi="Times New Roman"/>
          <w:sz w:val="28"/>
          <w:szCs w:val="28"/>
        </w:rPr>
        <w:t xml:space="preserve">, 1997. </w:t>
      </w:r>
    </w:p>
    <w:p w:rsidR="003F568D" w:rsidRPr="00C94AC2"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r w:rsidRPr="00FD5019">
        <w:rPr>
          <w:rFonts w:ascii="Times New Roman" w:hAnsi="Times New Roman"/>
          <w:iCs/>
          <w:sz w:val="28"/>
          <w:szCs w:val="28"/>
        </w:rPr>
        <w:t xml:space="preserve">Волконский А. </w:t>
      </w:r>
      <w:r w:rsidRPr="00FD5019">
        <w:rPr>
          <w:rFonts w:ascii="Times New Roman" w:hAnsi="Times New Roman"/>
          <w:sz w:val="28"/>
          <w:szCs w:val="28"/>
        </w:rPr>
        <w:t xml:space="preserve">Католичество и Священное Предание Востока. Львов, 1991.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proofErr w:type="spellStart"/>
      <w:r>
        <w:rPr>
          <w:rFonts w:ascii="Times New Roman" w:hAnsi="Times New Roman"/>
          <w:sz w:val="28"/>
          <w:szCs w:val="28"/>
          <w:lang w:val="uk-UA"/>
        </w:rPr>
        <w:t>Головащенко</w:t>
      </w:r>
      <w:proofErr w:type="spellEnd"/>
      <w:r>
        <w:rPr>
          <w:rFonts w:ascii="Times New Roman" w:hAnsi="Times New Roman"/>
          <w:sz w:val="28"/>
          <w:szCs w:val="28"/>
          <w:lang w:val="uk-UA"/>
        </w:rPr>
        <w:t xml:space="preserve"> С.Історія християнства: Курс лекцій. К., 1999.</w:t>
      </w:r>
    </w:p>
    <w:p w:rsidR="003F568D" w:rsidRPr="00FD5019" w:rsidRDefault="003F568D" w:rsidP="00264436">
      <w:pPr>
        <w:pStyle w:val="ab"/>
        <w:numPr>
          <w:ilvl w:val="0"/>
          <w:numId w:val="17"/>
        </w:numPr>
        <w:tabs>
          <w:tab w:val="left" w:pos="180"/>
          <w:tab w:val="num" w:pos="720"/>
        </w:tabs>
        <w:spacing w:before="0" w:beforeAutospacing="0" w:after="0" w:afterAutospacing="0"/>
        <w:ind w:firstLine="490"/>
        <w:jc w:val="both"/>
        <w:rPr>
          <w:sz w:val="28"/>
          <w:szCs w:val="28"/>
        </w:rPr>
      </w:pPr>
      <w:r w:rsidRPr="00FD5019">
        <w:rPr>
          <w:sz w:val="28"/>
          <w:szCs w:val="28"/>
        </w:rPr>
        <w:t xml:space="preserve">Гурко Е. Н. Божественная ономатология: именования Бога в </w:t>
      </w:r>
      <w:proofErr w:type="spellStart"/>
      <w:r w:rsidRPr="00FD5019">
        <w:rPr>
          <w:sz w:val="28"/>
          <w:szCs w:val="28"/>
        </w:rPr>
        <w:t>имяславии</w:t>
      </w:r>
      <w:proofErr w:type="spellEnd"/>
      <w:r w:rsidRPr="00FD5019">
        <w:rPr>
          <w:sz w:val="28"/>
          <w:szCs w:val="28"/>
        </w:rPr>
        <w:t>, символи</w:t>
      </w:r>
      <w:r>
        <w:rPr>
          <w:sz w:val="28"/>
          <w:szCs w:val="28"/>
        </w:rPr>
        <w:t>зме и деконструкции</w:t>
      </w:r>
      <w:r w:rsidRPr="00FD5019">
        <w:rPr>
          <w:sz w:val="28"/>
          <w:szCs w:val="28"/>
        </w:rPr>
        <w:t>. Минск: Эконом Пресс, 2006. 445 с.</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r w:rsidRPr="00FD5019">
        <w:rPr>
          <w:rFonts w:ascii="Times New Roman" w:hAnsi="Times New Roman"/>
          <w:iCs/>
          <w:sz w:val="28"/>
          <w:szCs w:val="28"/>
        </w:rPr>
        <w:t xml:space="preserve">История </w:t>
      </w:r>
      <w:r w:rsidRPr="00FD5019">
        <w:rPr>
          <w:rFonts w:ascii="Times New Roman" w:hAnsi="Times New Roman"/>
          <w:sz w:val="28"/>
          <w:szCs w:val="28"/>
        </w:rPr>
        <w:t xml:space="preserve">древнего мира. Древний Рим. Минск, 2000.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proofErr w:type="spellStart"/>
      <w:r w:rsidRPr="00FD5019">
        <w:rPr>
          <w:rFonts w:ascii="Times New Roman" w:hAnsi="Times New Roman"/>
          <w:iCs/>
          <w:sz w:val="28"/>
          <w:szCs w:val="28"/>
        </w:rPr>
        <w:t>Історія</w:t>
      </w:r>
      <w:proofErr w:type="spellEnd"/>
      <w:r w:rsidRPr="00FD5019">
        <w:rPr>
          <w:rFonts w:ascii="Times New Roman" w:hAnsi="Times New Roman"/>
          <w:iCs/>
          <w:sz w:val="28"/>
          <w:szCs w:val="28"/>
        </w:rPr>
        <w:t xml:space="preserve"> </w:t>
      </w:r>
      <w:proofErr w:type="spellStart"/>
      <w:proofErr w:type="gramStart"/>
      <w:r w:rsidRPr="00FD5019">
        <w:rPr>
          <w:rFonts w:ascii="Times New Roman" w:hAnsi="Times New Roman"/>
          <w:sz w:val="28"/>
          <w:szCs w:val="28"/>
        </w:rPr>
        <w:t>п</w:t>
      </w:r>
      <w:proofErr w:type="gramEnd"/>
      <w:r w:rsidRPr="00FD5019">
        <w:rPr>
          <w:rFonts w:ascii="Times New Roman" w:hAnsi="Times New Roman"/>
          <w:sz w:val="28"/>
          <w:szCs w:val="28"/>
        </w:rPr>
        <w:t>івденних</w:t>
      </w:r>
      <w:proofErr w:type="spellEnd"/>
      <w:r w:rsidRPr="00FD5019">
        <w:rPr>
          <w:rFonts w:ascii="Times New Roman" w:hAnsi="Times New Roman"/>
          <w:sz w:val="28"/>
          <w:szCs w:val="28"/>
        </w:rPr>
        <w:t xml:space="preserve"> і </w:t>
      </w:r>
      <w:proofErr w:type="spellStart"/>
      <w:r w:rsidRPr="00FD5019">
        <w:rPr>
          <w:rFonts w:ascii="Times New Roman" w:hAnsi="Times New Roman"/>
          <w:sz w:val="28"/>
          <w:szCs w:val="28"/>
        </w:rPr>
        <w:t>західних</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слов’ян</w:t>
      </w:r>
      <w:proofErr w:type="spellEnd"/>
      <w:r w:rsidRPr="00FD5019">
        <w:rPr>
          <w:rFonts w:ascii="Times New Roman" w:hAnsi="Times New Roman"/>
          <w:sz w:val="28"/>
          <w:szCs w:val="28"/>
        </w:rPr>
        <w:t xml:space="preserve">. К., 1987.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proofErr w:type="spellStart"/>
      <w:r w:rsidRPr="00FD5019">
        <w:rPr>
          <w:rFonts w:ascii="Times New Roman" w:hAnsi="Times New Roman"/>
          <w:iCs/>
          <w:sz w:val="28"/>
          <w:szCs w:val="28"/>
        </w:rPr>
        <w:t>Лідсей</w:t>
      </w:r>
      <w:proofErr w:type="spellEnd"/>
      <w:r w:rsidRPr="00FD5019">
        <w:rPr>
          <w:rFonts w:ascii="Times New Roman" w:hAnsi="Times New Roman"/>
          <w:iCs/>
          <w:sz w:val="28"/>
          <w:szCs w:val="28"/>
        </w:rPr>
        <w:t xml:space="preserve"> Д</w:t>
      </w:r>
      <w:r w:rsidRPr="00FD5019">
        <w:rPr>
          <w:rFonts w:ascii="Times New Roman" w:hAnsi="Times New Roman"/>
          <w:sz w:val="28"/>
          <w:szCs w:val="28"/>
        </w:rPr>
        <w:t xml:space="preserve">. Коротка </w:t>
      </w:r>
      <w:proofErr w:type="spellStart"/>
      <w:r w:rsidRPr="00FD5019">
        <w:rPr>
          <w:rFonts w:ascii="Times New Roman" w:hAnsi="Times New Roman"/>
          <w:sz w:val="28"/>
          <w:szCs w:val="28"/>
        </w:rPr>
        <w:t>історія</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культури</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від</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доісторичних</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часів</w:t>
      </w:r>
      <w:proofErr w:type="spellEnd"/>
      <w:r w:rsidRPr="00FD5019">
        <w:rPr>
          <w:rFonts w:ascii="Times New Roman" w:hAnsi="Times New Roman"/>
          <w:sz w:val="28"/>
          <w:szCs w:val="28"/>
        </w:rPr>
        <w:t xml:space="preserve"> до </w:t>
      </w:r>
      <w:proofErr w:type="spellStart"/>
      <w:proofErr w:type="gramStart"/>
      <w:r w:rsidRPr="00FD5019">
        <w:rPr>
          <w:rFonts w:ascii="Times New Roman" w:hAnsi="Times New Roman"/>
          <w:sz w:val="28"/>
          <w:szCs w:val="28"/>
        </w:rPr>
        <w:t>доби</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в</w:t>
      </w:r>
      <w:proofErr w:type="gramEnd"/>
      <w:r w:rsidRPr="00FD5019">
        <w:rPr>
          <w:rFonts w:ascii="Times New Roman" w:hAnsi="Times New Roman"/>
          <w:sz w:val="28"/>
          <w:szCs w:val="28"/>
        </w:rPr>
        <w:t>ідродження</w:t>
      </w:r>
      <w:proofErr w:type="spellEnd"/>
      <w:r w:rsidRPr="00FD5019">
        <w:rPr>
          <w:rFonts w:ascii="Times New Roman" w:hAnsi="Times New Roman"/>
          <w:sz w:val="28"/>
          <w:szCs w:val="28"/>
        </w:rPr>
        <w:t xml:space="preserve">. К., 1995.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iCs/>
          <w:sz w:val="28"/>
          <w:szCs w:val="28"/>
        </w:rPr>
      </w:pPr>
      <w:proofErr w:type="spellStart"/>
      <w:r w:rsidRPr="00FD5019">
        <w:rPr>
          <w:rFonts w:ascii="Times New Roman" w:hAnsi="Times New Roman"/>
          <w:iCs/>
          <w:sz w:val="28"/>
          <w:szCs w:val="28"/>
        </w:rPr>
        <w:t>Моця</w:t>
      </w:r>
      <w:proofErr w:type="spellEnd"/>
      <w:r w:rsidRPr="00FD5019">
        <w:rPr>
          <w:rFonts w:ascii="Times New Roman" w:hAnsi="Times New Roman"/>
          <w:iCs/>
          <w:sz w:val="28"/>
          <w:szCs w:val="28"/>
        </w:rPr>
        <w:t xml:space="preserve"> О.П., </w:t>
      </w:r>
      <w:proofErr w:type="spellStart"/>
      <w:r w:rsidRPr="00FD5019">
        <w:rPr>
          <w:rFonts w:ascii="Times New Roman" w:hAnsi="Times New Roman"/>
          <w:iCs/>
          <w:sz w:val="28"/>
          <w:szCs w:val="28"/>
        </w:rPr>
        <w:t>Ричка</w:t>
      </w:r>
      <w:proofErr w:type="spellEnd"/>
      <w:r w:rsidRPr="00FD5019">
        <w:rPr>
          <w:rFonts w:ascii="Times New Roman" w:hAnsi="Times New Roman"/>
          <w:iCs/>
          <w:sz w:val="28"/>
          <w:szCs w:val="28"/>
        </w:rPr>
        <w:t xml:space="preserve"> В.М. </w:t>
      </w:r>
      <w:proofErr w:type="spellStart"/>
      <w:r w:rsidRPr="00FD5019">
        <w:rPr>
          <w:rFonts w:ascii="Times New Roman" w:hAnsi="Times New Roman"/>
          <w:iCs/>
          <w:sz w:val="28"/>
          <w:szCs w:val="28"/>
        </w:rPr>
        <w:t>Київська</w:t>
      </w:r>
      <w:proofErr w:type="spellEnd"/>
      <w:r w:rsidRPr="00FD5019">
        <w:rPr>
          <w:rFonts w:ascii="Times New Roman" w:hAnsi="Times New Roman"/>
          <w:iCs/>
          <w:sz w:val="28"/>
          <w:szCs w:val="28"/>
        </w:rPr>
        <w:t xml:space="preserve"> Русь: </w:t>
      </w:r>
      <w:proofErr w:type="spellStart"/>
      <w:r w:rsidRPr="00FD5019">
        <w:rPr>
          <w:rFonts w:ascii="Times New Roman" w:hAnsi="Times New Roman"/>
          <w:iCs/>
          <w:sz w:val="28"/>
          <w:szCs w:val="28"/>
        </w:rPr>
        <w:t>від</w:t>
      </w:r>
      <w:proofErr w:type="spellEnd"/>
      <w:r w:rsidRPr="00FD5019">
        <w:rPr>
          <w:rFonts w:ascii="Times New Roman" w:hAnsi="Times New Roman"/>
          <w:iCs/>
          <w:sz w:val="28"/>
          <w:szCs w:val="28"/>
        </w:rPr>
        <w:t xml:space="preserve"> </w:t>
      </w:r>
      <w:proofErr w:type="spellStart"/>
      <w:r w:rsidRPr="00FD5019">
        <w:rPr>
          <w:rFonts w:ascii="Times New Roman" w:hAnsi="Times New Roman"/>
          <w:iCs/>
          <w:sz w:val="28"/>
          <w:szCs w:val="28"/>
        </w:rPr>
        <w:t>язичництва</w:t>
      </w:r>
      <w:proofErr w:type="spellEnd"/>
      <w:r w:rsidRPr="00FD5019">
        <w:rPr>
          <w:rFonts w:ascii="Times New Roman" w:hAnsi="Times New Roman"/>
          <w:iCs/>
          <w:sz w:val="28"/>
          <w:szCs w:val="28"/>
        </w:rPr>
        <w:t xml:space="preserve"> до </w:t>
      </w:r>
      <w:proofErr w:type="spellStart"/>
      <w:r w:rsidRPr="00FD5019">
        <w:rPr>
          <w:rFonts w:ascii="Times New Roman" w:hAnsi="Times New Roman"/>
          <w:iCs/>
          <w:sz w:val="28"/>
          <w:szCs w:val="28"/>
        </w:rPr>
        <w:t>християнства</w:t>
      </w:r>
      <w:proofErr w:type="spellEnd"/>
      <w:r w:rsidRPr="00FD5019">
        <w:rPr>
          <w:rFonts w:ascii="Times New Roman" w:hAnsi="Times New Roman"/>
          <w:iCs/>
          <w:sz w:val="28"/>
          <w:szCs w:val="28"/>
        </w:rPr>
        <w:t>. К.: «Глобус», 1996. 224 с.</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r w:rsidRPr="00FD5019">
        <w:rPr>
          <w:rFonts w:ascii="Times New Roman" w:hAnsi="Times New Roman"/>
          <w:iCs/>
          <w:sz w:val="28"/>
          <w:szCs w:val="28"/>
        </w:rPr>
        <w:t xml:space="preserve">Очерк </w:t>
      </w:r>
      <w:r w:rsidRPr="00FD5019">
        <w:rPr>
          <w:rFonts w:ascii="Times New Roman" w:hAnsi="Times New Roman"/>
          <w:sz w:val="28"/>
          <w:szCs w:val="28"/>
        </w:rPr>
        <w:t xml:space="preserve">истории еврейского народа. Иерусалим, 1990. </w:t>
      </w:r>
    </w:p>
    <w:p w:rsidR="003F568D" w:rsidRPr="00FD5019"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r w:rsidRPr="00FD5019">
        <w:rPr>
          <w:rFonts w:ascii="Times New Roman" w:hAnsi="Times New Roman"/>
          <w:sz w:val="28"/>
          <w:szCs w:val="28"/>
        </w:rPr>
        <w:t xml:space="preserve">Словник </w:t>
      </w:r>
      <w:proofErr w:type="spellStart"/>
      <w:r w:rsidRPr="00FD5019">
        <w:rPr>
          <w:rFonts w:ascii="Times New Roman" w:hAnsi="Times New Roman"/>
          <w:sz w:val="28"/>
          <w:szCs w:val="28"/>
        </w:rPr>
        <w:t>українського</w:t>
      </w:r>
      <w:proofErr w:type="spellEnd"/>
      <w:r w:rsidRPr="00FD5019">
        <w:rPr>
          <w:rFonts w:ascii="Times New Roman" w:hAnsi="Times New Roman"/>
          <w:sz w:val="28"/>
          <w:szCs w:val="28"/>
        </w:rPr>
        <w:t xml:space="preserve"> сакрального </w:t>
      </w:r>
      <w:proofErr w:type="spellStart"/>
      <w:r w:rsidRPr="00FD5019">
        <w:rPr>
          <w:rFonts w:ascii="Times New Roman" w:hAnsi="Times New Roman"/>
          <w:sz w:val="28"/>
          <w:szCs w:val="28"/>
        </w:rPr>
        <w:t>мистецтва</w:t>
      </w:r>
      <w:proofErr w:type="spellEnd"/>
      <w:r w:rsidRPr="00BB05B0">
        <w:rPr>
          <w:sz w:val="28"/>
          <w:szCs w:val="28"/>
        </w:rPr>
        <w:t xml:space="preserve"> </w:t>
      </w:r>
      <w:r w:rsidRPr="00BB05B0">
        <w:rPr>
          <w:rFonts w:ascii="Times New Roman" w:hAnsi="Times New Roman"/>
          <w:sz w:val="28"/>
          <w:szCs w:val="28"/>
          <w:lang w:val="uk-UA"/>
        </w:rPr>
        <w:t xml:space="preserve">/ </w:t>
      </w:r>
      <w:r w:rsidRPr="00BB05B0">
        <w:rPr>
          <w:rFonts w:ascii="Times New Roman" w:hAnsi="Times New Roman"/>
          <w:sz w:val="28"/>
          <w:szCs w:val="28"/>
        </w:rPr>
        <w:t>за наук</w:t>
      </w:r>
      <w:proofErr w:type="gramStart"/>
      <w:r w:rsidRPr="00BB05B0">
        <w:rPr>
          <w:rFonts w:ascii="Times New Roman" w:hAnsi="Times New Roman"/>
          <w:sz w:val="28"/>
          <w:szCs w:val="28"/>
        </w:rPr>
        <w:t>.</w:t>
      </w:r>
      <w:proofErr w:type="gramEnd"/>
      <w:r w:rsidRPr="00BB05B0">
        <w:rPr>
          <w:rFonts w:ascii="Times New Roman" w:hAnsi="Times New Roman"/>
          <w:sz w:val="28"/>
          <w:szCs w:val="28"/>
        </w:rPr>
        <w:t xml:space="preserve"> </w:t>
      </w:r>
      <w:proofErr w:type="gramStart"/>
      <w:r w:rsidRPr="00BB05B0">
        <w:rPr>
          <w:rFonts w:ascii="Times New Roman" w:hAnsi="Times New Roman"/>
          <w:sz w:val="28"/>
          <w:szCs w:val="28"/>
        </w:rPr>
        <w:t>р</w:t>
      </w:r>
      <w:proofErr w:type="gramEnd"/>
      <w:r w:rsidRPr="00BB05B0">
        <w:rPr>
          <w:rFonts w:ascii="Times New Roman" w:hAnsi="Times New Roman"/>
          <w:sz w:val="28"/>
          <w:szCs w:val="28"/>
        </w:rPr>
        <w:t xml:space="preserve">ед. </w:t>
      </w:r>
      <w:proofErr w:type="spellStart"/>
      <w:r w:rsidRPr="00BB05B0">
        <w:rPr>
          <w:rFonts w:ascii="Times New Roman" w:hAnsi="Times New Roman"/>
          <w:sz w:val="28"/>
          <w:szCs w:val="28"/>
        </w:rPr>
        <w:t>М.Станкевича</w:t>
      </w:r>
      <w:proofErr w:type="spellEnd"/>
      <w:r w:rsidRPr="00FD5019">
        <w:rPr>
          <w:rFonts w:ascii="Times New Roman" w:hAnsi="Times New Roman"/>
          <w:sz w:val="28"/>
          <w:szCs w:val="28"/>
        </w:rPr>
        <w:t xml:space="preserve">. Л.: </w:t>
      </w:r>
      <w:proofErr w:type="spellStart"/>
      <w:r w:rsidRPr="00FD5019">
        <w:rPr>
          <w:rFonts w:ascii="Times New Roman" w:hAnsi="Times New Roman"/>
          <w:sz w:val="28"/>
          <w:szCs w:val="28"/>
        </w:rPr>
        <w:t>Афі</w:t>
      </w:r>
      <w:proofErr w:type="gramStart"/>
      <w:r w:rsidRPr="00FD5019">
        <w:rPr>
          <w:rFonts w:ascii="Times New Roman" w:hAnsi="Times New Roman"/>
          <w:sz w:val="28"/>
          <w:szCs w:val="28"/>
        </w:rPr>
        <w:t>ша</w:t>
      </w:r>
      <w:proofErr w:type="spellEnd"/>
      <w:proofErr w:type="gramEnd"/>
      <w:r w:rsidRPr="00FD5019">
        <w:rPr>
          <w:rFonts w:ascii="Times New Roman" w:hAnsi="Times New Roman"/>
          <w:sz w:val="28"/>
          <w:szCs w:val="28"/>
        </w:rPr>
        <w:t xml:space="preserve">, 2006. 288 с. </w:t>
      </w:r>
    </w:p>
    <w:p w:rsidR="003F568D" w:rsidRPr="00713C53"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proofErr w:type="spellStart"/>
      <w:r w:rsidRPr="00FD5019">
        <w:rPr>
          <w:rFonts w:ascii="Times New Roman" w:hAnsi="Times New Roman"/>
          <w:sz w:val="28"/>
          <w:szCs w:val="28"/>
        </w:rPr>
        <w:t>Степовик</w:t>
      </w:r>
      <w:proofErr w:type="spellEnd"/>
      <w:r w:rsidRPr="00FD5019">
        <w:rPr>
          <w:rFonts w:ascii="Times New Roman" w:hAnsi="Times New Roman"/>
          <w:sz w:val="28"/>
          <w:szCs w:val="28"/>
        </w:rPr>
        <w:t xml:space="preserve"> Д.В. </w:t>
      </w:r>
      <w:proofErr w:type="spellStart"/>
      <w:r w:rsidRPr="00FD5019">
        <w:rPr>
          <w:rFonts w:ascii="Times New Roman" w:hAnsi="Times New Roman"/>
          <w:sz w:val="28"/>
          <w:szCs w:val="28"/>
        </w:rPr>
        <w:t>Українська</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ікона</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Іконотворчий</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досвід</w:t>
      </w:r>
      <w:proofErr w:type="spellEnd"/>
      <w:r w:rsidRPr="00FD5019">
        <w:rPr>
          <w:rFonts w:ascii="Times New Roman" w:hAnsi="Times New Roman"/>
          <w:sz w:val="28"/>
          <w:szCs w:val="28"/>
        </w:rPr>
        <w:t xml:space="preserve"> </w:t>
      </w:r>
      <w:proofErr w:type="spellStart"/>
      <w:proofErr w:type="gramStart"/>
      <w:r w:rsidRPr="00FD5019">
        <w:rPr>
          <w:rFonts w:ascii="Times New Roman" w:hAnsi="Times New Roman"/>
          <w:sz w:val="28"/>
          <w:szCs w:val="28"/>
        </w:rPr>
        <w:t>д</w:t>
      </w:r>
      <w:proofErr w:type="gramEnd"/>
      <w:r w:rsidRPr="00FD5019">
        <w:rPr>
          <w:rFonts w:ascii="Times New Roman" w:hAnsi="Times New Roman"/>
          <w:sz w:val="28"/>
          <w:szCs w:val="28"/>
        </w:rPr>
        <w:t>іаспори</w:t>
      </w:r>
      <w:proofErr w:type="spellEnd"/>
      <w:r>
        <w:rPr>
          <w:rFonts w:ascii="Times New Roman" w:hAnsi="Times New Roman"/>
          <w:sz w:val="28"/>
          <w:szCs w:val="28"/>
          <w:lang w:val="uk-UA"/>
        </w:rPr>
        <w:t>.</w:t>
      </w:r>
      <w:r w:rsidRPr="00FD5019">
        <w:rPr>
          <w:rFonts w:ascii="Times New Roman" w:hAnsi="Times New Roman"/>
          <w:sz w:val="28"/>
          <w:szCs w:val="28"/>
        </w:rPr>
        <w:t xml:space="preserve"> К.: </w:t>
      </w:r>
      <w:proofErr w:type="spellStart"/>
      <w:r w:rsidRPr="00FD5019">
        <w:rPr>
          <w:rFonts w:ascii="Times New Roman" w:hAnsi="Times New Roman"/>
          <w:sz w:val="28"/>
          <w:szCs w:val="28"/>
        </w:rPr>
        <w:t>Балтія</w:t>
      </w:r>
      <w:proofErr w:type="spellEnd"/>
      <w:r w:rsidRPr="00FD5019">
        <w:rPr>
          <w:rFonts w:ascii="Times New Roman" w:hAnsi="Times New Roman"/>
          <w:sz w:val="28"/>
          <w:szCs w:val="28"/>
        </w:rPr>
        <w:t xml:space="preserve"> </w:t>
      </w:r>
      <w:proofErr w:type="spellStart"/>
      <w:r w:rsidRPr="00FD5019">
        <w:rPr>
          <w:rFonts w:ascii="Times New Roman" w:hAnsi="Times New Roman"/>
          <w:sz w:val="28"/>
          <w:szCs w:val="28"/>
        </w:rPr>
        <w:t>Друк</w:t>
      </w:r>
      <w:proofErr w:type="spellEnd"/>
      <w:r w:rsidRPr="00FD5019">
        <w:rPr>
          <w:rFonts w:ascii="Times New Roman" w:hAnsi="Times New Roman"/>
          <w:sz w:val="28"/>
          <w:szCs w:val="28"/>
        </w:rPr>
        <w:t>, 2003. 160 с.</w:t>
      </w:r>
    </w:p>
    <w:p w:rsidR="003F568D" w:rsidRPr="00713C53" w:rsidRDefault="003F568D" w:rsidP="00264436">
      <w:pPr>
        <w:numPr>
          <w:ilvl w:val="0"/>
          <w:numId w:val="17"/>
        </w:numPr>
        <w:tabs>
          <w:tab w:val="left" w:pos="180"/>
          <w:tab w:val="num" w:pos="720"/>
        </w:tabs>
        <w:spacing w:after="0" w:line="240" w:lineRule="auto"/>
        <w:ind w:firstLine="490"/>
        <w:jc w:val="both"/>
        <w:rPr>
          <w:rFonts w:ascii="Times New Roman" w:hAnsi="Times New Roman"/>
          <w:sz w:val="28"/>
          <w:szCs w:val="28"/>
        </w:rPr>
      </w:pPr>
      <w:r>
        <w:rPr>
          <w:rFonts w:ascii="Times New Roman" w:hAnsi="Times New Roman"/>
          <w:sz w:val="28"/>
          <w:szCs w:val="28"/>
          <w:lang w:val="uk-UA"/>
        </w:rPr>
        <w:t>Тарас Я. Українська сакральна дерев’яна архітектура: Ілюстрований словник-довідник. Львів, 2006. 584 с.</w:t>
      </w:r>
    </w:p>
    <w:p w:rsidR="003F568D" w:rsidRPr="00FD5019" w:rsidRDefault="003F568D" w:rsidP="00FD5019">
      <w:pPr>
        <w:tabs>
          <w:tab w:val="left" w:pos="180"/>
          <w:tab w:val="left" w:pos="360"/>
        </w:tabs>
        <w:ind w:left="-360"/>
        <w:jc w:val="both"/>
        <w:rPr>
          <w:rFonts w:ascii="Times New Roman" w:hAnsi="Times New Roman"/>
          <w:iCs/>
        </w:rPr>
      </w:pPr>
    </w:p>
    <w:p w:rsidR="003F568D" w:rsidRPr="00FD5019" w:rsidRDefault="003F568D" w:rsidP="00FD5019">
      <w:pPr>
        <w:tabs>
          <w:tab w:val="left" w:pos="2130"/>
        </w:tabs>
        <w:ind w:left="567"/>
        <w:jc w:val="center"/>
        <w:rPr>
          <w:rFonts w:ascii="Times New Roman" w:hAnsi="Times New Roman"/>
          <w:sz w:val="28"/>
          <w:szCs w:val="28"/>
          <w:lang w:val="uk-UA"/>
        </w:rPr>
      </w:pPr>
      <w:r w:rsidRPr="00FD5019">
        <w:rPr>
          <w:rFonts w:ascii="Times New Roman" w:hAnsi="Times New Roman"/>
          <w:b/>
          <w:sz w:val="28"/>
          <w:szCs w:val="28"/>
          <w:lang w:val="uk-UA"/>
        </w:rPr>
        <w:t>Інформаційні ресурси</w:t>
      </w:r>
    </w:p>
    <w:p w:rsidR="003F568D" w:rsidRPr="00FD5019" w:rsidRDefault="003F568D" w:rsidP="00C04A6D">
      <w:pPr>
        <w:tabs>
          <w:tab w:val="left" w:pos="180"/>
          <w:tab w:val="left" w:pos="360"/>
        </w:tabs>
        <w:spacing w:after="0" w:line="240" w:lineRule="auto"/>
        <w:ind w:left="540"/>
        <w:jc w:val="both"/>
        <w:rPr>
          <w:rFonts w:ascii="Times New Roman" w:hAnsi="Times New Roman"/>
          <w:sz w:val="28"/>
          <w:szCs w:val="28"/>
          <w:lang w:val="uk-UA"/>
        </w:rPr>
      </w:pPr>
      <w:r w:rsidRPr="00FD5019">
        <w:rPr>
          <w:rFonts w:ascii="Times New Roman" w:hAnsi="Times New Roman"/>
          <w:sz w:val="28"/>
          <w:szCs w:val="28"/>
          <w:lang w:val="uk-UA"/>
        </w:rPr>
        <w:t xml:space="preserve">1. </w:t>
      </w:r>
      <w:hyperlink r:id="rId8" w:history="1">
        <w:r w:rsidRPr="00FD5019">
          <w:rPr>
            <w:rStyle w:val="a9"/>
            <w:rFonts w:ascii="Times New Roman" w:hAnsi="Times New Roman"/>
            <w:sz w:val="28"/>
            <w:szCs w:val="28"/>
          </w:rPr>
          <w:t>http</w:t>
        </w:r>
        <w:r w:rsidRPr="00FD5019">
          <w:rPr>
            <w:rStyle w:val="a9"/>
            <w:rFonts w:ascii="Times New Roman" w:hAnsi="Times New Roman"/>
            <w:sz w:val="28"/>
            <w:szCs w:val="28"/>
            <w:lang w:val="uk-UA"/>
          </w:rPr>
          <w:t>://</w:t>
        </w:r>
        <w:r w:rsidRPr="00FD5019">
          <w:rPr>
            <w:rStyle w:val="a9"/>
            <w:rFonts w:ascii="Times New Roman" w:hAnsi="Times New Roman"/>
            <w:sz w:val="28"/>
            <w:szCs w:val="28"/>
          </w:rPr>
          <w:t>dyvensvit</w:t>
        </w:r>
        <w:r w:rsidRPr="00FD5019">
          <w:rPr>
            <w:rStyle w:val="a9"/>
            <w:rFonts w:ascii="Times New Roman" w:hAnsi="Times New Roman"/>
            <w:sz w:val="28"/>
            <w:szCs w:val="28"/>
            <w:lang w:val="uk-UA"/>
          </w:rPr>
          <w:t>.</w:t>
        </w:r>
        <w:r w:rsidRPr="00FD5019">
          <w:rPr>
            <w:rStyle w:val="a9"/>
            <w:rFonts w:ascii="Times New Roman" w:hAnsi="Times New Roman"/>
            <w:sz w:val="28"/>
            <w:szCs w:val="28"/>
          </w:rPr>
          <w:t>org</w:t>
        </w:r>
        <w:r w:rsidRPr="00FD5019">
          <w:rPr>
            <w:rStyle w:val="a9"/>
            <w:rFonts w:ascii="Times New Roman" w:hAnsi="Times New Roman"/>
            <w:sz w:val="28"/>
            <w:szCs w:val="28"/>
            <w:lang w:val="uk-UA"/>
          </w:rPr>
          <w:t>/</w:t>
        </w:r>
        <w:r w:rsidRPr="00FD5019">
          <w:rPr>
            <w:rStyle w:val="a9"/>
            <w:rFonts w:ascii="Times New Roman" w:hAnsi="Times New Roman"/>
            <w:sz w:val="28"/>
            <w:szCs w:val="28"/>
          </w:rPr>
          <w:t>cerkva</w:t>
        </w:r>
        <w:r w:rsidRPr="00FD5019">
          <w:rPr>
            <w:rStyle w:val="a9"/>
            <w:rFonts w:ascii="Times New Roman" w:hAnsi="Times New Roman"/>
            <w:sz w:val="28"/>
            <w:szCs w:val="28"/>
            <w:lang w:val="uk-UA"/>
          </w:rPr>
          <w:t>/175-</w:t>
        </w:r>
        <w:r w:rsidRPr="00FD5019">
          <w:rPr>
            <w:rStyle w:val="a9"/>
            <w:rFonts w:ascii="Times New Roman" w:hAnsi="Times New Roman"/>
            <w:sz w:val="28"/>
            <w:szCs w:val="28"/>
          </w:rPr>
          <w:t>cerkva</w:t>
        </w:r>
        <w:r w:rsidRPr="00FD5019">
          <w:rPr>
            <w:rStyle w:val="a9"/>
            <w:rFonts w:ascii="Times New Roman" w:hAnsi="Times New Roman"/>
            <w:sz w:val="28"/>
            <w:szCs w:val="28"/>
            <w:lang w:val="uk-UA"/>
          </w:rPr>
          <w:t>-</w:t>
        </w:r>
        <w:r w:rsidRPr="00FD5019">
          <w:rPr>
            <w:rStyle w:val="a9"/>
            <w:rFonts w:ascii="Times New Roman" w:hAnsi="Times New Roman"/>
            <w:sz w:val="28"/>
            <w:szCs w:val="28"/>
          </w:rPr>
          <w:t>statti</w:t>
        </w:r>
        <w:r w:rsidRPr="00FD5019">
          <w:rPr>
            <w:rStyle w:val="a9"/>
            <w:rFonts w:ascii="Times New Roman" w:hAnsi="Times New Roman"/>
            <w:sz w:val="28"/>
            <w:szCs w:val="28"/>
            <w:lang w:val="uk-UA"/>
          </w:rPr>
          <w:t>/2290-</w:t>
        </w:r>
        <w:r w:rsidRPr="00FD5019">
          <w:rPr>
            <w:rStyle w:val="a9"/>
            <w:rFonts w:ascii="Times New Roman" w:hAnsi="Times New Roman"/>
            <w:sz w:val="28"/>
            <w:szCs w:val="28"/>
          </w:rPr>
          <w:t>symvolika</w:t>
        </w:r>
        <w:r w:rsidRPr="00FD5019">
          <w:rPr>
            <w:rStyle w:val="a9"/>
            <w:rFonts w:ascii="Times New Roman" w:hAnsi="Times New Roman"/>
            <w:sz w:val="28"/>
            <w:szCs w:val="28"/>
            <w:lang w:val="uk-UA"/>
          </w:rPr>
          <w:t>-</w:t>
        </w:r>
        <w:r w:rsidRPr="00FD5019">
          <w:rPr>
            <w:rStyle w:val="a9"/>
            <w:rFonts w:ascii="Times New Roman" w:hAnsi="Times New Roman"/>
            <w:sz w:val="28"/>
            <w:szCs w:val="28"/>
          </w:rPr>
          <w:t>koloru</w:t>
        </w:r>
        <w:r w:rsidRPr="00FD5019">
          <w:rPr>
            <w:rStyle w:val="a9"/>
            <w:rFonts w:ascii="Times New Roman" w:hAnsi="Times New Roman"/>
            <w:sz w:val="28"/>
            <w:szCs w:val="28"/>
            <w:lang w:val="uk-UA"/>
          </w:rPr>
          <w:t>-</w:t>
        </w:r>
        <w:r w:rsidRPr="00FD5019">
          <w:rPr>
            <w:rStyle w:val="a9"/>
            <w:rFonts w:ascii="Times New Roman" w:hAnsi="Times New Roman"/>
            <w:sz w:val="28"/>
            <w:szCs w:val="28"/>
          </w:rPr>
          <w:t>v</w:t>
        </w:r>
        <w:r w:rsidRPr="00FD5019">
          <w:rPr>
            <w:rStyle w:val="a9"/>
            <w:rFonts w:ascii="Times New Roman" w:hAnsi="Times New Roman"/>
            <w:sz w:val="28"/>
            <w:szCs w:val="28"/>
            <w:lang w:val="uk-UA"/>
          </w:rPr>
          <w:t>-</w:t>
        </w:r>
        <w:r w:rsidRPr="00FD5019">
          <w:rPr>
            <w:rStyle w:val="a9"/>
            <w:rFonts w:ascii="Times New Roman" w:hAnsi="Times New Roman"/>
            <w:sz w:val="28"/>
            <w:szCs w:val="28"/>
          </w:rPr>
          <w:t>ukrajinskomu</w:t>
        </w:r>
        <w:r w:rsidRPr="00FD5019">
          <w:rPr>
            <w:rStyle w:val="a9"/>
            <w:rFonts w:ascii="Times New Roman" w:hAnsi="Times New Roman"/>
            <w:sz w:val="28"/>
            <w:szCs w:val="28"/>
            <w:lang w:val="uk-UA"/>
          </w:rPr>
          <w:t>-</w:t>
        </w:r>
        <w:proofErr w:type="spellStart"/>
        <w:r w:rsidRPr="00FD5019">
          <w:rPr>
            <w:rStyle w:val="a9"/>
            <w:rFonts w:ascii="Times New Roman" w:hAnsi="Times New Roman"/>
            <w:sz w:val="28"/>
            <w:szCs w:val="28"/>
          </w:rPr>
          <w:t>ikonopysi</w:t>
        </w:r>
        <w:proofErr w:type="spellEnd"/>
      </w:hyperlink>
    </w:p>
    <w:p w:rsidR="003F568D" w:rsidRPr="00FD5019" w:rsidRDefault="003F568D" w:rsidP="00EE2FA1">
      <w:pPr>
        <w:widowControl w:val="0"/>
        <w:autoSpaceDE w:val="0"/>
        <w:autoSpaceDN w:val="0"/>
        <w:adjustRightInd w:val="0"/>
        <w:spacing w:after="0" w:line="240" w:lineRule="auto"/>
        <w:ind w:firstLine="567"/>
        <w:jc w:val="both"/>
        <w:rPr>
          <w:rFonts w:ascii="Times New Roman" w:hAnsi="Times New Roman"/>
          <w:sz w:val="28"/>
          <w:szCs w:val="28"/>
          <w:lang w:val="en-US"/>
        </w:rPr>
      </w:pPr>
      <w:r w:rsidRPr="00FD5019">
        <w:rPr>
          <w:rFonts w:ascii="Times New Roman" w:hAnsi="Times New Roman"/>
          <w:sz w:val="28"/>
          <w:szCs w:val="28"/>
          <w:lang w:val="en-US"/>
        </w:rPr>
        <w:t>2. itopys.org.ua/</w:t>
      </w:r>
      <w:proofErr w:type="spellStart"/>
      <w:r w:rsidRPr="00FD5019">
        <w:rPr>
          <w:rFonts w:ascii="Times New Roman" w:hAnsi="Times New Roman"/>
          <w:sz w:val="28"/>
          <w:szCs w:val="28"/>
          <w:lang w:val="en-US"/>
        </w:rPr>
        <w:t>popovych</w:t>
      </w:r>
      <w:proofErr w:type="spellEnd"/>
      <w:r w:rsidRPr="00FD5019">
        <w:rPr>
          <w:rFonts w:ascii="Times New Roman" w:hAnsi="Times New Roman"/>
          <w:sz w:val="28"/>
          <w:szCs w:val="28"/>
          <w:lang w:val="en-US"/>
        </w:rPr>
        <w:t>/narys07.htm</w:t>
      </w:r>
    </w:p>
    <w:p w:rsidR="003F568D" w:rsidRPr="00FD5019" w:rsidRDefault="003F568D" w:rsidP="00EE2FA1">
      <w:pPr>
        <w:widowControl w:val="0"/>
        <w:autoSpaceDE w:val="0"/>
        <w:autoSpaceDN w:val="0"/>
        <w:adjustRightInd w:val="0"/>
        <w:spacing w:after="0" w:line="240" w:lineRule="auto"/>
        <w:ind w:firstLine="567"/>
        <w:jc w:val="both"/>
        <w:rPr>
          <w:rFonts w:ascii="Times New Roman" w:hAnsi="Times New Roman"/>
          <w:sz w:val="28"/>
          <w:szCs w:val="28"/>
          <w:lang w:val="en-US"/>
        </w:rPr>
      </w:pPr>
      <w:r w:rsidRPr="00FD5019">
        <w:rPr>
          <w:rFonts w:ascii="Times New Roman" w:hAnsi="Times New Roman"/>
          <w:sz w:val="28"/>
          <w:szCs w:val="28"/>
          <w:lang w:val="en-US"/>
        </w:rPr>
        <w:t>3. itopys.org.ua/</w:t>
      </w:r>
      <w:proofErr w:type="spellStart"/>
      <w:r w:rsidRPr="00FD5019">
        <w:rPr>
          <w:rFonts w:ascii="Times New Roman" w:hAnsi="Times New Roman"/>
          <w:sz w:val="28"/>
          <w:szCs w:val="28"/>
          <w:lang w:val="en-US"/>
        </w:rPr>
        <w:t>popovych</w:t>
      </w:r>
      <w:proofErr w:type="spellEnd"/>
      <w:r w:rsidRPr="00FD5019">
        <w:rPr>
          <w:rFonts w:ascii="Times New Roman" w:hAnsi="Times New Roman"/>
          <w:sz w:val="28"/>
          <w:szCs w:val="28"/>
          <w:lang w:val="en-US"/>
        </w:rPr>
        <w:t>/narys.htm</w:t>
      </w:r>
    </w:p>
    <w:p w:rsidR="003F568D" w:rsidRPr="00FD5019" w:rsidRDefault="003F568D" w:rsidP="00EE2FA1">
      <w:pPr>
        <w:widowControl w:val="0"/>
        <w:autoSpaceDE w:val="0"/>
        <w:autoSpaceDN w:val="0"/>
        <w:adjustRightInd w:val="0"/>
        <w:spacing w:after="0" w:line="240" w:lineRule="auto"/>
        <w:ind w:firstLine="567"/>
        <w:jc w:val="both"/>
        <w:rPr>
          <w:rFonts w:ascii="Times New Roman" w:hAnsi="Times New Roman"/>
          <w:sz w:val="28"/>
          <w:szCs w:val="28"/>
          <w:lang w:val="en-US"/>
        </w:rPr>
      </w:pPr>
      <w:r w:rsidRPr="00FD5019">
        <w:rPr>
          <w:rFonts w:ascii="Times New Roman" w:hAnsi="Times New Roman"/>
          <w:sz w:val="28"/>
          <w:szCs w:val="28"/>
          <w:lang w:val="en-US"/>
        </w:rPr>
        <w:t>4. https://uk.wikipedia.org/wiki</w:t>
      </w:r>
    </w:p>
    <w:p w:rsidR="003F568D" w:rsidRPr="00FD5019" w:rsidRDefault="003F568D" w:rsidP="00EE2FA1">
      <w:pPr>
        <w:widowControl w:val="0"/>
        <w:autoSpaceDE w:val="0"/>
        <w:autoSpaceDN w:val="0"/>
        <w:adjustRightInd w:val="0"/>
        <w:spacing w:after="0" w:line="240" w:lineRule="auto"/>
        <w:ind w:firstLine="567"/>
        <w:jc w:val="both"/>
        <w:rPr>
          <w:rFonts w:ascii="Times New Roman" w:hAnsi="Times New Roman"/>
          <w:sz w:val="28"/>
          <w:szCs w:val="28"/>
          <w:lang w:val="en-US"/>
        </w:rPr>
      </w:pPr>
      <w:r w:rsidRPr="00FD5019">
        <w:rPr>
          <w:rFonts w:ascii="Times New Roman" w:hAnsi="Times New Roman"/>
          <w:sz w:val="28"/>
          <w:szCs w:val="28"/>
          <w:lang w:val="en-US"/>
        </w:rPr>
        <w:t>5. https://risu.org.ua/</w:t>
      </w:r>
    </w:p>
    <w:p w:rsidR="003F568D" w:rsidRPr="00FD5019" w:rsidRDefault="003F568D" w:rsidP="00EE2FA1">
      <w:pPr>
        <w:widowControl w:val="0"/>
        <w:autoSpaceDE w:val="0"/>
        <w:autoSpaceDN w:val="0"/>
        <w:adjustRightInd w:val="0"/>
        <w:spacing w:after="0" w:line="240" w:lineRule="auto"/>
        <w:ind w:firstLine="567"/>
        <w:jc w:val="both"/>
        <w:rPr>
          <w:rFonts w:ascii="Times New Roman" w:hAnsi="Times New Roman"/>
          <w:sz w:val="28"/>
          <w:szCs w:val="28"/>
        </w:rPr>
      </w:pPr>
      <w:r w:rsidRPr="00FD5019">
        <w:rPr>
          <w:rFonts w:ascii="Times New Roman" w:hAnsi="Times New Roman"/>
          <w:sz w:val="28"/>
          <w:szCs w:val="28"/>
        </w:rPr>
        <w:t>6. http://gj.kherson.ua/</w:t>
      </w:r>
    </w:p>
    <w:p w:rsidR="003F568D" w:rsidRPr="00FD5019" w:rsidRDefault="003F568D" w:rsidP="00FD5019">
      <w:pPr>
        <w:spacing w:after="0" w:line="240" w:lineRule="auto"/>
        <w:ind w:left="1068"/>
        <w:rPr>
          <w:rFonts w:ascii="Times New Roman" w:hAnsi="Times New Roman"/>
          <w:lang w:val="uk-UA"/>
        </w:rPr>
      </w:pPr>
    </w:p>
    <w:sectPr w:rsidR="003F568D" w:rsidRPr="00FD5019" w:rsidSect="008444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8E0"/>
    <w:multiLevelType w:val="hybridMultilevel"/>
    <w:tmpl w:val="59E8AF9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8D2FA8"/>
    <w:multiLevelType w:val="hybridMultilevel"/>
    <w:tmpl w:val="7418484C"/>
    <w:lvl w:ilvl="0" w:tplc="1DCC804E">
      <w:start w:val="1"/>
      <w:numFmt w:val="decimal"/>
      <w:lvlText w:val="%1."/>
      <w:lvlJc w:val="left"/>
      <w:pPr>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010179"/>
    <w:multiLevelType w:val="hybridMultilevel"/>
    <w:tmpl w:val="1FE623B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6B6D6A"/>
    <w:multiLevelType w:val="hybridMultilevel"/>
    <w:tmpl w:val="B1F4529E"/>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8C3671"/>
    <w:multiLevelType w:val="hybridMultilevel"/>
    <w:tmpl w:val="B53E86F4"/>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E260BA"/>
    <w:multiLevelType w:val="hybridMultilevel"/>
    <w:tmpl w:val="63E23562"/>
    <w:lvl w:ilvl="0" w:tplc="6DE69F50">
      <w:start w:val="1"/>
      <w:numFmt w:val="decimal"/>
      <w:lvlText w:val="%1."/>
      <w:lvlJc w:val="left"/>
      <w:pPr>
        <w:tabs>
          <w:tab w:val="num" w:pos="1035"/>
        </w:tabs>
        <w:ind w:left="1035" w:hanging="6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2A7E9C"/>
    <w:multiLevelType w:val="hybridMultilevel"/>
    <w:tmpl w:val="7312DA88"/>
    <w:lvl w:ilvl="0" w:tplc="C88ACCB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B86A2A"/>
    <w:multiLevelType w:val="hybridMultilevel"/>
    <w:tmpl w:val="B3F09B60"/>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AE4965"/>
    <w:multiLevelType w:val="hybridMultilevel"/>
    <w:tmpl w:val="6E6EEBD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FB0AFD"/>
    <w:multiLevelType w:val="hybridMultilevel"/>
    <w:tmpl w:val="91866A1E"/>
    <w:lvl w:ilvl="0" w:tplc="0422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3352A7"/>
    <w:multiLevelType w:val="hybridMultilevel"/>
    <w:tmpl w:val="CE80B0E8"/>
    <w:lvl w:ilvl="0" w:tplc="E298987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98523F"/>
    <w:multiLevelType w:val="multilevel"/>
    <w:tmpl w:val="91866A1E"/>
    <w:lvl w:ilvl="0">
      <w:start w:val="1"/>
      <w:numFmt w:val="decimal"/>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FAD6959"/>
    <w:multiLevelType w:val="hybridMultilevel"/>
    <w:tmpl w:val="3C48F03A"/>
    <w:lvl w:ilvl="0" w:tplc="0419000F">
      <w:start w:val="1"/>
      <w:numFmt w:val="decimal"/>
      <w:lvlText w:val="%1."/>
      <w:lvlJc w:val="left"/>
      <w:pPr>
        <w:ind w:left="900" w:hanging="360"/>
      </w:pPr>
      <w:rPr>
        <w:rFonts w:cs="Times New Roman" w:hint="default"/>
      </w:rPr>
    </w:lvl>
    <w:lvl w:ilvl="1" w:tplc="77AEB124">
      <w:start w:val="5"/>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1B046C"/>
    <w:multiLevelType w:val="hybridMultilevel"/>
    <w:tmpl w:val="94A2B788"/>
    <w:lvl w:ilvl="0" w:tplc="6DE69F50">
      <w:start w:val="1"/>
      <w:numFmt w:val="decimal"/>
      <w:lvlText w:val="%1."/>
      <w:lvlJc w:val="left"/>
      <w:pPr>
        <w:tabs>
          <w:tab w:val="num" w:pos="1395"/>
        </w:tabs>
        <w:ind w:left="1395" w:hanging="6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6E84105"/>
    <w:multiLevelType w:val="hybridMultilevel"/>
    <w:tmpl w:val="0B2E4D9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094656"/>
    <w:multiLevelType w:val="hybridMultilevel"/>
    <w:tmpl w:val="7A2C4B12"/>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764F6B"/>
    <w:multiLevelType w:val="hybridMultilevel"/>
    <w:tmpl w:val="7144DBCE"/>
    <w:lvl w:ilvl="0" w:tplc="02AE1FC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A10996"/>
    <w:multiLevelType w:val="hybridMultilevel"/>
    <w:tmpl w:val="22242A76"/>
    <w:lvl w:ilvl="0" w:tplc="16900B2E">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66271F2"/>
    <w:multiLevelType w:val="hybridMultilevel"/>
    <w:tmpl w:val="5B88D4D8"/>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1D32A3"/>
    <w:multiLevelType w:val="hybridMultilevel"/>
    <w:tmpl w:val="FB64F10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A7A6E73"/>
    <w:multiLevelType w:val="hybridMultilevel"/>
    <w:tmpl w:val="DF405304"/>
    <w:lvl w:ilvl="0" w:tplc="0422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C407D98"/>
    <w:multiLevelType w:val="hybridMultilevel"/>
    <w:tmpl w:val="2A4ABD88"/>
    <w:lvl w:ilvl="0" w:tplc="0422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E4E4FD4"/>
    <w:multiLevelType w:val="hybridMultilevel"/>
    <w:tmpl w:val="5CB0416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4131C2E"/>
    <w:multiLevelType w:val="hybridMultilevel"/>
    <w:tmpl w:val="A0B81EBA"/>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772670"/>
    <w:multiLevelType w:val="hybridMultilevel"/>
    <w:tmpl w:val="C6C04A86"/>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95F6838"/>
    <w:multiLevelType w:val="hybridMultilevel"/>
    <w:tmpl w:val="BD6A2C70"/>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A110DF0"/>
    <w:multiLevelType w:val="hybridMultilevel"/>
    <w:tmpl w:val="C0AC21A4"/>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D5E34C1"/>
    <w:multiLevelType w:val="multilevel"/>
    <w:tmpl w:val="7A2C4B12"/>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746343E"/>
    <w:multiLevelType w:val="hybridMultilevel"/>
    <w:tmpl w:val="2D3822E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AE224A9"/>
    <w:multiLevelType w:val="hybridMultilevel"/>
    <w:tmpl w:val="3178465A"/>
    <w:lvl w:ilvl="0" w:tplc="0422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DF05855"/>
    <w:multiLevelType w:val="hybridMultilevel"/>
    <w:tmpl w:val="3CC230C4"/>
    <w:lvl w:ilvl="0" w:tplc="EB000962">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352830"/>
    <w:multiLevelType w:val="hybridMultilevel"/>
    <w:tmpl w:val="D24EB3EE"/>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47870B3"/>
    <w:multiLevelType w:val="multilevel"/>
    <w:tmpl w:val="7A2C4B12"/>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7F424D3"/>
    <w:multiLevelType w:val="hybridMultilevel"/>
    <w:tmpl w:val="FC5AC51A"/>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4">
    <w:nsid w:val="7B220E5F"/>
    <w:multiLevelType w:val="hybridMultilevel"/>
    <w:tmpl w:val="E8746D4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ED04326"/>
    <w:multiLevelType w:val="hybridMultilevel"/>
    <w:tmpl w:val="92DA37E2"/>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1"/>
  </w:num>
  <w:num w:numId="3">
    <w:abstractNumId w:val="25"/>
  </w:num>
  <w:num w:numId="4">
    <w:abstractNumId w:val="15"/>
  </w:num>
  <w:num w:numId="5">
    <w:abstractNumId w:val="30"/>
  </w:num>
  <w:num w:numId="6">
    <w:abstractNumId w:val="19"/>
  </w:num>
  <w:num w:numId="7">
    <w:abstractNumId w:val="35"/>
  </w:num>
  <w:num w:numId="8">
    <w:abstractNumId w:val="8"/>
  </w:num>
  <w:num w:numId="9">
    <w:abstractNumId w:val="17"/>
  </w:num>
  <w:num w:numId="10">
    <w:abstractNumId w:val="10"/>
  </w:num>
  <w:num w:numId="11">
    <w:abstractNumId w:val="7"/>
  </w:num>
  <w:num w:numId="12">
    <w:abstractNumId w:val="9"/>
  </w:num>
  <w:num w:numId="13">
    <w:abstractNumId w:val="5"/>
  </w:num>
  <w:num w:numId="14">
    <w:abstractNumId w:val="13"/>
  </w:num>
  <w:num w:numId="15">
    <w:abstractNumId w:val="18"/>
  </w:num>
  <w:num w:numId="16">
    <w:abstractNumId w:val="4"/>
  </w:num>
  <w:num w:numId="17">
    <w:abstractNumId w:val="33"/>
  </w:num>
  <w:num w:numId="18">
    <w:abstractNumId w:val="29"/>
  </w:num>
  <w:num w:numId="19">
    <w:abstractNumId w:val="22"/>
  </w:num>
  <w:num w:numId="20">
    <w:abstractNumId w:val="20"/>
  </w:num>
  <w:num w:numId="21">
    <w:abstractNumId w:val="21"/>
  </w:num>
  <w:num w:numId="22">
    <w:abstractNumId w:val="28"/>
  </w:num>
  <w:num w:numId="23">
    <w:abstractNumId w:val="26"/>
  </w:num>
  <w:num w:numId="24">
    <w:abstractNumId w:val="0"/>
  </w:num>
  <w:num w:numId="25">
    <w:abstractNumId w:val="23"/>
  </w:num>
  <w:num w:numId="26">
    <w:abstractNumId w:val="14"/>
  </w:num>
  <w:num w:numId="27">
    <w:abstractNumId w:val="2"/>
  </w:num>
  <w:num w:numId="28">
    <w:abstractNumId w:val="16"/>
  </w:num>
  <w:num w:numId="29">
    <w:abstractNumId w:val="6"/>
  </w:num>
  <w:num w:numId="30">
    <w:abstractNumId w:val="34"/>
  </w:num>
  <w:num w:numId="31">
    <w:abstractNumId w:val="11"/>
  </w:num>
  <w:num w:numId="32">
    <w:abstractNumId w:val="1"/>
  </w:num>
  <w:num w:numId="33">
    <w:abstractNumId w:val="27"/>
  </w:num>
  <w:num w:numId="34">
    <w:abstractNumId w:val="3"/>
  </w:num>
  <w:num w:numId="35">
    <w:abstractNumId w:val="32"/>
  </w:num>
  <w:num w:numId="3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93"/>
    <w:rsid w:val="00002222"/>
    <w:rsid w:val="00023C31"/>
    <w:rsid w:val="000319E5"/>
    <w:rsid w:val="00033C84"/>
    <w:rsid w:val="00044FDD"/>
    <w:rsid w:val="00045245"/>
    <w:rsid w:val="00052B06"/>
    <w:rsid w:val="0005387C"/>
    <w:rsid w:val="00061275"/>
    <w:rsid w:val="00074670"/>
    <w:rsid w:val="00081482"/>
    <w:rsid w:val="0009250D"/>
    <w:rsid w:val="000A2449"/>
    <w:rsid w:val="000A2B26"/>
    <w:rsid w:val="000A5CCA"/>
    <w:rsid w:val="000A65B2"/>
    <w:rsid w:val="000C6832"/>
    <w:rsid w:val="000D054B"/>
    <w:rsid w:val="000D137E"/>
    <w:rsid w:val="000F41C6"/>
    <w:rsid w:val="001066A8"/>
    <w:rsid w:val="00113A49"/>
    <w:rsid w:val="00113F71"/>
    <w:rsid w:val="00117FB4"/>
    <w:rsid w:val="00125954"/>
    <w:rsid w:val="00136B3D"/>
    <w:rsid w:val="001376CB"/>
    <w:rsid w:val="0014262D"/>
    <w:rsid w:val="00154150"/>
    <w:rsid w:val="0015418D"/>
    <w:rsid w:val="00174A18"/>
    <w:rsid w:val="00176CC5"/>
    <w:rsid w:val="00180C60"/>
    <w:rsid w:val="00190C31"/>
    <w:rsid w:val="00196527"/>
    <w:rsid w:val="001A2680"/>
    <w:rsid w:val="001D63D5"/>
    <w:rsid w:val="001E24E1"/>
    <w:rsid w:val="001F31B6"/>
    <w:rsid w:val="002038F5"/>
    <w:rsid w:val="002140D6"/>
    <w:rsid w:val="00220F87"/>
    <w:rsid w:val="00221ECA"/>
    <w:rsid w:val="002304FC"/>
    <w:rsid w:val="00230DD3"/>
    <w:rsid w:val="002350AC"/>
    <w:rsid w:val="00237C64"/>
    <w:rsid w:val="00240698"/>
    <w:rsid w:val="00246856"/>
    <w:rsid w:val="002521A3"/>
    <w:rsid w:val="00260EF9"/>
    <w:rsid w:val="00264436"/>
    <w:rsid w:val="002679E2"/>
    <w:rsid w:val="002825A3"/>
    <w:rsid w:val="00284A3F"/>
    <w:rsid w:val="0028790C"/>
    <w:rsid w:val="002A09E1"/>
    <w:rsid w:val="002B0FEC"/>
    <w:rsid w:val="002C0E73"/>
    <w:rsid w:val="002C6D4F"/>
    <w:rsid w:val="002D61F7"/>
    <w:rsid w:val="002F10E0"/>
    <w:rsid w:val="002F3CC3"/>
    <w:rsid w:val="002F6217"/>
    <w:rsid w:val="002F6381"/>
    <w:rsid w:val="003008B3"/>
    <w:rsid w:val="00303486"/>
    <w:rsid w:val="0030412E"/>
    <w:rsid w:val="003174CE"/>
    <w:rsid w:val="00317F0F"/>
    <w:rsid w:val="00322FAB"/>
    <w:rsid w:val="00343EF7"/>
    <w:rsid w:val="003509EB"/>
    <w:rsid w:val="003629EB"/>
    <w:rsid w:val="003638B9"/>
    <w:rsid w:val="00370EBB"/>
    <w:rsid w:val="003721CF"/>
    <w:rsid w:val="00372725"/>
    <w:rsid w:val="00372E4C"/>
    <w:rsid w:val="00374020"/>
    <w:rsid w:val="003B660E"/>
    <w:rsid w:val="003C064F"/>
    <w:rsid w:val="003C79F1"/>
    <w:rsid w:val="003D0634"/>
    <w:rsid w:val="003F2C45"/>
    <w:rsid w:val="003F42BB"/>
    <w:rsid w:val="003F568D"/>
    <w:rsid w:val="0040119A"/>
    <w:rsid w:val="00404BE9"/>
    <w:rsid w:val="00414459"/>
    <w:rsid w:val="004167E7"/>
    <w:rsid w:val="004358C5"/>
    <w:rsid w:val="004372D1"/>
    <w:rsid w:val="00440803"/>
    <w:rsid w:val="0044661B"/>
    <w:rsid w:val="00450251"/>
    <w:rsid w:val="004747E6"/>
    <w:rsid w:val="00483A9D"/>
    <w:rsid w:val="00492352"/>
    <w:rsid w:val="004A6D3F"/>
    <w:rsid w:val="004C3377"/>
    <w:rsid w:val="004E249B"/>
    <w:rsid w:val="004E41E2"/>
    <w:rsid w:val="004F51AA"/>
    <w:rsid w:val="00527431"/>
    <w:rsid w:val="0054068A"/>
    <w:rsid w:val="0055396A"/>
    <w:rsid w:val="0056184A"/>
    <w:rsid w:val="005936A3"/>
    <w:rsid w:val="005A537C"/>
    <w:rsid w:val="005B1972"/>
    <w:rsid w:val="005B1BC3"/>
    <w:rsid w:val="005C2BE4"/>
    <w:rsid w:val="005D1C94"/>
    <w:rsid w:val="005D26F1"/>
    <w:rsid w:val="005D3AB3"/>
    <w:rsid w:val="005D44EE"/>
    <w:rsid w:val="005D7991"/>
    <w:rsid w:val="005E4F63"/>
    <w:rsid w:val="005E67EB"/>
    <w:rsid w:val="005E6F07"/>
    <w:rsid w:val="005F021B"/>
    <w:rsid w:val="005F278C"/>
    <w:rsid w:val="005F3278"/>
    <w:rsid w:val="0060680D"/>
    <w:rsid w:val="006074F7"/>
    <w:rsid w:val="00611A99"/>
    <w:rsid w:val="00635DE0"/>
    <w:rsid w:val="0063612D"/>
    <w:rsid w:val="00640CBD"/>
    <w:rsid w:val="0065310A"/>
    <w:rsid w:val="00653B6B"/>
    <w:rsid w:val="006548F9"/>
    <w:rsid w:val="006571B5"/>
    <w:rsid w:val="00670B74"/>
    <w:rsid w:val="0067301A"/>
    <w:rsid w:val="006874CF"/>
    <w:rsid w:val="006877F5"/>
    <w:rsid w:val="00690FEF"/>
    <w:rsid w:val="00694375"/>
    <w:rsid w:val="006A7245"/>
    <w:rsid w:val="006D3D24"/>
    <w:rsid w:val="006D598B"/>
    <w:rsid w:val="006E444A"/>
    <w:rsid w:val="006E4D84"/>
    <w:rsid w:val="006F0AA2"/>
    <w:rsid w:val="006F181D"/>
    <w:rsid w:val="006F1B3B"/>
    <w:rsid w:val="007014E9"/>
    <w:rsid w:val="007020A3"/>
    <w:rsid w:val="00704014"/>
    <w:rsid w:val="00710D71"/>
    <w:rsid w:val="00713C53"/>
    <w:rsid w:val="00714145"/>
    <w:rsid w:val="007216F4"/>
    <w:rsid w:val="00722656"/>
    <w:rsid w:val="00727ADD"/>
    <w:rsid w:val="00731B9D"/>
    <w:rsid w:val="00733D99"/>
    <w:rsid w:val="00735B64"/>
    <w:rsid w:val="00745CF0"/>
    <w:rsid w:val="00746A14"/>
    <w:rsid w:val="00767EEB"/>
    <w:rsid w:val="00776B26"/>
    <w:rsid w:val="00781317"/>
    <w:rsid w:val="00785451"/>
    <w:rsid w:val="007A03EA"/>
    <w:rsid w:val="007B36F2"/>
    <w:rsid w:val="007B38E3"/>
    <w:rsid w:val="007B6290"/>
    <w:rsid w:val="007D14A2"/>
    <w:rsid w:val="007D32CE"/>
    <w:rsid w:val="007F6172"/>
    <w:rsid w:val="008239BD"/>
    <w:rsid w:val="008261BC"/>
    <w:rsid w:val="00836B92"/>
    <w:rsid w:val="00844424"/>
    <w:rsid w:val="008460AF"/>
    <w:rsid w:val="00851207"/>
    <w:rsid w:val="0085568B"/>
    <w:rsid w:val="00857A97"/>
    <w:rsid w:val="00861C71"/>
    <w:rsid w:val="008641DF"/>
    <w:rsid w:val="00877D64"/>
    <w:rsid w:val="008A141D"/>
    <w:rsid w:val="008A5588"/>
    <w:rsid w:val="008C3059"/>
    <w:rsid w:val="008C3B32"/>
    <w:rsid w:val="008D0875"/>
    <w:rsid w:val="008D2981"/>
    <w:rsid w:val="008D352C"/>
    <w:rsid w:val="008E620E"/>
    <w:rsid w:val="00905548"/>
    <w:rsid w:val="00915D75"/>
    <w:rsid w:val="009263CE"/>
    <w:rsid w:val="00927847"/>
    <w:rsid w:val="00936B0B"/>
    <w:rsid w:val="009573E5"/>
    <w:rsid w:val="00957CF6"/>
    <w:rsid w:val="00960CA9"/>
    <w:rsid w:val="009667E6"/>
    <w:rsid w:val="0097385A"/>
    <w:rsid w:val="00986EE2"/>
    <w:rsid w:val="009900DC"/>
    <w:rsid w:val="00991FDB"/>
    <w:rsid w:val="009B443C"/>
    <w:rsid w:val="009B535F"/>
    <w:rsid w:val="009B7A9C"/>
    <w:rsid w:val="009D2E07"/>
    <w:rsid w:val="009E3AE0"/>
    <w:rsid w:val="009E3BE4"/>
    <w:rsid w:val="00A03297"/>
    <w:rsid w:val="00A03FF7"/>
    <w:rsid w:val="00A07A87"/>
    <w:rsid w:val="00A07CF2"/>
    <w:rsid w:val="00A07F13"/>
    <w:rsid w:val="00A12ADF"/>
    <w:rsid w:val="00A20BC4"/>
    <w:rsid w:val="00A21FDF"/>
    <w:rsid w:val="00A246FE"/>
    <w:rsid w:val="00A3375F"/>
    <w:rsid w:val="00A3767D"/>
    <w:rsid w:val="00A416BA"/>
    <w:rsid w:val="00A4209A"/>
    <w:rsid w:val="00A44881"/>
    <w:rsid w:val="00A57269"/>
    <w:rsid w:val="00A63B27"/>
    <w:rsid w:val="00A81D84"/>
    <w:rsid w:val="00A95A5E"/>
    <w:rsid w:val="00A96FFE"/>
    <w:rsid w:val="00AA1E69"/>
    <w:rsid w:val="00AA60E3"/>
    <w:rsid w:val="00AB0A77"/>
    <w:rsid w:val="00AB77F2"/>
    <w:rsid w:val="00AC0367"/>
    <w:rsid w:val="00AC1DFC"/>
    <w:rsid w:val="00AC5B75"/>
    <w:rsid w:val="00AC6DCA"/>
    <w:rsid w:val="00AD7072"/>
    <w:rsid w:val="00AE385D"/>
    <w:rsid w:val="00AE7AA0"/>
    <w:rsid w:val="00AF3686"/>
    <w:rsid w:val="00B078EE"/>
    <w:rsid w:val="00B16914"/>
    <w:rsid w:val="00B27EE8"/>
    <w:rsid w:val="00B30EA0"/>
    <w:rsid w:val="00B31EA4"/>
    <w:rsid w:val="00B529FA"/>
    <w:rsid w:val="00B549D4"/>
    <w:rsid w:val="00B56100"/>
    <w:rsid w:val="00B75A94"/>
    <w:rsid w:val="00B818C7"/>
    <w:rsid w:val="00B907C7"/>
    <w:rsid w:val="00BA2022"/>
    <w:rsid w:val="00BA219B"/>
    <w:rsid w:val="00BA553A"/>
    <w:rsid w:val="00BB05B0"/>
    <w:rsid w:val="00BB54D6"/>
    <w:rsid w:val="00BB6D15"/>
    <w:rsid w:val="00BC1CA8"/>
    <w:rsid w:val="00BD3180"/>
    <w:rsid w:val="00BD4D78"/>
    <w:rsid w:val="00BE20B1"/>
    <w:rsid w:val="00C0225E"/>
    <w:rsid w:val="00C04A6D"/>
    <w:rsid w:val="00C067C6"/>
    <w:rsid w:val="00C0689C"/>
    <w:rsid w:val="00C2080E"/>
    <w:rsid w:val="00C262E7"/>
    <w:rsid w:val="00C56BF1"/>
    <w:rsid w:val="00C56F73"/>
    <w:rsid w:val="00C5771A"/>
    <w:rsid w:val="00C75220"/>
    <w:rsid w:val="00C756CA"/>
    <w:rsid w:val="00C94AC2"/>
    <w:rsid w:val="00C95D16"/>
    <w:rsid w:val="00CB75BB"/>
    <w:rsid w:val="00CD1601"/>
    <w:rsid w:val="00CE74DB"/>
    <w:rsid w:val="00CF342B"/>
    <w:rsid w:val="00D32B07"/>
    <w:rsid w:val="00D41A87"/>
    <w:rsid w:val="00D75DD4"/>
    <w:rsid w:val="00D77713"/>
    <w:rsid w:val="00D81C0D"/>
    <w:rsid w:val="00D87B98"/>
    <w:rsid w:val="00D90B6D"/>
    <w:rsid w:val="00D92298"/>
    <w:rsid w:val="00DA4CFE"/>
    <w:rsid w:val="00DA68DA"/>
    <w:rsid w:val="00DB0D7F"/>
    <w:rsid w:val="00DC7552"/>
    <w:rsid w:val="00DD3358"/>
    <w:rsid w:val="00DD457F"/>
    <w:rsid w:val="00E04E1A"/>
    <w:rsid w:val="00E06620"/>
    <w:rsid w:val="00E1523A"/>
    <w:rsid w:val="00E155AE"/>
    <w:rsid w:val="00E16C32"/>
    <w:rsid w:val="00E377EF"/>
    <w:rsid w:val="00E51F3B"/>
    <w:rsid w:val="00E60B93"/>
    <w:rsid w:val="00E72E60"/>
    <w:rsid w:val="00E7481A"/>
    <w:rsid w:val="00E764BF"/>
    <w:rsid w:val="00E90C12"/>
    <w:rsid w:val="00E92E95"/>
    <w:rsid w:val="00E9632C"/>
    <w:rsid w:val="00EA2425"/>
    <w:rsid w:val="00EA7434"/>
    <w:rsid w:val="00EC046E"/>
    <w:rsid w:val="00EC71FC"/>
    <w:rsid w:val="00EE2FA1"/>
    <w:rsid w:val="00EE3F36"/>
    <w:rsid w:val="00EE4EBE"/>
    <w:rsid w:val="00EF453B"/>
    <w:rsid w:val="00F0133D"/>
    <w:rsid w:val="00F06A62"/>
    <w:rsid w:val="00F21625"/>
    <w:rsid w:val="00F274D6"/>
    <w:rsid w:val="00F35B75"/>
    <w:rsid w:val="00F52F15"/>
    <w:rsid w:val="00F53812"/>
    <w:rsid w:val="00F53CAA"/>
    <w:rsid w:val="00F72CF5"/>
    <w:rsid w:val="00F73C15"/>
    <w:rsid w:val="00F75D42"/>
    <w:rsid w:val="00F85A53"/>
    <w:rsid w:val="00F877C8"/>
    <w:rsid w:val="00FB0290"/>
    <w:rsid w:val="00FB6574"/>
    <w:rsid w:val="00FC1510"/>
    <w:rsid w:val="00FD3762"/>
    <w:rsid w:val="00FD5019"/>
    <w:rsid w:val="00FD6240"/>
    <w:rsid w:val="00FE35B6"/>
    <w:rsid w:val="00FF0BCA"/>
    <w:rsid w:val="00FF48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3721CF"/>
    <w:pPr>
      <w:widowControl w:val="0"/>
      <w:autoSpaceDE w:val="0"/>
      <w:autoSpaceDN w:val="0"/>
      <w:spacing w:after="0" w:line="240" w:lineRule="auto"/>
    </w:pPr>
    <w:rPr>
      <w:rFonts w:ascii="Times New Roman" w:hAnsi="Times New Roman"/>
      <w:sz w:val="28"/>
      <w:szCs w:val="20"/>
      <w:lang w:val="uk-UA" w:eastAsia="ru-RU"/>
    </w:rPr>
  </w:style>
  <w:style w:type="character" w:customStyle="1" w:styleId="a5">
    <w:name w:val="Основной текст Знак"/>
    <w:basedOn w:val="a0"/>
    <w:link w:val="a4"/>
    <w:uiPriority w:val="99"/>
    <w:locked/>
    <w:rsid w:val="003721CF"/>
    <w:rPr>
      <w:rFonts w:ascii="Times New Roman" w:hAnsi="Times New Roman" w:cs="Times New Roman"/>
      <w:sz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paragraph" w:customStyle="1" w:styleId="1">
    <w:name w:val="Обычный1"/>
    <w:uiPriority w:val="99"/>
    <w:rsid w:val="00AC1DFC"/>
    <w:pPr>
      <w:jc w:val="both"/>
    </w:pPr>
    <w:rPr>
      <w:rFonts w:ascii="Times New Roman" w:hAnsi="Times New Roman"/>
      <w:sz w:val="24"/>
      <w:szCs w:val="24"/>
    </w:rPr>
  </w:style>
  <w:style w:type="character" w:styleId="a7">
    <w:name w:val="Strong"/>
    <w:basedOn w:val="a0"/>
    <w:uiPriority w:val="99"/>
    <w:qFormat/>
    <w:locked/>
    <w:rsid w:val="00957CF6"/>
    <w:rPr>
      <w:rFonts w:cs="Times New Roman"/>
      <w:b/>
    </w:rPr>
  </w:style>
  <w:style w:type="character" w:styleId="a8">
    <w:name w:val="Emphasis"/>
    <w:basedOn w:val="a0"/>
    <w:uiPriority w:val="99"/>
    <w:qFormat/>
    <w:locked/>
    <w:rsid w:val="00957CF6"/>
    <w:rPr>
      <w:rFonts w:cs="Times New Roman"/>
      <w:i/>
    </w:rPr>
  </w:style>
  <w:style w:type="paragraph" w:customStyle="1" w:styleId="10">
    <w:name w:val="Основной текст1"/>
    <w:basedOn w:val="a"/>
    <w:uiPriority w:val="99"/>
    <w:rsid w:val="00957CF6"/>
    <w:pPr>
      <w:spacing w:after="0" w:line="240" w:lineRule="auto"/>
      <w:jc w:val="both"/>
    </w:pPr>
    <w:rPr>
      <w:rFonts w:ascii="Times New Roman" w:hAnsi="Times New Roman"/>
      <w:sz w:val="28"/>
      <w:szCs w:val="20"/>
      <w:lang w:val="uk-UA" w:eastAsia="ru-RU"/>
    </w:rPr>
  </w:style>
  <w:style w:type="character" w:styleId="a9">
    <w:name w:val="Hyperlink"/>
    <w:basedOn w:val="a0"/>
    <w:uiPriority w:val="99"/>
    <w:rsid w:val="00957CF6"/>
    <w:rPr>
      <w:rFonts w:cs="Times New Roman"/>
      <w:color w:val="0000FF"/>
      <w:u w:val="single"/>
    </w:rPr>
  </w:style>
  <w:style w:type="character" w:styleId="aa">
    <w:name w:val="FollowedHyperlink"/>
    <w:basedOn w:val="a0"/>
    <w:uiPriority w:val="99"/>
    <w:rsid w:val="000A2B26"/>
    <w:rPr>
      <w:rFonts w:cs="Times New Roman"/>
      <w:color w:val="800080"/>
      <w:u w:val="single"/>
    </w:rPr>
  </w:style>
  <w:style w:type="paragraph" w:styleId="ab">
    <w:name w:val="Normal (Web)"/>
    <w:basedOn w:val="a"/>
    <w:uiPriority w:val="99"/>
    <w:rsid w:val="00FD501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8956">
      <w:marLeft w:val="0"/>
      <w:marRight w:val="0"/>
      <w:marTop w:val="0"/>
      <w:marBottom w:val="0"/>
      <w:divBdr>
        <w:top w:val="none" w:sz="0" w:space="0" w:color="auto"/>
        <w:left w:val="none" w:sz="0" w:space="0" w:color="auto"/>
        <w:bottom w:val="none" w:sz="0" w:space="0" w:color="auto"/>
        <w:right w:val="none" w:sz="0" w:space="0" w:color="auto"/>
      </w:divBdr>
    </w:div>
    <w:div w:id="267588957">
      <w:marLeft w:val="0"/>
      <w:marRight w:val="0"/>
      <w:marTop w:val="0"/>
      <w:marBottom w:val="0"/>
      <w:divBdr>
        <w:top w:val="none" w:sz="0" w:space="0" w:color="auto"/>
        <w:left w:val="none" w:sz="0" w:space="0" w:color="auto"/>
        <w:bottom w:val="none" w:sz="0" w:space="0" w:color="auto"/>
        <w:right w:val="none" w:sz="0" w:space="0" w:color="auto"/>
      </w:divBdr>
    </w:div>
    <w:div w:id="267588958">
      <w:marLeft w:val="0"/>
      <w:marRight w:val="0"/>
      <w:marTop w:val="0"/>
      <w:marBottom w:val="0"/>
      <w:divBdr>
        <w:top w:val="none" w:sz="0" w:space="0" w:color="auto"/>
        <w:left w:val="none" w:sz="0" w:space="0" w:color="auto"/>
        <w:bottom w:val="none" w:sz="0" w:space="0" w:color="auto"/>
        <w:right w:val="none" w:sz="0" w:space="0" w:color="auto"/>
      </w:divBdr>
    </w:div>
    <w:div w:id="267588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yvensvit.org/cerkva/175-cerkva-statti/2290-symvolika-koloru-v-ukrajinskomu-ikonopysi" TargetMode="External"/><Relationship Id="rId3" Type="http://schemas.microsoft.com/office/2007/relationships/stylesWithEffects" Target="stylesWithEffects.xml"/><Relationship Id="rId7" Type="http://schemas.openxmlformats.org/officeDocument/2006/relationships/hyperlink" Target="http://dyvensvit.org/cerkva/175-cerkva-statti/2290-symvolika-koloru-v-ukrajinskomu-ikonopy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edu/About/Faculty/FCultureArts/ChairCultural.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24</Pages>
  <Words>4983</Words>
  <Characters>28409</Characters>
  <Application>Microsoft Office Word</Application>
  <DocSecurity>0</DocSecurity>
  <Lines>236</Lines>
  <Paragraphs>66</Paragraphs>
  <ScaleCrop>false</ScaleCrop>
  <Company/>
  <LinksUpToDate>false</LinksUpToDate>
  <CharactersWithSpaces>33326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від 04</dc:title>
  <dc:subject/>
  <dc:creator>Черная Марина Николаевна</dc:creator>
  <cp:keywords/>
  <dc:description/>
  <cp:lastModifiedBy>Элит</cp:lastModifiedBy>
  <cp:revision>39</cp:revision>
  <cp:lastPrinted>2020-11-12T10:35:00Z</cp:lastPrinted>
  <dcterms:created xsi:type="dcterms:W3CDTF">2020-10-06T06:06:00Z</dcterms:created>
  <dcterms:modified xsi:type="dcterms:W3CDTF">2020-11-17T04:55:00Z</dcterms:modified>
</cp:coreProperties>
</file>