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83" w:rsidRDefault="009B2D58" w:rsidP="00D850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2D58">
        <w:rPr>
          <w:rFonts w:ascii="Times New Roman" w:hAnsi="Times New Roman" w:cs="Times New Roman"/>
          <w:sz w:val="28"/>
          <w:szCs w:val="28"/>
          <w:lang w:val="uk-UA"/>
        </w:rPr>
        <w:t>Український народний танець</w:t>
      </w:r>
    </w:p>
    <w:p w:rsidR="009B2D58" w:rsidRDefault="009B2D58" w:rsidP="00D850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Написання рефератів:</w:t>
      </w:r>
    </w:p>
    <w:p w:rsidR="009B2D58" w:rsidRDefault="009B2D58" w:rsidP="009B2D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1A07">
        <w:rPr>
          <w:rFonts w:ascii="Times New Roman" w:hAnsi="Times New Roman" w:cs="Times New Roman"/>
          <w:sz w:val="28"/>
          <w:szCs w:val="28"/>
          <w:lang w:val="uk-UA"/>
        </w:rPr>
        <w:t>Характеристика історико-</w:t>
      </w:r>
      <w:r w:rsidR="00981453">
        <w:rPr>
          <w:rFonts w:ascii="Times New Roman" w:hAnsi="Times New Roman" w:cs="Times New Roman"/>
          <w:sz w:val="28"/>
          <w:szCs w:val="28"/>
          <w:lang w:val="uk-UA"/>
        </w:rPr>
        <w:t>етнографічного регіону України – Полісся.</w:t>
      </w:r>
      <w:r w:rsidR="00373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40D">
        <w:rPr>
          <w:rFonts w:ascii="Times New Roman" w:hAnsi="Times New Roman"/>
          <w:sz w:val="28"/>
          <w:szCs w:val="28"/>
          <w:lang w:val="uk-UA"/>
        </w:rPr>
        <w:t>Характеристика комплексу одягу цього регіону</w:t>
      </w:r>
      <w:bookmarkStart w:id="0" w:name="_GoBack"/>
      <w:bookmarkEnd w:id="0"/>
    </w:p>
    <w:p w:rsidR="00981453" w:rsidRDefault="00981453" w:rsidP="009B2D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Творчий доробок Рафаїла Малиновського та Поліського державного ансамблю пісні і танцю «Льонок»</w:t>
      </w:r>
    </w:p>
    <w:p w:rsidR="00981453" w:rsidRDefault="00981453" w:rsidP="009B2D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Виписати лексику танців Полісся та Волині</w:t>
      </w:r>
    </w:p>
    <w:p w:rsidR="00981453" w:rsidRDefault="00981453" w:rsidP="009B2D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Вивчити екзер</w:t>
      </w:r>
      <w:r w:rsidR="00803D90">
        <w:rPr>
          <w:rFonts w:ascii="Times New Roman" w:hAnsi="Times New Roman" w:cs="Times New Roman"/>
          <w:sz w:val="28"/>
          <w:szCs w:val="28"/>
          <w:lang w:val="uk-UA"/>
        </w:rPr>
        <w:t>сис біля опори, комбінації в характері танців Полісся та Волині, Центральної України</w:t>
      </w:r>
      <w:r w:rsidR="00B360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6056" w:rsidRDefault="00B36056" w:rsidP="009B2D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середині зали комбінації з поліського танцю «Перетупи» та волинського «Гуляночка»</w:t>
      </w:r>
    </w:p>
    <w:p w:rsidR="00803D90" w:rsidRPr="009B2D58" w:rsidRDefault="00803D90" w:rsidP="009B2D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3D90" w:rsidRPr="009B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58"/>
    <w:rsid w:val="0037340D"/>
    <w:rsid w:val="00744EFC"/>
    <w:rsid w:val="00803D90"/>
    <w:rsid w:val="00981453"/>
    <w:rsid w:val="009B2D58"/>
    <w:rsid w:val="00B36056"/>
    <w:rsid w:val="00C11A07"/>
    <w:rsid w:val="00CB4576"/>
    <w:rsid w:val="00D85083"/>
    <w:rsid w:val="00D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Терешенко Наталия Витальевна</dc:creator>
  <cp:lastModifiedBy>Терешенко Наталия Витальевна</cp:lastModifiedBy>
  <cp:revision>3</cp:revision>
  <dcterms:created xsi:type="dcterms:W3CDTF">2020-03-16T07:46:00Z</dcterms:created>
  <dcterms:modified xsi:type="dcterms:W3CDTF">2020-03-16T10:57:00Z</dcterms:modified>
</cp:coreProperties>
</file>