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D1" w:rsidRPr="003721CF" w:rsidRDefault="007C48D1" w:rsidP="007C48D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Список рекомендованих джерел (наскрізна нумерація)</w:t>
      </w:r>
    </w:p>
    <w:p w:rsidR="007C48D1" w:rsidRPr="00281B79" w:rsidRDefault="007C48D1" w:rsidP="007C48D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7C48D1" w:rsidRDefault="007C48D1" w:rsidP="007C4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B52">
        <w:rPr>
          <w:rFonts w:ascii="Times New Roman" w:hAnsi="Times New Roman"/>
          <w:sz w:val="28"/>
          <w:szCs w:val="28"/>
          <w:lang w:val="uk-UA"/>
        </w:rPr>
        <w:t xml:space="preserve">Базова програма «Я у світі» :  методичні рекомендації для вихователів ДНЗ /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. О.Б.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Полєвікова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>.- х.: Основа,2009.- 174 с.</w:t>
      </w:r>
    </w:p>
    <w:p w:rsidR="007C48D1" w:rsidRPr="00A01B52" w:rsidRDefault="007C48D1" w:rsidP="007C4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B52">
        <w:rPr>
          <w:rFonts w:ascii="Times New Roman" w:hAnsi="Times New Roman"/>
          <w:sz w:val="28"/>
          <w:szCs w:val="28"/>
          <w:lang w:val="uk-UA"/>
        </w:rPr>
        <w:t xml:space="preserve">Демидова И.Ф.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педагогическая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.- Ростов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н|Д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>.: Фоникс,2003.-224 с.</w:t>
      </w:r>
    </w:p>
    <w:p w:rsidR="007C48D1" w:rsidRDefault="007C48D1" w:rsidP="007C4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Детская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практическая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 xml:space="preserve"> ред. Т.Д. </w:t>
      </w: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Марцинковской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>.- М.: Гардарики,2005.- 255с.</w:t>
      </w:r>
    </w:p>
    <w:p w:rsidR="007C48D1" w:rsidRDefault="007C48D1" w:rsidP="007C4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О.М.Степанов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Педагогічна психологія навчальний посібник Київ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2011.</w:t>
      </w:r>
    </w:p>
    <w:p w:rsidR="007C48D1" w:rsidRPr="00A01B52" w:rsidRDefault="007C48D1" w:rsidP="007C4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Лисянська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 П</w:t>
      </w:r>
      <w:r w:rsidRPr="00A01B52">
        <w:rPr>
          <w:rFonts w:ascii="Times New Roman" w:hAnsi="Times New Roman"/>
          <w:sz w:val="28"/>
          <w:szCs w:val="28"/>
          <w:lang w:val="uk-UA"/>
        </w:rPr>
        <w:t xml:space="preserve">едагогічна психологія: Практикум: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>. Посібник.- К.: Каравела,2009.- 224с.</w:t>
      </w:r>
    </w:p>
    <w:p w:rsidR="007C48D1" w:rsidRPr="00A01B52" w:rsidRDefault="007C48D1" w:rsidP="007C4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B52">
        <w:rPr>
          <w:rFonts w:ascii="Times New Roman" w:hAnsi="Times New Roman"/>
          <w:sz w:val="28"/>
          <w:szCs w:val="28"/>
          <w:lang w:val="uk-UA"/>
        </w:rPr>
        <w:t xml:space="preserve">Подоляк Л.Г.,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Главник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О.П. Основи педагогічної психології (психологія виховання).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>. Посібник.- К.: Главник,2006.-112с.</w:t>
      </w:r>
    </w:p>
    <w:p w:rsidR="007C48D1" w:rsidRPr="00A01B52" w:rsidRDefault="007C48D1" w:rsidP="007C4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Поліщук В.М. В</w:t>
      </w:r>
      <w:r w:rsidRPr="00A01B52">
        <w:rPr>
          <w:rFonts w:ascii="Times New Roman" w:hAnsi="Times New Roman"/>
          <w:sz w:val="28"/>
          <w:szCs w:val="28"/>
          <w:lang w:val="uk-UA"/>
        </w:rPr>
        <w:t xml:space="preserve">ікова та педагогічна психологія: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>. метод. посібник. - Суми: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B52">
        <w:rPr>
          <w:rFonts w:ascii="Times New Roman" w:hAnsi="Times New Roman"/>
          <w:sz w:val="28"/>
          <w:szCs w:val="28"/>
          <w:lang w:val="uk-UA"/>
        </w:rPr>
        <w:t>Університетська книга, 2007.-330с.</w:t>
      </w:r>
    </w:p>
    <w:p w:rsidR="007C48D1" w:rsidRPr="00A01B52" w:rsidRDefault="007C48D1" w:rsidP="007C4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П</w:t>
      </w:r>
      <w:r w:rsidRPr="00A01B52">
        <w:rPr>
          <w:rFonts w:ascii="Times New Roman" w:hAnsi="Times New Roman"/>
          <w:sz w:val="28"/>
          <w:szCs w:val="28"/>
          <w:lang w:val="uk-UA"/>
        </w:rPr>
        <w:t xml:space="preserve">едагогічна психологія: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>. посібник.- К.: Академвидав,2007.-424с.</w:t>
      </w:r>
    </w:p>
    <w:p w:rsidR="007C48D1" w:rsidRPr="00A01B52" w:rsidRDefault="007C48D1" w:rsidP="007C4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Сергеев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Воспитание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пеленок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>.- Д.:Сталкер,2004.-304с.</w:t>
      </w:r>
    </w:p>
    <w:p w:rsidR="007C48D1" w:rsidRDefault="007C48D1" w:rsidP="007C48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48D1" w:rsidRPr="007C48D1" w:rsidRDefault="007C48D1" w:rsidP="007C48D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r w:rsidRPr="007C48D1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7C48D1" w:rsidRPr="007C48D1" w:rsidRDefault="007C48D1" w:rsidP="007C48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Алтунина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И.Р.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Мотивы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и мотивація соціального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поведение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формирование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развитие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.- М.: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-во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Моск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. психолого-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соц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..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института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>, 2006.-75с.</w:t>
      </w:r>
    </w:p>
    <w:p w:rsidR="007C48D1" w:rsidRPr="007C48D1" w:rsidRDefault="007C48D1" w:rsidP="007C48D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48D1" w:rsidRPr="007C48D1" w:rsidRDefault="007C48D1" w:rsidP="007C48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48D1">
        <w:rPr>
          <w:rFonts w:ascii="Times New Roman" w:hAnsi="Times New Roman"/>
          <w:sz w:val="28"/>
          <w:szCs w:val="28"/>
          <w:lang w:val="uk-UA"/>
        </w:rPr>
        <w:t xml:space="preserve">Готовність дитини до навчання /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.: С. Максименко, к. Максименко, О.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Главник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.- К.: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Мікрос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– СВС,2003.-112с.</w:t>
      </w:r>
    </w:p>
    <w:p w:rsidR="007C48D1" w:rsidRPr="007C48D1" w:rsidRDefault="007C48D1" w:rsidP="007C48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Гресь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А. 100 батьківських «чому» Відповідає психолог.- Х.: Основа,2008.- 208с.</w:t>
      </w:r>
    </w:p>
    <w:p w:rsidR="007C48D1" w:rsidRPr="007C48D1" w:rsidRDefault="007C48D1" w:rsidP="007C48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Дятленко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Н. Самоповага дітей. - К.: Шкільний світ, 2007.- 120с.</w:t>
      </w:r>
    </w:p>
    <w:p w:rsidR="007C48D1" w:rsidRPr="007C48D1" w:rsidRDefault="007C48D1" w:rsidP="007C48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Дуткевич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Т.В.  Дошкільна психологія: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>. посібник.- К.: ЦУЛ,2007.-392 с.</w:t>
      </w:r>
    </w:p>
    <w:p w:rsidR="007C48D1" w:rsidRPr="007C48D1" w:rsidRDefault="007C48D1" w:rsidP="007C48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Зубакова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Н.М.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Воз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маленькая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тележка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чудес.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Опыты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експерименты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7C48D1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7C48D1">
        <w:rPr>
          <w:rFonts w:ascii="Times New Roman" w:hAnsi="Times New Roman"/>
          <w:sz w:val="28"/>
          <w:szCs w:val="28"/>
          <w:lang w:val="uk-UA"/>
        </w:rPr>
        <w:t xml:space="preserve"> от 3 до 7 лет.- СПб.: Речь,2007.-64 с.</w:t>
      </w:r>
    </w:p>
    <w:p w:rsidR="007C48D1" w:rsidRPr="007C48D1" w:rsidRDefault="007C48D1" w:rsidP="007C48D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7C48D1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</w:p>
    <w:bookmarkEnd w:id="0"/>
    <w:p w:rsidR="007C48D1" w:rsidRPr="00281B79" w:rsidRDefault="007C48D1" w:rsidP="007C48D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</w:p>
    <w:p w:rsidR="007C48D1" w:rsidRPr="00B40462" w:rsidRDefault="007C48D1" w:rsidP="007C48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B40462"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 w:rsidRPr="00B40462">
        <w:rPr>
          <w:rFonts w:ascii="Times New Roman" w:hAnsi="Times New Roman"/>
          <w:sz w:val="28"/>
          <w:szCs w:val="28"/>
          <w:lang w:val="uk-UA"/>
        </w:rPr>
        <w:t xml:space="preserve"> М.Б. Педагогічна психологія: Підручник / М.Б. </w:t>
      </w:r>
      <w:proofErr w:type="spellStart"/>
      <w:r w:rsidRPr="00B40462"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 w:rsidRPr="00B40462">
        <w:rPr>
          <w:rFonts w:ascii="Times New Roman" w:hAnsi="Times New Roman"/>
          <w:sz w:val="28"/>
          <w:szCs w:val="28"/>
          <w:lang w:val="uk-UA"/>
        </w:rPr>
        <w:t xml:space="preserve">, Е.В. </w:t>
      </w:r>
      <w:proofErr w:type="spellStart"/>
      <w:r w:rsidRPr="00B40462">
        <w:rPr>
          <w:rFonts w:ascii="Times New Roman" w:hAnsi="Times New Roman"/>
          <w:sz w:val="28"/>
          <w:szCs w:val="28"/>
          <w:lang w:val="uk-UA"/>
        </w:rPr>
        <w:t>Лузік</w:t>
      </w:r>
      <w:proofErr w:type="spellEnd"/>
      <w:r w:rsidRPr="00B40462">
        <w:rPr>
          <w:rFonts w:ascii="Times New Roman" w:hAnsi="Times New Roman"/>
          <w:sz w:val="28"/>
          <w:szCs w:val="28"/>
          <w:lang w:val="uk-UA"/>
        </w:rPr>
        <w:t xml:space="preserve">, Н.В. </w:t>
      </w:r>
      <w:proofErr w:type="spellStart"/>
      <w:r w:rsidRPr="00B40462">
        <w:rPr>
          <w:rFonts w:ascii="Times New Roman" w:hAnsi="Times New Roman"/>
          <w:sz w:val="28"/>
          <w:szCs w:val="28"/>
          <w:lang w:val="uk-UA"/>
        </w:rPr>
        <w:t>Ладогубець</w:t>
      </w:r>
      <w:proofErr w:type="spellEnd"/>
      <w:r w:rsidRPr="00B40462">
        <w:rPr>
          <w:rFonts w:ascii="Times New Roman" w:hAnsi="Times New Roman"/>
          <w:sz w:val="28"/>
          <w:szCs w:val="28"/>
          <w:lang w:val="uk-UA"/>
        </w:rPr>
        <w:t>, Т.В. Ільїна. - К.: Кондор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0462">
        <w:rPr>
          <w:rFonts w:ascii="Times New Roman" w:hAnsi="Times New Roman"/>
          <w:sz w:val="28"/>
          <w:szCs w:val="28"/>
          <w:lang w:val="uk-UA"/>
        </w:rPr>
        <w:t>Видавництво, 2015. - 420 с</w:t>
      </w:r>
    </w:p>
    <w:p w:rsidR="007C48D1" w:rsidRDefault="007C48D1" w:rsidP="007C48D1">
      <w:pPr>
        <w:pStyle w:val="a3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hyperlink r:id="rId5" w:history="1">
        <w:r w:rsidRPr="00614CE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http://lib.khnu.km.ua/fond/NOV/new09_2016/452863.pdf</w:t>
        </w:r>
      </w:hyperlink>
    </w:p>
    <w:p w:rsidR="007C48D1" w:rsidRPr="00B40462" w:rsidRDefault="007C48D1" w:rsidP="007C48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B40462">
        <w:rPr>
          <w:rFonts w:ascii="Times New Roman" w:hAnsi="Times New Roman"/>
          <w:sz w:val="28"/>
          <w:szCs w:val="28"/>
        </w:rPr>
        <w:t xml:space="preserve">І. С. Мельник ПЕДАГОГІЧНА ПСИХОЛОГІЯ: ДОШКІЛЬНИЙ ВІК </w:t>
      </w:r>
      <w:proofErr w:type="spellStart"/>
      <w:r w:rsidRPr="00B40462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462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40462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462">
        <w:rPr>
          <w:rFonts w:ascii="Times New Roman" w:hAnsi="Times New Roman"/>
          <w:sz w:val="28"/>
          <w:szCs w:val="28"/>
        </w:rPr>
        <w:t>вищих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46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46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462">
        <w:rPr>
          <w:rFonts w:ascii="Times New Roman" w:hAnsi="Times New Roman"/>
          <w:sz w:val="28"/>
          <w:szCs w:val="28"/>
        </w:rPr>
        <w:t>Київ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– 2013</w:t>
      </w:r>
    </w:p>
    <w:p w:rsidR="007C48D1" w:rsidRDefault="007C48D1" w:rsidP="007C48D1">
      <w:pPr>
        <w:pStyle w:val="a3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hyperlink r:id="rId6" w:history="1">
        <w:r w:rsidRPr="00614CE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http://elibrary.kubg.edu.ua/id/eprint/27941/1/I_Melnyk_PP_posibnuk_2013.pdf</w:t>
        </w:r>
      </w:hyperlink>
    </w:p>
    <w:p w:rsidR="007C48D1" w:rsidRPr="00C43FE7" w:rsidRDefault="007C48D1" w:rsidP="007C48D1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3.Савенков А.В. Пед</w:t>
      </w:r>
      <w:r w:rsidRPr="00C43F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агогічна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психологія: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Навч.підручник.К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– </w:t>
      </w:r>
      <w:r w:rsidRPr="00C43F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Pr="00C43F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09, 231с.</w:t>
      </w:r>
    </w:p>
    <w:p w:rsidR="007C48D1" w:rsidRDefault="007C48D1" w:rsidP="007C48D1">
      <w:pPr>
        <w:spacing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  <w:hyperlink r:id="rId7" w:history="1">
        <w:r w:rsidRPr="00614CE0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uk-UA"/>
          </w:rPr>
          <w:t>https://stud.com.ua/88896/pedagogika/pedagogichna_psihologiya</w:t>
        </w:r>
      </w:hyperlink>
    </w:p>
    <w:p w:rsidR="007C48D1" w:rsidRDefault="007C48D1" w:rsidP="007C48D1">
      <w:pPr>
        <w:spacing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</w:p>
    <w:p w:rsidR="007C48D1" w:rsidRPr="00C43FE7" w:rsidRDefault="007C48D1" w:rsidP="007C48D1">
      <w:pPr>
        <w:spacing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</w:p>
    <w:p w:rsidR="007C48D1" w:rsidRDefault="007C48D1" w:rsidP="007C48D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3113" w:rsidRPr="007C48D1" w:rsidRDefault="00403113">
      <w:pPr>
        <w:rPr>
          <w:lang w:val="uk-UA"/>
        </w:rPr>
      </w:pPr>
    </w:p>
    <w:sectPr w:rsidR="00403113" w:rsidRPr="007C48D1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8A"/>
    <w:multiLevelType w:val="hybridMultilevel"/>
    <w:tmpl w:val="DDCA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1AAB"/>
    <w:multiLevelType w:val="hybridMultilevel"/>
    <w:tmpl w:val="A760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2137F"/>
    <w:multiLevelType w:val="hybridMultilevel"/>
    <w:tmpl w:val="E83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A3"/>
    <w:rsid w:val="000B41A3"/>
    <w:rsid w:val="00403113"/>
    <w:rsid w:val="007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E86C-6E8F-4000-BB88-8E6A71DB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C4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.com.ua/88896/pedagogika/pedagogichna_psiholog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ubg.edu.ua/id/eprint/27941/1/I_Melnyk_PP_posibnuk_2013.pdf" TargetMode="External"/><Relationship Id="rId5" Type="http://schemas.openxmlformats.org/officeDocument/2006/relationships/hyperlink" Target="http://lib.khnu.km.ua/fond/NOV/new09_2016/45286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2</cp:revision>
  <dcterms:created xsi:type="dcterms:W3CDTF">2021-03-03T08:02:00Z</dcterms:created>
  <dcterms:modified xsi:type="dcterms:W3CDTF">2021-03-03T08:03:00Z</dcterms:modified>
</cp:coreProperties>
</file>