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AD" w:rsidRPr="00F052AD" w:rsidRDefault="00F052AD" w:rsidP="00F052AD">
      <w:pPr>
        <w:ind w:firstLine="708"/>
        <w:jc w:val="center"/>
        <w:rPr>
          <w:rFonts w:ascii="Arial" w:hAnsi="Arial" w:cs="Arial"/>
          <w:color w:val="000000"/>
          <w:sz w:val="28"/>
          <w:szCs w:val="28"/>
          <w:lang w:val="uk-UA"/>
        </w:rPr>
      </w:pPr>
      <w:r w:rsidRPr="00F052AD">
        <w:rPr>
          <w:rFonts w:ascii="Arial" w:hAnsi="Arial" w:cs="Arial"/>
          <w:color w:val="000000"/>
          <w:sz w:val="28"/>
          <w:szCs w:val="28"/>
          <w:lang w:val="uk-UA"/>
        </w:rPr>
        <w:t>Лекція на тему: «Психологія виховання»</w:t>
      </w:r>
    </w:p>
    <w:p w:rsidR="00F052AD" w:rsidRPr="00F052AD" w:rsidRDefault="00F052AD" w:rsidP="00F052AD">
      <w:pPr>
        <w:ind w:firstLine="708"/>
        <w:jc w:val="center"/>
        <w:rPr>
          <w:rFonts w:ascii="Arial" w:hAnsi="Arial" w:cs="Arial"/>
          <w:color w:val="000000"/>
          <w:sz w:val="28"/>
          <w:szCs w:val="28"/>
          <w:lang w:val="uk-UA"/>
        </w:rPr>
      </w:pPr>
      <w:r w:rsidRPr="00F052AD">
        <w:rPr>
          <w:rFonts w:ascii="Arial" w:hAnsi="Arial" w:cs="Arial"/>
          <w:color w:val="000000"/>
          <w:sz w:val="28"/>
          <w:szCs w:val="28"/>
          <w:lang w:val="uk-UA"/>
        </w:rPr>
        <w:t>(продовження)</w:t>
      </w:r>
    </w:p>
    <w:p w:rsidR="00F052AD" w:rsidRPr="00F052AD" w:rsidRDefault="00F052AD" w:rsidP="00F052AD">
      <w:pPr>
        <w:ind w:firstLine="708"/>
        <w:jc w:val="center"/>
        <w:rPr>
          <w:rFonts w:ascii="Arial" w:hAnsi="Arial" w:cs="Arial"/>
          <w:color w:val="000000"/>
          <w:sz w:val="28"/>
          <w:szCs w:val="28"/>
          <w:lang w:val="uk-UA"/>
        </w:rPr>
      </w:pPr>
    </w:p>
    <w:p w:rsidR="00F052AD" w:rsidRDefault="00F052AD" w:rsidP="00F052AD">
      <w:pPr>
        <w:numPr>
          <w:ilvl w:val="0"/>
          <w:numId w:val="1"/>
        </w:numPr>
        <w:rPr>
          <w:rFonts w:ascii="Arial" w:hAnsi="Arial" w:cs="Arial"/>
          <w:color w:val="000000"/>
          <w:sz w:val="28"/>
          <w:szCs w:val="28"/>
          <w:lang w:val="uk-UA"/>
        </w:rPr>
      </w:pPr>
      <w:r w:rsidRPr="00F052AD">
        <w:rPr>
          <w:rFonts w:ascii="Arial" w:hAnsi="Arial" w:cs="Arial"/>
          <w:color w:val="000000"/>
          <w:sz w:val="28"/>
          <w:szCs w:val="28"/>
          <w:lang w:val="uk-UA"/>
        </w:rPr>
        <w:t>Виховний вплив та його класифікація.</w:t>
      </w:r>
    </w:p>
    <w:p w:rsidR="00F052AD" w:rsidRPr="00F052AD" w:rsidRDefault="00F052AD" w:rsidP="00F052AD">
      <w:pPr>
        <w:numPr>
          <w:ilvl w:val="0"/>
          <w:numId w:val="1"/>
        </w:numPr>
        <w:rPr>
          <w:rFonts w:ascii="Arial" w:hAnsi="Arial" w:cs="Arial"/>
          <w:color w:val="000000"/>
          <w:sz w:val="28"/>
          <w:szCs w:val="28"/>
          <w:lang w:val="uk-UA"/>
        </w:rPr>
      </w:pPr>
      <w:r w:rsidRPr="00F052AD">
        <w:rPr>
          <w:rFonts w:ascii="Arial" w:hAnsi="Arial" w:cs="Arial"/>
          <w:color w:val="000000"/>
          <w:sz w:val="28"/>
          <w:szCs w:val="28"/>
          <w:lang w:val="uk-UA"/>
        </w:rPr>
        <w:t>Складові національного виховання.</w:t>
      </w:r>
    </w:p>
    <w:p w:rsidR="00F052AD" w:rsidRPr="00007451" w:rsidRDefault="00EA08A8" w:rsidP="00007451">
      <w:pPr>
        <w:pStyle w:val="a5"/>
        <w:numPr>
          <w:ilvl w:val="0"/>
          <w:numId w:val="1"/>
        </w:numPr>
        <w:rPr>
          <w:color w:val="000000"/>
          <w:sz w:val="28"/>
          <w:szCs w:val="28"/>
          <w:lang w:val="uk-UA"/>
        </w:rPr>
      </w:pPr>
      <w:bookmarkStart w:id="0" w:name="_GoBack"/>
      <w:bookmarkEnd w:id="0"/>
      <w:r w:rsidRPr="00007451">
        <w:rPr>
          <w:rFonts w:ascii="Arial" w:hAnsi="Arial" w:cs="Arial"/>
          <w:color w:val="000000"/>
          <w:sz w:val="28"/>
          <w:szCs w:val="28"/>
          <w:lang w:val="uk-UA"/>
        </w:rPr>
        <w:t>Завдання сучасної системи виховання.</w:t>
      </w:r>
    </w:p>
    <w:p w:rsidR="00F052AD" w:rsidRDefault="00F052AD" w:rsidP="00F052AD">
      <w:pPr>
        <w:ind w:firstLine="708"/>
        <w:jc w:val="both"/>
        <w:rPr>
          <w:color w:val="000000"/>
          <w:sz w:val="28"/>
          <w:szCs w:val="28"/>
          <w:lang w:val="uk-UA"/>
        </w:rPr>
      </w:pPr>
    </w:p>
    <w:p w:rsidR="00F052AD" w:rsidRPr="00EA08A8" w:rsidRDefault="00F052AD" w:rsidP="00F052AD">
      <w:pPr>
        <w:pStyle w:val="a3"/>
        <w:spacing w:after="0" w:afterAutospacing="0"/>
        <w:ind w:firstLine="708"/>
        <w:jc w:val="both"/>
        <w:rPr>
          <w:sz w:val="28"/>
          <w:szCs w:val="28"/>
          <w:lang w:val="uk-UA"/>
        </w:rPr>
      </w:pPr>
      <w:r w:rsidRPr="00EA08A8">
        <w:rPr>
          <w:sz w:val="28"/>
          <w:szCs w:val="28"/>
          <w:lang w:val="uk-UA"/>
        </w:rPr>
        <w:t>1.Усі виховні впливи можна класифікувати за видами, враховуючи такі психологічні критерії їх систематизації:</w:t>
      </w:r>
    </w:p>
    <w:p w:rsidR="00F052AD" w:rsidRPr="00EA08A8" w:rsidRDefault="00F052AD" w:rsidP="00F052AD">
      <w:pPr>
        <w:pStyle w:val="a3"/>
        <w:spacing w:after="0" w:afterAutospacing="0"/>
        <w:jc w:val="both"/>
        <w:rPr>
          <w:b/>
          <w:i/>
          <w:sz w:val="28"/>
          <w:szCs w:val="28"/>
          <w:lang w:val="uk-UA"/>
        </w:rPr>
      </w:pPr>
      <w:r w:rsidRPr="00EA08A8">
        <w:rPr>
          <w:b/>
          <w:i/>
          <w:sz w:val="28"/>
          <w:szCs w:val="28"/>
          <w:lang w:val="uk-UA"/>
        </w:rPr>
        <w:t>За смисловим змістом, який актуалізується, прийнято виділяти:</w:t>
      </w:r>
    </w:p>
    <w:p w:rsidR="00F052AD" w:rsidRPr="00EA08A8" w:rsidRDefault="00F052AD" w:rsidP="00F052AD">
      <w:pPr>
        <w:pStyle w:val="a3"/>
        <w:spacing w:after="0" w:afterAutospacing="0"/>
        <w:ind w:firstLine="708"/>
        <w:jc w:val="both"/>
        <w:rPr>
          <w:sz w:val="28"/>
          <w:szCs w:val="28"/>
          <w:lang w:val="uk-UA"/>
        </w:rPr>
      </w:pPr>
      <w:r w:rsidRPr="00EA08A8">
        <w:rPr>
          <w:b/>
          <w:sz w:val="28"/>
          <w:szCs w:val="28"/>
          <w:lang w:val="uk-UA"/>
        </w:rPr>
        <w:t>Текст</w:t>
      </w:r>
      <w:r w:rsidRPr="00EA08A8">
        <w:rPr>
          <w:sz w:val="28"/>
          <w:szCs w:val="28"/>
          <w:lang w:val="uk-UA"/>
        </w:rPr>
        <w:t xml:space="preserve"> у вигляді прямого змісту, що оформлений у словах, на які реагує особистість вихованця. Скажімо, певна вимога як настанова до дії у певній ситуації або як соціально прийнятна оцінка певної ситуації, до якої виробляється ставлення.</w:t>
      </w:r>
    </w:p>
    <w:p w:rsidR="00F052AD" w:rsidRPr="00EA08A8" w:rsidRDefault="00EA08A8" w:rsidP="00F052AD">
      <w:pPr>
        <w:pStyle w:val="a3"/>
        <w:spacing w:after="0" w:afterAutospacing="0"/>
        <w:ind w:firstLine="708"/>
        <w:jc w:val="both"/>
        <w:rPr>
          <w:sz w:val="28"/>
          <w:szCs w:val="28"/>
          <w:lang w:val="uk-UA"/>
        </w:rPr>
      </w:pPr>
      <w:r w:rsidRPr="00EA08A8">
        <w:rPr>
          <w:b/>
          <w:sz w:val="28"/>
          <w:szCs w:val="28"/>
          <w:lang w:val="uk-UA"/>
        </w:rPr>
        <w:t xml:space="preserve">Контекст – </w:t>
      </w:r>
      <w:r w:rsidR="00F052AD" w:rsidRPr="00EA08A8">
        <w:rPr>
          <w:sz w:val="28"/>
          <w:szCs w:val="28"/>
          <w:lang w:val="uk-UA"/>
        </w:rPr>
        <w:t>виховний вплив, що використовує обставини реальної ситуації, які відіграють роль наочної ілюстрації моделей суспільно схвальної або несхвально</w:t>
      </w:r>
      <w:r w:rsidRPr="00EA08A8">
        <w:rPr>
          <w:sz w:val="28"/>
          <w:szCs w:val="28"/>
          <w:lang w:val="uk-UA"/>
        </w:rPr>
        <w:t>ї активності людського індивіда</w:t>
      </w:r>
      <w:r w:rsidR="00F052AD" w:rsidRPr="00EA08A8">
        <w:rPr>
          <w:sz w:val="28"/>
          <w:szCs w:val="28"/>
          <w:lang w:val="uk-UA"/>
        </w:rPr>
        <w:t>, на чому й зосереджується увага вихованця. Наприклад, хлопець допомагає мамі нести покупки: молодець, піклується про неї. Не бажає зменшити сильний звук магнітофона: погано, порушує права на відпочинок навколишніх, яким це може заважати.</w:t>
      </w:r>
    </w:p>
    <w:p w:rsidR="00F052AD" w:rsidRPr="00EA08A8" w:rsidRDefault="00F052AD" w:rsidP="00F052AD">
      <w:pPr>
        <w:pStyle w:val="a3"/>
        <w:spacing w:after="0" w:afterAutospacing="0"/>
        <w:ind w:firstLine="708"/>
        <w:jc w:val="both"/>
        <w:rPr>
          <w:sz w:val="28"/>
          <w:szCs w:val="28"/>
          <w:lang w:val="uk-UA"/>
        </w:rPr>
      </w:pPr>
      <w:r w:rsidRPr="00EA08A8">
        <w:rPr>
          <w:b/>
          <w:sz w:val="28"/>
          <w:szCs w:val="28"/>
          <w:lang w:val="uk-UA"/>
        </w:rPr>
        <w:t xml:space="preserve">Підтекст </w:t>
      </w:r>
      <w:r w:rsidRPr="00EA08A8">
        <w:rPr>
          <w:sz w:val="28"/>
          <w:szCs w:val="28"/>
          <w:lang w:val="uk-UA"/>
        </w:rPr>
        <w:t xml:space="preserve">— непрямий виховний вплив, як правило, це ситуація, яка має два рівні представленості: зовнішній, що відображається на рівні значень, і внутрішній, смисл якого можна усвідомити лише в контексті ширшої педагогічної ситуації. Наприклад, вислів "Кожен має право на помилку" може означати заклик вихователя з розумінням поставитися до проступку одного з вихованців, а звернення до балакучого учня з пропозицією заступити педагога при поясненні нового завдання означає нагадування йому про необхідність дотримуватися дисципліни. </w:t>
      </w:r>
    </w:p>
    <w:p w:rsidR="00F052AD" w:rsidRPr="00EA08A8" w:rsidRDefault="00F052AD" w:rsidP="00F052AD">
      <w:pPr>
        <w:pStyle w:val="a3"/>
        <w:spacing w:after="0" w:afterAutospacing="0"/>
        <w:ind w:firstLine="708"/>
        <w:jc w:val="both"/>
        <w:rPr>
          <w:sz w:val="28"/>
          <w:szCs w:val="28"/>
          <w:lang w:val="uk-UA"/>
        </w:rPr>
      </w:pPr>
      <w:r w:rsidRPr="00EA08A8">
        <w:rPr>
          <w:sz w:val="28"/>
          <w:szCs w:val="28"/>
          <w:lang w:val="uk-UA"/>
        </w:rPr>
        <w:t xml:space="preserve">Ефективність використання виділених різновидів виховного впливу значною мірою зумовлюється віковими й індивідуальними особливостями особистості вихованця як об'єкта впливу, розвитком його інтелектуальної сфери, емоційної вразливості, чутливості до поведінки навколишніх, характерологічними змінними. Так, дошкільнята через незрілість їхніх інтелектуальних структур, нерозвиненість моральної свідомості найкраще сприймають прямий текстовий вплив вихователя у вигляді вимоги, яку навіть не потрібно ілюструвати й аргументувати, оскільки дитина ще не спроможна це сприйняти й усвідомити. У молодшому шкільному віці, коли велику роль у функціонуванні психіки дитини відіграють наочно образні пам'ять і мислення, велике значення для вихованців починає відігравати приклад навколишніх або ж літературних персонажів. Отже, найдоцільнішими тут стають поряд із </w:t>
      </w:r>
      <w:r w:rsidRPr="00EA08A8">
        <w:rPr>
          <w:sz w:val="28"/>
          <w:szCs w:val="28"/>
          <w:lang w:val="uk-UA"/>
        </w:rPr>
        <w:lastRenderedPageBreak/>
        <w:t>текстовими контекстні виховні впливи, які базуються на реальних або художньо відтворених зразках. Нарешті, у підлітковому й юнацькому віці, коли у вихованця підвищена емоційна чутливість, посилена розвитком його абстрактно-логічного мислення, тісно пов'язаного зі здатністю людини виявляти неочевидні факти та їхні зв'язки, настає черга застосовування підтексту, до якого вихованці меншого віку просто не чутливі.</w:t>
      </w:r>
    </w:p>
    <w:p w:rsidR="00F052AD" w:rsidRPr="00EA08A8" w:rsidRDefault="00F052AD" w:rsidP="00F052AD">
      <w:pPr>
        <w:pStyle w:val="a3"/>
        <w:spacing w:after="0" w:afterAutospacing="0"/>
        <w:jc w:val="both"/>
        <w:rPr>
          <w:sz w:val="28"/>
          <w:szCs w:val="28"/>
          <w:lang w:val="uk-UA"/>
        </w:rPr>
      </w:pPr>
      <w:r w:rsidRPr="00EA08A8">
        <w:rPr>
          <w:b/>
          <w:i/>
          <w:sz w:val="28"/>
          <w:szCs w:val="28"/>
          <w:lang w:val="uk-UA"/>
        </w:rPr>
        <w:t>За ступенем стимуляції різних тинів психічної активності вихованців розрізняють виховні впливи, які можна позначити як</w:t>
      </w:r>
      <w:r w:rsidRPr="00EA08A8">
        <w:rPr>
          <w:sz w:val="28"/>
          <w:szCs w:val="28"/>
          <w:lang w:val="uk-UA"/>
        </w:rPr>
        <w:t>:</w:t>
      </w:r>
    </w:p>
    <w:p w:rsidR="00F052AD" w:rsidRPr="00EA08A8" w:rsidRDefault="00F052AD" w:rsidP="00F052AD">
      <w:pPr>
        <w:pStyle w:val="a3"/>
        <w:spacing w:after="0" w:afterAutospacing="0"/>
        <w:ind w:firstLine="708"/>
        <w:jc w:val="both"/>
        <w:rPr>
          <w:sz w:val="28"/>
          <w:szCs w:val="28"/>
          <w:lang w:val="uk-UA"/>
        </w:rPr>
      </w:pPr>
      <w:r w:rsidRPr="00EA08A8">
        <w:rPr>
          <w:b/>
          <w:sz w:val="28"/>
          <w:szCs w:val="28"/>
          <w:lang w:val="uk-UA"/>
        </w:rPr>
        <w:t>Інтелектуальні,</w:t>
      </w:r>
      <w:r w:rsidRPr="00EA08A8">
        <w:rPr>
          <w:sz w:val="28"/>
          <w:szCs w:val="28"/>
          <w:lang w:val="uk-UA"/>
        </w:rPr>
        <w:t xml:space="preserve"> які переважно стимулюють міркування й роздуми особистості щодо обставин її соціального буття, пошуків і усвідомлення смислу власного існування, її особистісну рефлексію. Такі впливи здійснюються з використанням методів переконування (діалог, розповідь, доведення, бесіда, диспут).</w:t>
      </w:r>
    </w:p>
    <w:p w:rsidR="00F052AD" w:rsidRPr="00EA08A8" w:rsidRDefault="00F052AD" w:rsidP="00F052AD">
      <w:pPr>
        <w:pStyle w:val="a3"/>
        <w:spacing w:after="0" w:afterAutospacing="0"/>
        <w:ind w:firstLine="708"/>
        <w:jc w:val="both"/>
        <w:rPr>
          <w:sz w:val="28"/>
          <w:szCs w:val="28"/>
          <w:lang w:val="uk-UA"/>
        </w:rPr>
      </w:pPr>
      <w:r w:rsidRPr="00EA08A8">
        <w:rPr>
          <w:b/>
          <w:sz w:val="28"/>
          <w:szCs w:val="28"/>
          <w:lang w:val="uk-UA"/>
        </w:rPr>
        <w:t>Емоційні</w:t>
      </w:r>
      <w:r w:rsidRPr="00EA08A8">
        <w:rPr>
          <w:sz w:val="28"/>
          <w:szCs w:val="28"/>
          <w:lang w:val="uk-UA"/>
        </w:rPr>
        <w:t xml:space="preserve">, тобто такі, які активізують переживання й почуття людини як об'єкта виховного впливу, апелюють до її ставлення до самої себе й до ціннісних орієнтацій, ідеалів і життєвих переконань (методи переконування, творення виховних ситуацій). </w:t>
      </w:r>
    </w:p>
    <w:p w:rsidR="00F052AD" w:rsidRPr="00EA08A8" w:rsidRDefault="00F052AD" w:rsidP="00F052AD">
      <w:pPr>
        <w:pStyle w:val="a3"/>
        <w:spacing w:after="0" w:afterAutospacing="0"/>
        <w:ind w:firstLine="708"/>
        <w:jc w:val="both"/>
        <w:rPr>
          <w:sz w:val="28"/>
          <w:szCs w:val="28"/>
          <w:lang w:val="uk-UA"/>
        </w:rPr>
      </w:pPr>
      <w:r w:rsidRPr="00EA08A8">
        <w:rPr>
          <w:b/>
          <w:sz w:val="28"/>
          <w:szCs w:val="28"/>
          <w:lang w:val="uk-UA"/>
        </w:rPr>
        <w:t>Вольові,</w:t>
      </w:r>
      <w:r w:rsidRPr="00EA08A8">
        <w:rPr>
          <w:sz w:val="28"/>
          <w:szCs w:val="28"/>
          <w:lang w:val="uk-UA"/>
        </w:rPr>
        <w:t xml:space="preserve"> спрямовані на активізацію й розвиток саморегулятивної активності вихованця як суб'єкта власної життєдіяльності (доцільними тут є привчання, метод вправ (доручень), метод прикладу, система перспективних ліній).</w:t>
      </w:r>
    </w:p>
    <w:p w:rsidR="00EA08A8" w:rsidRPr="00EA08A8" w:rsidRDefault="00F052AD" w:rsidP="00EA08A8">
      <w:pPr>
        <w:pStyle w:val="a3"/>
        <w:spacing w:after="0" w:afterAutospacing="0"/>
        <w:ind w:firstLine="708"/>
        <w:jc w:val="both"/>
        <w:rPr>
          <w:sz w:val="28"/>
          <w:szCs w:val="28"/>
          <w:lang w:val="uk-UA"/>
        </w:rPr>
      </w:pPr>
      <w:r w:rsidRPr="00EA08A8">
        <w:rPr>
          <w:b/>
          <w:i/>
          <w:sz w:val="28"/>
          <w:szCs w:val="28"/>
          <w:lang w:val="uk-UA"/>
        </w:rPr>
        <w:t>За психічними станами, які викликаються у вихованця, виховні впливи можна поділити на такі</w:t>
      </w:r>
      <w:r w:rsidR="00EA08A8" w:rsidRPr="00EA08A8">
        <w:rPr>
          <w:sz w:val="28"/>
          <w:szCs w:val="28"/>
          <w:lang w:val="uk-UA"/>
        </w:rPr>
        <w:t>:</w:t>
      </w:r>
      <w:r w:rsidRPr="00EA08A8">
        <w:rPr>
          <w:sz w:val="28"/>
          <w:szCs w:val="28"/>
          <w:lang w:val="uk-UA"/>
        </w:rPr>
        <w:t xml:space="preserve"> </w:t>
      </w:r>
    </w:p>
    <w:p w:rsidR="00F052AD" w:rsidRPr="00EA08A8" w:rsidRDefault="00EA08A8" w:rsidP="00EA08A8">
      <w:pPr>
        <w:pStyle w:val="a3"/>
        <w:spacing w:after="0" w:afterAutospacing="0"/>
        <w:ind w:firstLine="708"/>
        <w:jc w:val="both"/>
        <w:rPr>
          <w:sz w:val="28"/>
          <w:szCs w:val="28"/>
          <w:lang w:val="uk-UA"/>
        </w:rPr>
      </w:pPr>
      <w:r w:rsidRPr="00EA08A8">
        <w:rPr>
          <w:b/>
          <w:sz w:val="28"/>
          <w:szCs w:val="28"/>
          <w:lang w:val="uk-UA"/>
        </w:rPr>
        <w:t>- Фасилітуючі</w:t>
      </w:r>
      <w:r w:rsidRPr="00EA08A8">
        <w:rPr>
          <w:sz w:val="28"/>
          <w:szCs w:val="28"/>
          <w:lang w:val="uk-UA"/>
        </w:rPr>
        <w:t xml:space="preserve">, які </w:t>
      </w:r>
      <w:r w:rsidR="00F052AD" w:rsidRPr="00EA08A8">
        <w:rPr>
          <w:sz w:val="28"/>
          <w:szCs w:val="28"/>
          <w:lang w:val="uk-UA"/>
        </w:rPr>
        <w:t>полегшують або пригнічують активність вихованця, мобілізують йо</w:t>
      </w:r>
      <w:r w:rsidRPr="00EA08A8">
        <w:rPr>
          <w:sz w:val="28"/>
          <w:szCs w:val="28"/>
          <w:lang w:val="uk-UA"/>
        </w:rPr>
        <w:t>го сили або ж астенізують його. Ф</w:t>
      </w:r>
      <w:r w:rsidR="00F052AD" w:rsidRPr="00EA08A8">
        <w:rPr>
          <w:sz w:val="28"/>
          <w:szCs w:val="28"/>
          <w:lang w:val="uk-UA"/>
        </w:rPr>
        <w:t>асилітуючий вплив — це стимулюючий вплив активності вихователя на вихованця, внаслідок якого поведінка останнього стає вільнішою, більш невимушеною й продуктивнішою порівняно з її попередніми проявами.</w:t>
      </w:r>
      <w:r w:rsidRPr="00EA08A8">
        <w:rPr>
          <w:sz w:val="28"/>
          <w:szCs w:val="28"/>
          <w:lang w:val="uk-UA"/>
        </w:rPr>
        <w:t xml:space="preserve"> </w:t>
      </w:r>
      <w:r w:rsidR="00F052AD" w:rsidRPr="00EA08A8">
        <w:rPr>
          <w:sz w:val="28"/>
          <w:szCs w:val="28"/>
          <w:lang w:val="uk-UA"/>
        </w:rPr>
        <w:t>За таких умов дитина, як правило, переживає стан радості, піднесеності, відчуває приплив сил і бажання активних дій. Серед методів виховання такий стимулюючий ефект мають, насамперед, схвалення, заохочування, підбадьорювання, творення ситуації успіху, система перспективних ліній.</w:t>
      </w:r>
    </w:p>
    <w:p w:rsidR="00F052AD" w:rsidRPr="00EA08A8" w:rsidRDefault="00EA08A8" w:rsidP="00EA08A8">
      <w:pPr>
        <w:pStyle w:val="a3"/>
        <w:spacing w:after="0" w:afterAutospacing="0"/>
        <w:ind w:firstLine="708"/>
        <w:jc w:val="both"/>
        <w:rPr>
          <w:sz w:val="28"/>
          <w:szCs w:val="28"/>
          <w:lang w:val="uk-UA"/>
        </w:rPr>
      </w:pPr>
      <w:r w:rsidRPr="00EA08A8">
        <w:rPr>
          <w:b/>
          <w:sz w:val="28"/>
          <w:szCs w:val="28"/>
          <w:lang w:val="uk-UA"/>
        </w:rPr>
        <w:t>-</w:t>
      </w:r>
      <w:r w:rsidR="00F052AD" w:rsidRPr="00EA08A8">
        <w:rPr>
          <w:b/>
          <w:sz w:val="28"/>
          <w:szCs w:val="28"/>
          <w:lang w:val="uk-UA"/>
        </w:rPr>
        <w:t>Інгібіційний вплив</w:t>
      </w:r>
      <w:r w:rsidR="00F052AD" w:rsidRPr="00EA08A8">
        <w:rPr>
          <w:sz w:val="28"/>
          <w:szCs w:val="28"/>
          <w:lang w:val="uk-UA"/>
        </w:rPr>
        <w:t xml:space="preserve">, навпаки, обмежує, пригнічує, гальмує активність дитини. Найчастіше інгібіційний ефект мають різного роду категоричні заборони, погрози, загрози покарання, здійснення його та інші методи впливу, орієнто-вані на генерування у вихованця почуття страху або переживання ним власної неспроможності, неповноцінності та безсилля. Типовою ситуацією створення пригніченого стану вихованця як наслідку педагогічної </w:t>
      </w:r>
      <w:r w:rsidR="00F052AD" w:rsidRPr="00EA08A8">
        <w:rPr>
          <w:sz w:val="28"/>
          <w:szCs w:val="28"/>
          <w:lang w:val="uk-UA"/>
        </w:rPr>
        <w:lastRenderedPageBreak/>
        <w:t>некомпетентності є перенесення оцінки поведінки дитини в конкретній ситуації на оцінку її особистості в цілому.</w:t>
      </w:r>
    </w:p>
    <w:p w:rsidR="00F052AD" w:rsidRPr="00EA08A8" w:rsidRDefault="00F052AD" w:rsidP="00F052AD">
      <w:pPr>
        <w:pStyle w:val="a3"/>
        <w:spacing w:after="0" w:afterAutospacing="0"/>
        <w:jc w:val="both"/>
        <w:rPr>
          <w:b/>
          <w:i/>
          <w:sz w:val="28"/>
          <w:szCs w:val="28"/>
          <w:lang w:val="uk-UA"/>
        </w:rPr>
      </w:pPr>
      <w:r w:rsidRPr="00EA08A8">
        <w:rPr>
          <w:b/>
          <w:i/>
          <w:sz w:val="28"/>
          <w:szCs w:val="28"/>
          <w:lang w:val="uk-UA"/>
        </w:rPr>
        <w:t>За формою організації виховного процесу виховні впливи</w:t>
      </w:r>
    </w:p>
    <w:p w:rsidR="00F052AD" w:rsidRPr="00EA08A8" w:rsidRDefault="00F052AD" w:rsidP="00F052AD">
      <w:pPr>
        <w:pStyle w:val="a3"/>
        <w:spacing w:after="0" w:afterAutospacing="0"/>
        <w:jc w:val="both"/>
        <w:rPr>
          <w:b/>
          <w:i/>
          <w:sz w:val="28"/>
          <w:szCs w:val="28"/>
          <w:lang w:val="uk-UA"/>
        </w:rPr>
      </w:pPr>
      <w:r w:rsidRPr="00EA08A8">
        <w:rPr>
          <w:b/>
          <w:i/>
          <w:sz w:val="28"/>
          <w:szCs w:val="28"/>
          <w:lang w:val="uk-UA"/>
        </w:rPr>
        <w:t>можуть бути:</w:t>
      </w:r>
    </w:p>
    <w:p w:rsidR="00F052AD" w:rsidRPr="00EA08A8" w:rsidRDefault="00F052AD" w:rsidP="00EA08A8">
      <w:pPr>
        <w:pStyle w:val="a3"/>
        <w:numPr>
          <w:ilvl w:val="0"/>
          <w:numId w:val="5"/>
        </w:numPr>
        <w:spacing w:after="0" w:afterAutospacing="0"/>
        <w:jc w:val="both"/>
        <w:rPr>
          <w:sz w:val="28"/>
          <w:szCs w:val="28"/>
          <w:lang w:val="uk-UA"/>
        </w:rPr>
      </w:pPr>
      <w:r w:rsidRPr="00EA08A8">
        <w:rPr>
          <w:b/>
          <w:sz w:val="28"/>
          <w:szCs w:val="28"/>
          <w:lang w:val="uk-UA"/>
        </w:rPr>
        <w:t>Індивідуальними</w:t>
      </w:r>
      <w:r w:rsidRPr="00EA08A8">
        <w:rPr>
          <w:sz w:val="28"/>
          <w:szCs w:val="28"/>
          <w:lang w:val="uk-UA"/>
        </w:rPr>
        <w:t>, розрахованими на конкретного вихованця.</w:t>
      </w:r>
    </w:p>
    <w:p w:rsidR="00F052AD" w:rsidRPr="00EA08A8" w:rsidRDefault="00F052AD" w:rsidP="00EA08A8">
      <w:pPr>
        <w:pStyle w:val="a3"/>
        <w:numPr>
          <w:ilvl w:val="0"/>
          <w:numId w:val="5"/>
        </w:numPr>
        <w:spacing w:after="0" w:afterAutospacing="0"/>
        <w:jc w:val="both"/>
        <w:rPr>
          <w:sz w:val="28"/>
          <w:szCs w:val="28"/>
          <w:lang w:val="uk-UA"/>
        </w:rPr>
      </w:pPr>
      <w:r w:rsidRPr="00EA08A8">
        <w:rPr>
          <w:sz w:val="28"/>
          <w:szCs w:val="28"/>
          <w:lang w:val="uk-UA"/>
        </w:rPr>
        <w:t>Гуртовими, зорієнтованими на виховну роботу з невеликою групою дітей, об'єднаних на основі певних інтересів.</w:t>
      </w:r>
    </w:p>
    <w:p w:rsidR="00F052AD" w:rsidRPr="00EA08A8" w:rsidRDefault="00F052AD" w:rsidP="00EA08A8">
      <w:pPr>
        <w:pStyle w:val="a3"/>
        <w:numPr>
          <w:ilvl w:val="0"/>
          <w:numId w:val="5"/>
        </w:numPr>
        <w:spacing w:after="0" w:afterAutospacing="0"/>
        <w:jc w:val="both"/>
        <w:rPr>
          <w:sz w:val="28"/>
          <w:szCs w:val="28"/>
          <w:lang w:val="uk-UA"/>
        </w:rPr>
      </w:pPr>
      <w:r w:rsidRPr="00EA08A8">
        <w:rPr>
          <w:sz w:val="28"/>
          <w:szCs w:val="28"/>
          <w:lang w:val="uk-UA"/>
        </w:rPr>
        <w:t>Масовими, у яких передбачається участь великої кількості учнів (у педагогіці такі форми організації виховних впливів прийнято називати заходами).</w:t>
      </w:r>
    </w:p>
    <w:p w:rsidR="00F052AD" w:rsidRPr="00EA08A8" w:rsidRDefault="00F052AD" w:rsidP="00F052AD">
      <w:pPr>
        <w:pStyle w:val="a3"/>
        <w:spacing w:after="0" w:afterAutospacing="0"/>
        <w:jc w:val="both"/>
        <w:rPr>
          <w:b/>
          <w:i/>
          <w:sz w:val="28"/>
          <w:szCs w:val="28"/>
          <w:lang w:val="uk-UA"/>
        </w:rPr>
      </w:pPr>
      <w:r w:rsidRPr="00EA08A8">
        <w:rPr>
          <w:b/>
          <w:i/>
          <w:sz w:val="28"/>
          <w:szCs w:val="28"/>
          <w:lang w:val="uk-UA"/>
        </w:rPr>
        <w:t>За інтенсивністю і складністю впливу прийнято розрізняти такі впливи.</w:t>
      </w:r>
    </w:p>
    <w:p w:rsidR="00F052AD" w:rsidRPr="00EA08A8" w:rsidRDefault="00EA08A8" w:rsidP="00F052AD">
      <w:pPr>
        <w:pStyle w:val="a3"/>
        <w:spacing w:after="0" w:afterAutospacing="0"/>
        <w:jc w:val="both"/>
        <w:rPr>
          <w:sz w:val="28"/>
          <w:szCs w:val="28"/>
          <w:lang w:val="uk-UA"/>
        </w:rPr>
      </w:pPr>
      <w:r w:rsidRPr="00EA08A8">
        <w:rPr>
          <w:sz w:val="28"/>
          <w:szCs w:val="28"/>
          <w:lang w:val="uk-UA"/>
        </w:rPr>
        <w:t>-</w:t>
      </w:r>
      <w:r w:rsidR="00F052AD" w:rsidRPr="00EA08A8">
        <w:rPr>
          <w:i/>
          <w:sz w:val="28"/>
          <w:szCs w:val="28"/>
          <w:lang w:val="uk-UA"/>
        </w:rPr>
        <w:t>Психологічно сильний вплив</w:t>
      </w:r>
      <w:r w:rsidR="00F052AD" w:rsidRPr="00EA08A8">
        <w:rPr>
          <w:sz w:val="28"/>
          <w:szCs w:val="28"/>
          <w:lang w:val="uk-UA"/>
        </w:rPr>
        <w:t xml:space="preserve"> усвідомлюється людиною, збуджує її емоційні переживання, спонукає до зміни, коригування поведінки.</w:t>
      </w:r>
    </w:p>
    <w:p w:rsidR="00F052AD" w:rsidRPr="00EA08A8" w:rsidRDefault="00EA08A8" w:rsidP="00F052AD">
      <w:pPr>
        <w:pStyle w:val="a3"/>
        <w:spacing w:after="0" w:afterAutospacing="0"/>
        <w:jc w:val="both"/>
        <w:rPr>
          <w:sz w:val="28"/>
          <w:szCs w:val="28"/>
          <w:lang w:val="uk-UA"/>
        </w:rPr>
      </w:pPr>
      <w:r w:rsidRPr="00EA08A8">
        <w:rPr>
          <w:sz w:val="28"/>
          <w:szCs w:val="28"/>
          <w:lang w:val="uk-UA"/>
        </w:rPr>
        <w:t>-</w:t>
      </w:r>
      <w:r w:rsidR="00F052AD" w:rsidRPr="00EA08A8">
        <w:rPr>
          <w:i/>
          <w:sz w:val="28"/>
          <w:szCs w:val="28"/>
          <w:lang w:val="uk-UA"/>
        </w:rPr>
        <w:t>Психологічно слабкий вплив</w:t>
      </w:r>
      <w:r w:rsidR="00F052AD" w:rsidRPr="00EA08A8">
        <w:rPr>
          <w:sz w:val="28"/>
          <w:szCs w:val="28"/>
          <w:lang w:val="uk-UA"/>
        </w:rPr>
        <w:t xml:space="preserve"> вихованець не усвідомлює, емоційно не переживає їх, він не викликає зміни його поведінки. Зазвичай такий вплив є наслідком недостатнього врахування вихователем віку, статі, досягнутого вихованцями рівня особистісного розвитку, їхніх значущих потреб і актуального психологічного стану.</w:t>
      </w:r>
    </w:p>
    <w:p w:rsidR="00F052AD" w:rsidRPr="00EA08A8" w:rsidRDefault="00F052AD" w:rsidP="00EA08A8">
      <w:pPr>
        <w:pStyle w:val="a3"/>
        <w:spacing w:after="0" w:afterAutospacing="0"/>
        <w:jc w:val="both"/>
        <w:rPr>
          <w:sz w:val="28"/>
          <w:szCs w:val="28"/>
          <w:lang w:val="uk-UA"/>
        </w:rPr>
      </w:pPr>
      <w:r w:rsidRPr="00EA08A8">
        <w:rPr>
          <w:b/>
          <w:i/>
          <w:sz w:val="28"/>
          <w:szCs w:val="28"/>
          <w:lang w:val="uk-UA"/>
        </w:rPr>
        <w:t>За простотою</w:t>
      </w:r>
      <w:r w:rsidRPr="00EA08A8">
        <w:rPr>
          <w:sz w:val="28"/>
          <w:szCs w:val="28"/>
          <w:lang w:val="uk-UA"/>
        </w:rPr>
        <w:t xml:space="preserve"> — складністю виховного впливу розрізняють виховні дії, які можуть охоплювати більшу або меншу</w:t>
      </w:r>
      <w:r w:rsidR="00EA08A8" w:rsidRPr="00EA08A8">
        <w:rPr>
          <w:sz w:val="28"/>
          <w:szCs w:val="28"/>
          <w:lang w:val="uk-UA"/>
        </w:rPr>
        <w:t xml:space="preserve"> </w:t>
      </w:r>
      <w:r w:rsidRPr="00EA08A8">
        <w:rPr>
          <w:sz w:val="28"/>
          <w:szCs w:val="28"/>
          <w:lang w:val="uk-UA"/>
        </w:rPr>
        <w:t>кількість рівнів відображення людиною дійсності, починаючи від психофізіологіч</w:t>
      </w:r>
      <w:r w:rsidR="00EA08A8" w:rsidRPr="00EA08A8">
        <w:rPr>
          <w:sz w:val="28"/>
          <w:szCs w:val="28"/>
          <w:lang w:val="uk-UA"/>
        </w:rPr>
        <w:t>ного й закінчуючи особистісним.</w:t>
      </w:r>
    </w:p>
    <w:p w:rsidR="00F052AD" w:rsidRPr="00EA08A8" w:rsidRDefault="00F052AD" w:rsidP="00F052AD">
      <w:pPr>
        <w:ind w:firstLine="708"/>
        <w:jc w:val="both"/>
        <w:rPr>
          <w:color w:val="000000"/>
          <w:sz w:val="28"/>
          <w:szCs w:val="28"/>
          <w:lang w:val="uk-UA"/>
        </w:rPr>
      </w:pPr>
    </w:p>
    <w:p w:rsidR="00F052AD" w:rsidRPr="00EA08A8" w:rsidRDefault="00EA08A8" w:rsidP="00F052AD">
      <w:pPr>
        <w:ind w:firstLine="708"/>
        <w:jc w:val="both"/>
        <w:rPr>
          <w:color w:val="000000"/>
          <w:sz w:val="28"/>
          <w:szCs w:val="28"/>
          <w:lang w:val="uk-UA"/>
        </w:rPr>
      </w:pPr>
      <w:r w:rsidRPr="00EA08A8">
        <w:rPr>
          <w:color w:val="000000"/>
          <w:sz w:val="28"/>
          <w:szCs w:val="28"/>
          <w:lang w:val="uk-UA"/>
        </w:rPr>
        <w:t>2. Переходячи до другого питання необхідно зазначити, що с</w:t>
      </w:r>
      <w:r w:rsidR="00F052AD" w:rsidRPr="00EA08A8">
        <w:rPr>
          <w:color w:val="000000"/>
          <w:sz w:val="28"/>
          <w:szCs w:val="28"/>
          <w:lang w:val="uk-UA"/>
        </w:rPr>
        <w:t>учасна школа вимагає докорінного переосмислення усієї системи виховання, оновлення змісту, форм і мето</w:t>
      </w:r>
      <w:r w:rsidR="00F052AD" w:rsidRPr="00EA08A8">
        <w:rPr>
          <w:color w:val="000000"/>
          <w:sz w:val="28"/>
          <w:szCs w:val="28"/>
          <w:lang w:val="uk-UA"/>
        </w:rPr>
        <w:softHyphen/>
        <w:t>дів духовного становлення особистості на основі гуманіза</w:t>
      </w:r>
      <w:r w:rsidR="00F052AD" w:rsidRPr="00EA08A8">
        <w:rPr>
          <w:color w:val="000000"/>
          <w:sz w:val="28"/>
          <w:szCs w:val="28"/>
          <w:lang w:val="uk-UA"/>
        </w:rPr>
        <w:softHyphen/>
        <w:t xml:space="preserve">ції життєдіяльності учня, створення умов для самореалізації у різних видах творчої діяльності. </w:t>
      </w:r>
    </w:p>
    <w:p w:rsidR="00F052AD" w:rsidRPr="00EA08A8" w:rsidRDefault="00F052AD" w:rsidP="00F052AD">
      <w:pPr>
        <w:ind w:firstLine="708"/>
        <w:jc w:val="both"/>
        <w:rPr>
          <w:color w:val="000000"/>
          <w:sz w:val="28"/>
          <w:szCs w:val="28"/>
          <w:lang w:val="uk-UA"/>
        </w:rPr>
      </w:pPr>
      <w:r w:rsidRPr="00EA08A8">
        <w:rPr>
          <w:b/>
          <w:i/>
          <w:color w:val="000000"/>
          <w:sz w:val="28"/>
          <w:szCs w:val="28"/>
          <w:lang w:val="uk-UA"/>
        </w:rPr>
        <w:t>Виховання</w:t>
      </w:r>
      <w:r w:rsidRPr="00EA08A8">
        <w:rPr>
          <w:color w:val="000000"/>
          <w:sz w:val="28"/>
          <w:szCs w:val="28"/>
          <w:lang w:val="uk-UA"/>
        </w:rPr>
        <w:t xml:space="preserve"> – складний і багатогранний процес впливу на людину природних і соціальних факторів (навколишнього середовища, сім’ї, школи, колективу, засобів масової інформації, літератури і мистецтва), в якому здійснюється соціалізація індивіда, становлення й розвиток його як особистості протягом усього життя. </w:t>
      </w:r>
    </w:p>
    <w:p w:rsidR="00EA08A8" w:rsidRPr="00EA08A8" w:rsidRDefault="00F052AD" w:rsidP="00F052AD">
      <w:pPr>
        <w:ind w:firstLine="708"/>
        <w:jc w:val="both"/>
        <w:rPr>
          <w:color w:val="000000"/>
          <w:sz w:val="28"/>
          <w:szCs w:val="28"/>
          <w:lang w:val="uk-UA"/>
        </w:rPr>
      </w:pPr>
      <w:r w:rsidRPr="00EA08A8">
        <w:rPr>
          <w:color w:val="000000"/>
          <w:sz w:val="28"/>
          <w:szCs w:val="28"/>
          <w:lang w:val="uk-UA"/>
        </w:rPr>
        <w:t>Всебічно і гармонійно сформована особистість є метою цивілізованого суспільства. Цей ідеал не втратив своєї зна</w:t>
      </w:r>
      <w:r w:rsidRPr="00EA08A8">
        <w:rPr>
          <w:color w:val="000000"/>
          <w:sz w:val="28"/>
          <w:szCs w:val="28"/>
          <w:lang w:val="uk-UA"/>
        </w:rPr>
        <w:softHyphen/>
        <w:t>чимості протягом сторіч, починаючи з афінської системи виховання, де й зародилося розуміння гармонійності людини (калокагатія — ідеал фізичної і моральної досконалості). Гармонія була метою виховання в афінській, римській, ві</w:t>
      </w:r>
      <w:r w:rsidRPr="00EA08A8">
        <w:rPr>
          <w:color w:val="000000"/>
          <w:sz w:val="28"/>
          <w:szCs w:val="28"/>
          <w:lang w:val="uk-UA"/>
        </w:rPr>
        <w:softHyphen/>
        <w:t>зантійській системах, а через тисячу років — в епоху Від</w:t>
      </w:r>
      <w:r w:rsidRPr="00EA08A8">
        <w:rPr>
          <w:color w:val="000000"/>
          <w:sz w:val="28"/>
          <w:szCs w:val="28"/>
          <w:lang w:val="uk-UA"/>
        </w:rPr>
        <w:softHyphen/>
        <w:t xml:space="preserve">родження, згодом — </w:t>
      </w:r>
      <w:r w:rsidRPr="00EA08A8">
        <w:rPr>
          <w:color w:val="000000"/>
          <w:sz w:val="28"/>
          <w:szCs w:val="28"/>
          <w:lang w:val="uk-UA"/>
        </w:rPr>
        <w:lastRenderedPageBreak/>
        <w:t>у період нового часу (XVIII—XIX ст.). З ініціативи видатного французького представника «нової філософії» Рене Декарта (1596—1650) термін «гармонія» було доповнено терміном «всебічність». Так було сформовано кон</w:t>
      </w:r>
      <w:r w:rsidRPr="00EA08A8">
        <w:rPr>
          <w:color w:val="000000"/>
          <w:sz w:val="28"/>
          <w:szCs w:val="28"/>
          <w:lang w:val="uk-UA"/>
        </w:rPr>
        <w:softHyphen/>
        <w:t>цепц</w:t>
      </w:r>
      <w:r w:rsidR="00EA08A8" w:rsidRPr="00EA08A8">
        <w:rPr>
          <w:color w:val="000000"/>
          <w:sz w:val="28"/>
          <w:szCs w:val="28"/>
          <w:lang w:val="uk-UA"/>
        </w:rPr>
        <w:t>ію гармонійно розвиненої людини.</w:t>
      </w:r>
    </w:p>
    <w:p w:rsidR="00EA08A8" w:rsidRPr="00EA08A8" w:rsidRDefault="00F052AD" w:rsidP="00EA08A8">
      <w:pPr>
        <w:ind w:firstLine="708"/>
        <w:jc w:val="both"/>
        <w:rPr>
          <w:color w:val="000000"/>
          <w:sz w:val="28"/>
          <w:szCs w:val="28"/>
          <w:lang w:val="uk-UA"/>
        </w:rPr>
      </w:pPr>
      <w:r w:rsidRPr="00EA08A8">
        <w:rPr>
          <w:color w:val="000000"/>
          <w:sz w:val="28"/>
          <w:szCs w:val="28"/>
          <w:lang w:val="uk-UA"/>
        </w:rPr>
        <w:t>Національне виховання — виховання дітей на культурно-історич</w:t>
      </w:r>
      <w:r w:rsidRPr="00EA08A8">
        <w:rPr>
          <w:color w:val="000000"/>
          <w:sz w:val="28"/>
          <w:szCs w:val="28"/>
          <w:lang w:val="uk-UA"/>
        </w:rPr>
        <w:softHyphen/>
        <w:t>ному досвіді свого народу, його звичаях, традиціях та багатовіко</w:t>
      </w:r>
      <w:r w:rsidRPr="00EA08A8">
        <w:rPr>
          <w:color w:val="000000"/>
          <w:sz w:val="28"/>
          <w:szCs w:val="28"/>
          <w:lang w:val="uk-UA"/>
        </w:rPr>
        <w:softHyphen/>
        <w:t>вій мудрості, духовності.</w:t>
      </w:r>
    </w:p>
    <w:p w:rsidR="00F052AD" w:rsidRPr="00EA08A8" w:rsidRDefault="00F052AD" w:rsidP="00EA08A8">
      <w:pPr>
        <w:ind w:firstLine="360"/>
        <w:jc w:val="both"/>
        <w:rPr>
          <w:color w:val="000000"/>
          <w:sz w:val="28"/>
          <w:szCs w:val="28"/>
          <w:lang w:val="uk-UA"/>
        </w:rPr>
      </w:pPr>
      <w:r w:rsidRPr="00EA08A8">
        <w:rPr>
          <w:i/>
          <w:color w:val="000000"/>
          <w:sz w:val="28"/>
          <w:szCs w:val="28"/>
          <w:lang w:val="uk-UA"/>
        </w:rPr>
        <w:t>Національне виховання в українській школі</w:t>
      </w:r>
      <w:r w:rsidRPr="00EA08A8">
        <w:rPr>
          <w:color w:val="000000"/>
          <w:sz w:val="28"/>
          <w:szCs w:val="28"/>
          <w:lang w:val="uk-UA"/>
        </w:rPr>
        <w:t xml:space="preserve"> орієнту</w:t>
      </w:r>
      <w:r w:rsidRPr="00EA08A8">
        <w:rPr>
          <w:color w:val="000000"/>
          <w:sz w:val="28"/>
          <w:szCs w:val="28"/>
          <w:lang w:val="uk-UA"/>
        </w:rPr>
        <w:softHyphen/>
        <w:t>ється на історичні потреби нації, головна серед яких на сучасному етапі — державотворення. Проте загальна мета виховання — залучати молоде покоління до творчої участі у рідній культурі, а через неї також до культури загально</w:t>
      </w:r>
      <w:r w:rsidRPr="00EA08A8">
        <w:rPr>
          <w:color w:val="000000"/>
          <w:sz w:val="28"/>
          <w:szCs w:val="28"/>
          <w:lang w:val="uk-UA"/>
        </w:rPr>
        <w:softHyphen/>
        <w:t>людської — залишається основоположною. Бо народ тіль</w:t>
      </w:r>
      <w:r w:rsidRPr="00EA08A8">
        <w:rPr>
          <w:color w:val="000000"/>
          <w:sz w:val="28"/>
          <w:szCs w:val="28"/>
          <w:lang w:val="uk-UA"/>
        </w:rPr>
        <w:softHyphen/>
        <w:t>ки тоді розвине національну зрілість, коли, не втрачаючи своєї національної самозосередженості, спиратиметь</w:t>
      </w:r>
      <w:r w:rsidR="00EA08A8" w:rsidRPr="00EA08A8">
        <w:rPr>
          <w:color w:val="000000"/>
          <w:sz w:val="28"/>
          <w:szCs w:val="28"/>
          <w:lang w:val="uk-UA"/>
        </w:rPr>
        <w:tab/>
      </w:r>
      <w:r w:rsidRPr="00EA08A8">
        <w:rPr>
          <w:color w:val="000000"/>
          <w:sz w:val="28"/>
          <w:szCs w:val="28"/>
          <w:lang w:val="uk-UA"/>
        </w:rPr>
        <w:t>ся на загальнолюдські духовні цінності (О. Вишневський).</w:t>
      </w:r>
      <w:r w:rsidRPr="00EA08A8">
        <w:rPr>
          <w:color w:val="000000"/>
          <w:sz w:val="28"/>
          <w:szCs w:val="28"/>
          <w:lang w:val="uk-UA"/>
        </w:rPr>
        <w:br/>
      </w:r>
      <w:r w:rsidRPr="00EA08A8">
        <w:rPr>
          <w:color w:val="000000"/>
          <w:sz w:val="28"/>
          <w:szCs w:val="28"/>
          <w:lang w:val="uk-UA"/>
        </w:rPr>
        <w:br/>
      </w:r>
      <w:r w:rsidRPr="00EA08A8">
        <w:rPr>
          <w:i/>
          <w:color w:val="000000"/>
          <w:sz w:val="28"/>
          <w:szCs w:val="28"/>
          <w:lang w:val="uk-UA"/>
        </w:rPr>
        <w:t xml:space="preserve">    Зміст національного виховання</w:t>
      </w:r>
      <w:r w:rsidRPr="00EA08A8">
        <w:rPr>
          <w:color w:val="000000"/>
          <w:sz w:val="28"/>
          <w:szCs w:val="28"/>
          <w:lang w:val="uk-UA"/>
        </w:rPr>
        <w:t xml:space="preserve"> відображає в єдності його загальну мету, завдання й складові частини. Основ</w:t>
      </w:r>
      <w:r w:rsidRPr="00EA08A8">
        <w:rPr>
          <w:color w:val="000000"/>
          <w:sz w:val="28"/>
          <w:szCs w:val="28"/>
          <w:lang w:val="uk-UA"/>
        </w:rPr>
        <w:softHyphen/>
        <w:t>ними складовими виховання, реалізація яких забезпечує всебічний і гармонійний розвиток особистості, є:</w:t>
      </w:r>
    </w:p>
    <w:p w:rsidR="00F052AD" w:rsidRPr="00EA08A8" w:rsidRDefault="00F052AD" w:rsidP="00EA08A8">
      <w:pPr>
        <w:pStyle w:val="a5"/>
        <w:numPr>
          <w:ilvl w:val="0"/>
          <w:numId w:val="6"/>
        </w:numPr>
        <w:jc w:val="both"/>
        <w:rPr>
          <w:color w:val="000000"/>
          <w:sz w:val="28"/>
          <w:szCs w:val="28"/>
          <w:lang w:val="uk-UA"/>
        </w:rPr>
      </w:pPr>
      <w:r w:rsidRPr="00EA08A8">
        <w:rPr>
          <w:color w:val="000000"/>
          <w:sz w:val="28"/>
          <w:szCs w:val="28"/>
          <w:lang w:val="uk-UA"/>
        </w:rPr>
        <w:t>громадянське виховання: формування громадянсь</w:t>
      </w:r>
      <w:r w:rsidRPr="00EA08A8">
        <w:rPr>
          <w:color w:val="000000"/>
          <w:sz w:val="28"/>
          <w:szCs w:val="28"/>
          <w:lang w:val="uk-UA"/>
        </w:rPr>
        <w:softHyphen/>
        <w:t>кості, яка дає змогу людині відчувати себе юридичне, со</w:t>
      </w:r>
      <w:r w:rsidRPr="00EA08A8">
        <w:rPr>
          <w:color w:val="000000"/>
          <w:sz w:val="28"/>
          <w:szCs w:val="28"/>
          <w:lang w:val="uk-UA"/>
        </w:rPr>
        <w:softHyphen/>
        <w:t xml:space="preserve">ціальне, морально й політичне дієздатною; </w:t>
      </w:r>
    </w:p>
    <w:p w:rsidR="00EA08A8" w:rsidRPr="00EA08A8" w:rsidRDefault="00EA08A8" w:rsidP="00EA08A8">
      <w:pPr>
        <w:jc w:val="both"/>
        <w:rPr>
          <w:color w:val="000000"/>
          <w:sz w:val="28"/>
          <w:szCs w:val="28"/>
          <w:lang w:val="uk-UA"/>
        </w:rPr>
      </w:pPr>
    </w:p>
    <w:p w:rsidR="00F052AD" w:rsidRPr="00EA08A8" w:rsidRDefault="00F052AD" w:rsidP="00EA08A8">
      <w:pPr>
        <w:pStyle w:val="a5"/>
        <w:numPr>
          <w:ilvl w:val="0"/>
          <w:numId w:val="6"/>
        </w:numPr>
        <w:jc w:val="both"/>
        <w:rPr>
          <w:color w:val="000000"/>
          <w:sz w:val="28"/>
          <w:szCs w:val="28"/>
          <w:lang w:val="uk-UA"/>
        </w:rPr>
      </w:pPr>
      <w:r w:rsidRPr="00EA08A8">
        <w:rPr>
          <w:color w:val="000000"/>
          <w:sz w:val="28"/>
          <w:szCs w:val="28"/>
          <w:lang w:val="uk-UA"/>
        </w:rPr>
        <w:t>розумове виховання: озброєння учнів знаннями ос</w:t>
      </w:r>
      <w:r w:rsidRPr="00EA08A8">
        <w:rPr>
          <w:color w:val="000000"/>
          <w:sz w:val="28"/>
          <w:szCs w:val="28"/>
          <w:lang w:val="uk-UA"/>
        </w:rPr>
        <w:softHyphen/>
        <w:t>нов наук, формування наукового світогляду та національ</w:t>
      </w:r>
      <w:r w:rsidRPr="00EA08A8">
        <w:rPr>
          <w:color w:val="000000"/>
          <w:sz w:val="28"/>
          <w:szCs w:val="28"/>
          <w:lang w:val="uk-UA"/>
        </w:rPr>
        <w:softHyphen/>
        <w:t>ної самосвідомості, оволодіння основними мислительними операціями, вироблення умінь і навичок культури ро</w:t>
      </w:r>
      <w:r w:rsidRPr="00EA08A8">
        <w:rPr>
          <w:color w:val="000000"/>
          <w:sz w:val="28"/>
          <w:szCs w:val="28"/>
          <w:lang w:val="uk-UA"/>
        </w:rPr>
        <w:softHyphen/>
        <w:t>зумової праці;</w:t>
      </w:r>
    </w:p>
    <w:p w:rsidR="00EA08A8" w:rsidRPr="00EA08A8" w:rsidRDefault="00EA08A8" w:rsidP="00EA08A8">
      <w:pPr>
        <w:jc w:val="both"/>
        <w:rPr>
          <w:color w:val="000000"/>
          <w:sz w:val="28"/>
          <w:szCs w:val="28"/>
          <w:lang w:val="uk-UA"/>
        </w:rPr>
      </w:pPr>
    </w:p>
    <w:p w:rsidR="00F052AD" w:rsidRPr="00EA08A8" w:rsidRDefault="00F052AD" w:rsidP="00EA08A8">
      <w:pPr>
        <w:pStyle w:val="a5"/>
        <w:numPr>
          <w:ilvl w:val="0"/>
          <w:numId w:val="6"/>
        </w:numPr>
        <w:jc w:val="both"/>
        <w:rPr>
          <w:sz w:val="28"/>
          <w:szCs w:val="28"/>
          <w:lang w:val="uk-UA"/>
        </w:rPr>
      </w:pPr>
      <w:r w:rsidRPr="00EA08A8">
        <w:rPr>
          <w:color w:val="000000"/>
          <w:sz w:val="28"/>
          <w:szCs w:val="28"/>
          <w:lang w:val="uk-UA"/>
        </w:rPr>
        <w:t>моральне виховання, формування в учнів загально</w:t>
      </w:r>
      <w:r w:rsidRPr="00EA08A8">
        <w:rPr>
          <w:color w:val="000000"/>
          <w:sz w:val="28"/>
          <w:szCs w:val="28"/>
          <w:lang w:val="uk-UA"/>
        </w:rPr>
        <w:softHyphen/>
        <w:t>людських норм гуманістичної моралі (добра, взаєморозу</w:t>
      </w:r>
      <w:r w:rsidRPr="00EA08A8">
        <w:rPr>
          <w:color w:val="000000"/>
          <w:sz w:val="28"/>
          <w:szCs w:val="28"/>
          <w:lang w:val="uk-UA"/>
        </w:rPr>
        <w:softHyphen/>
        <w:t>міння, милосердя, віри у творчі можливості людини), мо</w:t>
      </w:r>
      <w:r w:rsidRPr="00EA08A8">
        <w:rPr>
          <w:color w:val="000000"/>
          <w:sz w:val="28"/>
          <w:szCs w:val="28"/>
          <w:lang w:val="uk-UA"/>
        </w:rPr>
        <w:softHyphen/>
        <w:t>ральних понять, поглядів, переконань, моральних почут</w:t>
      </w:r>
      <w:r w:rsidRPr="00EA08A8">
        <w:rPr>
          <w:color w:val="000000"/>
          <w:sz w:val="28"/>
          <w:szCs w:val="28"/>
          <w:lang w:val="uk-UA"/>
        </w:rPr>
        <w:softHyphen/>
        <w:t xml:space="preserve">тів, вироблення навичок і звичок моральної поведінки, культури спілкування, культивування інтелігентності; </w:t>
      </w:r>
    </w:p>
    <w:p w:rsidR="00F052AD" w:rsidRPr="00EA08A8" w:rsidRDefault="00F052AD" w:rsidP="00EA08A8">
      <w:pPr>
        <w:pStyle w:val="a5"/>
        <w:numPr>
          <w:ilvl w:val="0"/>
          <w:numId w:val="6"/>
        </w:numPr>
        <w:jc w:val="both"/>
        <w:rPr>
          <w:sz w:val="28"/>
          <w:szCs w:val="28"/>
          <w:lang w:val="uk-UA"/>
        </w:rPr>
      </w:pPr>
      <w:r w:rsidRPr="00EA08A8">
        <w:rPr>
          <w:color w:val="000000"/>
          <w:sz w:val="28"/>
          <w:szCs w:val="28"/>
          <w:lang w:val="uk-UA"/>
        </w:rPr>
        <w:t>трудове виховання: ознайомлення учнів з наукови</w:t>
      </w:r>
      <w:r w:rsidRPr="00EA08A8">
        <w:rPr>
          <w:color w:val="000000"/>
          <w:sz w:val="28"/>
          <w:szCs w:val="28"/>
          <w:lang w:val="uk-UA"/>
        </w:rPr>
        <w:softHyphen/>
        <w:t>ми основами сучасного виробництва, практична й психо</w:t>
      </w:r>
      <w:r w:rsidRPr="00EA08A8">
        <w:rPr>
          <w:color w:val="000000"/>
          <w:sz w:val="28"/>
          <w:szCs w:val="28"/>
          <w:lang w:val="uk-UA"/>
        </w:rPr>
        <w:softHyphen/>
        <w:t xml:space="preserve">логічна підготовка їх до праці, свідомого вибору професії; </w:t>
      </w:r>
    </w:p>
    <w:p w:rsidR="00F052AD" w:rsidRPr="00EA08A8" w:rsidRDefault="00F052AD" w:rsidP="00EA08A8">
      <w:pPr>
        <w:pStyle w:val="a5"/>
        <w:numPr>
          <w:ilvl w:val="0"/>
          <w:numId w:val="6"/>
        </w:numPr>
        <w:jc w:val="both"/>
        <w:rPr>
          <w:sz w:val="28"/>
          <w:szCs w:val="28"/>
          <w:lang w:val="uk-UA"/>
        </w:rPr>
      </w:pPr>
      <w:r w:rsidRPr="00EA08A8">
        <w:rPr>
          <w:color w:val="000000"/>
          <w:sz w:val="28"/>
          <w:szCs w:val="28"/>
          <w:lang w:val="uk-UA"/>
        </w:rPr>
        <w:t>естетичне виховання: формування естетичних понять, поглядів, переконань, виховання естетичних сма</w:t>
      </w:r>
      <w:r w:rsidRPr="00EA08A8">
        <w:rPr>
          <w:color w:val="000000"/>
          <w:sz w:val="28"/>
          <w:szCs w:val="28"/>
          <w:lang w:val="uk-UA"/>
        </w:rPr>
        <w:softHyphen/>
        <w:t>ків, вироблення вмінь і навичок привносити в життя кра</w:t>
      </w:r>
      <w:r w:rsidRPr="00EA08A8">
        <w:rPr>
          <w:color w:val="000000"/>
          <w:sz w:val="28"/>
          <w:szCs w:val="28"/>
          <w:lang w:val="uk-UA"/>
        </w:rPr>
        <w:softHyphen/>
        <w:t xml:space="preserve">су, розвиток в учнів творчих здібностей; </w:t>
      </w:r>
    </w:p>
    <w:p w:rsidR="00F052AD" w:rsidRPr="00EA08A8" w:rsidRDefault="00F052AD" w:rsidP="00EA08A8">
      <w:pPr>
        <w:pStyle w:val="a5"/>
        <w:numPr>
          <w:ilvl w:val="0"/>
          <w:numId w:val="6"/>
        </w:numPr>
        <w:jc w:val="both"/>
        <w:rPr>
          <w:sz w:val="28"/>
          <w:szCs w:val="28"/>
          <w:lang w:val="uk-UA"/>
        </w:rPr>
      </w:pPr>
      <w:r w:rsidRPr="00EA08A8">
        <w:rPr>
          <w:color w:val="000000"/>
          <w:sz w:val="28"/>
          <w:szCs w:val="28"/>
          <w:lang w:val="uk-UA"/>
        </w:rPr>
        <w:t>фізичне виховання: виховання здорової зміни, під</w:t>
      </w:r>
      <w:r w:rsidRPr="00EA08A8">
        <w:rPr>
          <w:color w:val="000000"/>
          <w:sz w:val="28"/>
          <w:szCs w:val="28"/>
          <w:lang w:val="uk-UA"/>
        </w:rPr>
        <w:softHyphen/>
        <w:t xml:space="preserve">готовка до фізичної праці, захисту Батьківщини. </w:t>
      </w:r>
    </w:p>
    <w:p w:rsidR="00EA08A8" w:rsidRDefault="00F052AD" w:rsidP="00EA08A8">
      <w:pPr>
        <w:ind w:firstLine="360"/>
        <w:jc w:val="both"/>
        <w:rPr>
          <w:color w:val="000000"/>
          <w:sz w:val="28"/>
          <w:szCs w:val="28"/>
          <w:lang w:val="uk-UA"/>
        </w:rPr>
      </w:pPr>
      <w:r w:rsidRPr="00EA08A8">
        <w:rPr>
          <w:b/>
          <w:i/>
          <w:color w:val="000000"/>
          <w:sz w:val="28"/>
          <w:szCs w:val="28"/>
          <w:lang w:val="uk-UA"/>
        </w:rPr>
        <w:t>Завдання сучасної системи виховання</w:t>
      </w:r>
      <w:r w:rsidRPr="00EA08A8">
        <w:rPr>
          <w:color w:val="000000"/>
          <w:sz w:val="28"/>
          <w:szCs w:val="28"/>
          <w:lang w:val="uk-UA"/>
        </w:rPr>
        <w:t>, які виплива</w:t>
      </w:r>
      <w:r w:rsidRPr="00EA08A8">
        <w:rPr>
          <w:color w:val="000000"/>
          <w:sz w:val="28"/>
          <w:szCs w:val="28"/>
          <w:lang w:val="uk-UA"/>
        </w:rPr>
        <w:softHyphen/>
        <w:t>ють із суспільних потреб сьогодення, полягають у реаль</w:t>
      </w:r>
      <w:r w:rsidRPr="00EA08A8">
        <w:rPr>
          <w:color w:val="000000"/>
          <w:sz w:val="28"/>
          <w:szCs w:val="28"/>
          <w:lang w:val="uk-UA"/>
        </w:rPr>
        <w:softHyphen/>
        <w:t>ному переході до педагогічної творчості та індивідуально</w:t>
      </w:r>
      <w:r w:rsidRPr="00EA08A8">
        <w:rPr>
          <w:color w:val="000000"/>
          <w:sz w:val="28"/>
          <w:szCs w:val="28"/>
          <w:lang w:val="uk-UA"/>
        </w:rPr>
        <w:softHyphen/>
        <w:t>го впливу, у переорієнтації учнівських і вчительських ко</w:t>
      </w:r>
      <w:r w:rsidRPr="00EA08A8">
        <w:rPr>
          <w:color w:val="000000"/>
          <w:sz w:val="28"/>
          <w:szCs w:val="28"/>
          <w:lang w:val="uk-UA"/>
        </w:rPr>
        <w:softHyphen/>
        <w:t xml:space="preserve">лективів на подолання авторитарно-командного стилю у ставленні до учнів. </w:t>
      </w:r>
      <w:r w:rsidRPr="00EA08A8">
        <w:rPr>
          <w:color w:val="000000"/>
          <w:sz w:val="28"/>
          <w:szCs w:val="28"/>
          <w:lang w:val="uk-UA"/>
        </w:rPr>
        <w:lastRenderedPageBreak/>
        <w:t>Пріоритетним стає гуманістичне ви</w:t>
      </w:r>
      <w:r w:rsidRPr="00EA08A8">
        <w:rPr>
          <w:color w:val="000000"/>
          <w:sz w:val="28"/>
          <w:szCs w:val="28"/>
          <w:lang w:val="uk-UA"/>
        </w:rPr>
        <w:softHyphen/>
        <w:t>ховання — створення умов для цілеспрямованого систе</w:t>
      </w:r>
      <w:r w:rsidRPr="00EA08A8">
        <w:rPr>
          <w:color w:val="000000"/>
          <w:sz w:val="28"/>
          <w:szCs w:val="28"/>
          <w:lang w:val="uk-UA"/>
        </w:rPr>
        <w:softHyphen/>
        <w:t>матичного розвитку людини як суб'єкта діяльності,</w:t>
      </w:r>
      <w:r w:rsidR="00EA08A8">
        <w:rPr>
          <w:color w:val="000000"/>
          <w:sz w:val="28"/>
          <w:szCs w:val="28"/>
          <w:lang w:val="uk-UA"/>
        </w:rPr>
        <w:t xml:space="preserve"> осо</w:t>
      </w:r>
      <w:r w:rsidR="00EA08A8">
        <w:rPr>
          <w:color w:val="000000"/>
          <w:sz w:val="28"/>
          <w:szCs w:val="28"/>
          <w:lang w:val="uk-UA"/>
        </w:rPr>
        <w:softHyphen/>
        <w:t>бистості, індивідуальності.</w:t>
      </w:r>
    </w:p>
    <w:p w:rsidR="00F052AD" w:rsidRPr="00EA08A8" w:rsidRDefault="00F052AD" w:rsidP="00EA08A8">
      <w:pPr>
        <w:ind w:firstLine="360"/>
        <w:jc w:val="both"/>
        <w:rPr>
          <w:rFonts w:ascii="Arial" w:hAnsi="Arial" w:cs="Arial"/>
          <w:color w:val="000000"/>
          <w:sz w:val="28"/>
          <w:szCs w:val="28"/>
          <w:lang w:val="uk-UA"/>
        </w:rPr>
      </w:pPr>
      <w:r w:rsidRPr="00EA08A8">
        <w:rPr>
          <w:color w:val="000000"/>
          <w:sz w:val="28"/>
          <w:szCs w:val="28"/>
          <w:lang w:val="uk-UA"/>
        </w:rPr>
        <w:br/>
      </w:r>
    </w:p>
    <w:p w:rsidR="00F052AD" w:rsidRPr="00EA08A8" w:rsidRDefault="00F052AD" w:rsidP="00F052AD">
      <w:pPr>
        <w:ind w:left="708"/>
        <w:rPr>
          <w:rFonts w:ascii="Arial" w:hAnsi="Arial" w:cs="Arial"/>
          <w:color w:val="000000"/>
          <w:sz w:val="28"/>
          <w:szCs w:val="28"/>
          <w:lang w:val="uk-UA"/>
        </w:rPr>
      </w:pPr>
    </w:p>
    <w:p w:rsidR="00F052AD" w:rsidRPr="00EA08A8" w:rsidRDefault="00F052AD" w:rsidP="00F052AD">
      <w:pPr>
        <w:ind w:left="708"/>
        <w:rPr>
          <w:rFonts w:ascii="Arial" w:hAnsi="Arial" w:cs="Arial"/>
          <w:color w:val="000000"/>
          <w:sz w:val="28"/>
          <w:szCs w:val="28"/>
          <w:lang w:val="uk-UA"/>
        </w:rPr>
      </w:pPr>
    </w:p>
    <w:p w:rsidR="00F052AD" w:rsidRPr="00EA08A8" w:rsidRDefault="00F052AD" w:rsidP="00F052AD">
      <w:pPr>
        <w:ind w:left="708"/>
        <w:rPr>
          <w:rFonts w:ascii="Arial" w:hAnsi="Arial" w:cs="Arial"/>
          <w:color w:val="000000"/>
          <w:sz w:val="28"/>
          <w:szCs w:val="28"/>
          <w:lang w:val="uk-UA"/>
        </w:rPr>
      </w:pPr>
    </w:p>
    <w:p w:rsidR="00AE7701" w:rsidRPr="00EA08A8" w:rsidRDefault="00AE7701">
      <w:pPr>
        <w:rPr>
          <w:lang w:val="uk-UA"/>
        </w:rPr>
      </w:pPr>
    </w:p>
    <w:sectPr w:rsidR="00AE7701" w:rsidRPr="00EA0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CDD"/>
    <w:multiLevelType w:val="hybridMultilevel"/>
    <w:tmpl w:val="385C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B336A"/>
    <w:multiLevelType w:val="hybridMultilevel"/>
    <w:tmpl w:val="1D2C6EE2"/>
    <w:lvl w:ilvl="0" w:tplc="B058C65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BD05446"/>
    <w:multiLevelType w:val="hybridMultilevel"/>
    <w:tmpl w:val="8DC2E5C4"/>
    <w:lvl w:ilvl="0" w:tplc="787CB6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47D31EDC"/>
    <w:multiLevelType w:val="hybridMultilevel"/>
    <w:tmpl w:val="1B528E04"/>
    <w:lvl w:ilvl="0" w:tplc="D730FDB2">
      <w:start w:val="1"/>
      <w:numFmt w:val="bullet"/>
      <w:lvlText w:val="—"/>
      <w:lvlJc w:val="left"/>
      <w:pPr>
        <w:tabs>
          <w:tab w:val="num" w:pos="1773"/>
        </w:tabs>
        <w:ind w:left="1773" w:hanging="1065"/>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D556EB8"/>
    <w:multiLevelType w:val="hybridMultilevel"/>
    <w:tmpl w:val="7512B47E"/>
    <w:lvl w:ilvl="0" w:tplc="9850A71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6D6A477B"/>
    <w:multiLevelType w:val="hybridMultilevel"/>
    <w:tmpl w:val="CC3EE176"/>
    <w:lvl w:ilvl="0" w:tplc="4D1ED1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C6"/>
    <w:rsid w:val="00007451"/>
    <w:rsid w:val="00AE7701"/>
    <w:rsid w:val="00EA08A8"/>
    <w:rsid w:val="00F052AD"/>
    <w:rsid w:val="00FD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06B0"/>
  <w15:chartTrackingRefBased/>
  <w15:docId w15:val="{91EDD385-33CB-41DD-8529-C9F7A3A0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2AD"/>
    <w:pPr>
      <w:spacing w:before="100" w:beforeAutospacing="1" w:after="100" w:afterAutospacing="1"/>
    </w:pPr>
  </w:style>
  <w:style w:type="character" w:styleId="a4">
    <w:name w:val="Hyperlink"/>
    <w:basedOn w:val="a0"/>
    <w:uiPriority w:val="99"/>
    <w:semiHidden/>
    <w:unhideWhenUsed/>
    <w:rsid w:val="00F052AD"/>
    <w:rPr>
      <w:color w:val="0000FF"/>
      <w:u w:val="single"/>
    </w:rPr>
  </w:style>
  <w:style w:type="paragraph" w:customStyle="1" w:styleId="i3">
    <w:name w:val="i3"/>
    <w:basedOn w:val="a"/>
    <w:rsid w:val="00F052AD"/>
    <w:pPr>
      <w:spacing w:before="100" w:beforeAutospacing="1" w:after="100" w:afterAutospacing="1"/>
    </w:pPr>
  </w:style>
  <w:style w:type="paragraph" w:styleId="z-">
    <w:name w:val="HTML Top of Form"/>
    <w:basedOn w:val="a"/>
    <w:next w:val="a"/>
    <w:link w:val="z-0"/>
    <w:hidden/>
    <w:uiPriority w:val="99"/>
    <w:semiHidden/>
    <w:unhideWhenUsed/>
    <w:rsid w:val="00F052A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052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52A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052AD"/>
    <w:rPr>
      <w:rFonts w:ascii="Arial" w:eastAsia="Times New Roman" w:hAnsi="Arial" w:cs="Arial"/>
      <w:vanish/>
      <w:sz w:val="16"/>
      <w:szCs w:val="16"/>
      <w:lang w:eastAsia="ru-RU"/>
    </w:rPr>
  </w:style>
  <w:style w:type="paragraph" w:customStyle="1" w:styleId="small">
    <w:name w:val="small"/>
    <w:basedOn w:val="a"/>
    <w:rsid w:val="00F052AD"/>
    <w:pPr>
      <w:spacing w:before="100" w:beforeAutospacing="1" w:after="100" w:afterAutospacing="1"/>
    </w:pPr>
  </w:style>
  <w:style w:type="paragraph" w:styleId="a5">
    <w:name w:val="List Paragraph"/>
    <w:basedOn w:val="a"/>
    <w:uiPriority w:val="34"/>
    <w:qFormat/>
    <w:rsid w:val="00EA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9733">
      <w:bodyDiv w:val="1"/>
      <w:marLeft w:val="0"/>
      <w:marRight w:val="0"/>
      <w:marTop w:val="0"/>
      <w:marBottom w:val="0"/>
      <w:divBdr>
        <w:top w:val="none" w:sz="0" w:space="0" w:color="auto"/>
        <w:left w:val="none" w:sz="0" w:space="0" w:color="auto"/>
        <w:bottom w:val="none" w:sz="0" w:space="0" w:color="auto"/>
        <w:right w:val="none" w:sz="0" w:space="0" w:color="auto"/>
      </w:divBdr>
      <w:divsChild>
        <w:div w:id="1844466431">
          <w:marLeft w:val="0"/>
          <w:marRight w:val="0"/>
          <w:marTop w:val="0"/>
          <w:marBottom w:val="0"/>
          <w:divBdr>
            <w:top w:val="none" w:sz="0" w:space="0" w:color="auto"/>
            <w:left w:val="none" w:sz="0" w:space="0" w:color="auto"/>
            <w:bottom w:val="none" w:sz="0" w:space="0" w:color="auto"/>
            <w:right w:val="none" w:sz="0" w:space="0" w:color="auto"/>
          </w:divBdr>
          <w:divsChild>
            <w:div w:id="1385837055">
              <w:marLeft w:val="0"/>
              <w:marRight w:val="0"/>
              <w:marTop w:val="0"/>
              <w:marBottom w:val="0"/>
              <w:divBdr>
                <w:top w:val="none" w:sz="0" w:space="0" w:color="auto"/>
                <w:left w:val="none" w:sz="0" w:space="0" w:color="auto"/>
                <w:bottom w:val="none" w:sz="0" w:space="0" w:color="auto"/>
                <w:right w:val="none" w:sz="0" w:space="0" w:color="auto"/>
              </w:divBdr>
              <w:divsChild>
                <w:div w:id="1487169378">
                  <w:marLeft w:val="0"/>
                  <w:marRight w:val="0"/>
                  <w:marTop w:val="150"/>
                  <w:marBottom w:val="150"/>
                  <w:divBdr>
                    <w:top w:val="none" w:sz="0" w:space="0" w:color="auto"/>
                    <w:left w:val="none" w:sz="0" w:space="0" w:color="auto"/>
                    <w:bottom w:val="none" w:sz="0" w:space="0" w:color="auto"/>
                    <w:right w:val="none" w:sz="0" w:space="0" w:color="auto"/>
                  </w:divBdr>
                  <w:divsChild>
                    <w:div w:id="1154839242">
                      <w:marLeft w:val="0"/>
                      <w:marRight w:val="0"/>
                      <w:marTop w:val="0"/>
                      <w:marBottom w:val="0"/>
                      <w:divBdr>
                        <w:top w:val="none" w:sz="0" w:space="0" w:color="auto"/>
                        <w:left w:val="none" w:sz="0" w:space="0" w:color="auto"/>
                        <w:bottom w:val="none" w:sz="0" w:space="0" w:color="auto"/>
                        <w:right w:val="none" w:sz="0" w:space="0" w:color="auto"/>
                      </w:divBdr>
                      <w:divsChild>
                        <w:div w:id="4394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4997">
              <w:marLeft w:val="0"/>
              <w:marRight w:val="0"/>
              <w:marTop w:val="0"/>
              <w:marBottom w:val="0"/>
              <w:divBdr>
                <w:top w:val="none" w:sz="0" w:space="0" w:color="auto"/>
                <w:left w:val="none" w:sz="0" w:space="0" w:color="auto"/>
                <w:bottom w:val="none" w:sz="0" w:space="0" w:color="auto"/>
                <w:right w:val="none" w:sz="0" w:space="0" w:color="auto"/>
              </w:divBdr>
              <w:divsChild>
                <w:div w:id="1913395210">
                  <w:marLeft w:val="0"/>
                  <w:marRight w:val="0"/>
                  <w:marTop w:val="0"/>
                  <w:marBottom w:val="0"/>
                  <w:divBdr>
                    <w:top w:val="single" w:sz="6" w:space="12" w:color="FFFFFF"/>
                    <w:left w:val="single" w:sz="6" w:space="12" w:color="FFFFFF"/>
                    <w:bottom w:val="single" w:sz="6" w:space="12" w:color="FFFFFF"/>
                    <w:right w:val="single" w:sz="6" w:space="12" w:color="FFFFFF"/>
                  </w:divBdr>
                  <w:divsChild>
                    <w:div w:id="1198003318">
                      <w:marLeft w:val="0"/>
                      <w:marRight w:val="0"/>
                      <w:marTop w:val="0"/>
                      <w:marBottom w:val="0"/>
                      <w:divBdr>
                        <w:top w:val="none" w:sz="0" w:space="0" w:color="auto"/>
                        <w:left w:val="none" w:sz="0" w:space="0" w:color="auto"/>
                        <w:bottom w:val="none" w:sz="0" w:space="0" w:color="auto"/>
                        <w:right w:val="none" w:sz="0" w:space="0" w:color="auto"/>
                      </w:divBdr>
                      <w:divsChild>
                        <w:div w:id="1664970894">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161892773">
              <w:marLeft w:val="0"/>
              <w:marRight w:val="0"/>
              <w:marTop w:val="0"/>
              <w:marBottom w:val="0"/>
              <w:divBdr>
                <w:top w:val="none" w:sz="0" w:space="0" w:color="auto"/>
                <w:left w:val="none" w:sz="0" w:space="0" w:color="auto"/>
                <w:bottom w:val="none" w:sz="0" w:space="0" w:color="auto"/>
                <w:right w:val="none" w:sz="0" w:space="0" w:color="auto"/>
              </w:divBdr>
              <w:divsChild>
                <w:div w:id="543952648">
                  <w:marLeft w:val="0"/>
                  <w:marRight w:val="0"/>
                  <w:marTop w:val="0"/>
                  <w:marBottom w:val="0"/>
                  <w:divBdr>
                    <w:top w:val="single" w:sz="2" w:space="0" w:color="auto"/>
                    <w:left w:val="single" w:sz="2" w:space="0" w:color="auto"/>
                    <w:bottom w:val="single" w:sz="2" w:space="0" w:color="auto"/>
                    <w:right w:val="single" w:sz="2" w:space="0" w:color="auto"/>
                  </w:divBdr>
                  <w:divsChild>
                    <w:div w:id="1609699276">
                      <w:marLeft w:val="0"/>
                      <w:marRight w:val="0"/>
                      <w:marTop w:val="0"/>
                      <w:marBottom w:val="0"/>
                      <w:divBdr>
                        <w:top w:val="none" w:sz="0" w:space="0" w:color="auto"/>
                        <w:left w:val="none" w:sz="0" w:space="0" w:color="auto"/>
                        <w:bottom w:val="none" w:sz="0" w:space="0" w:color="auto"/>
                        <w:right w:val="none" w:sz="0" w:space="0" w:color="auto"/>
                      </w:divBdr>
                      <w:divsChild>
                        <w:div w:id="1471630871">
                          <w:marLeft w:val="15"/>
                          <w:marRight w:val="15"/>
                          <w:marTop w:val="30"/>
                          <w:marBottom w:val="15"/>
                          <w:divBdr>
                            <w:top w:val="single" w:sz="2" w:space="2" w:color="000000"/>
                            <w:left w:val="single" w:sz="2" w:space="2" w:color="000000"/>
                            <w:bottom w:val="single" w:sz="2" w:space="2" w:color="000000"/>
                            <w:right w:val="single" w:sz="2" w:space="2" w:color="000000"/>
                          </w:divBdr>
                          <w:divsChild>
                            <w:div w:id="661658331">
                              <w:marLeft w:val="0"/>
                              <w:marRight w:val="0"/>
                              <w:marTop w:val="0"/>
                              <w:marBottom w:val="0"/>
                              <w:divBdr>
                                <w:top w:val="none" w:sz="0" w:space="0" w:color="auto"/>
                                <w:left w:val="none" w:sz="0" w:space="0" w:color="auto"/>
                                <w:bottom w:val="none" w:sz="0" w:space="0" w:color="auto"/>
                                <w:right w:val="none" w:sz="0" w:space="0" w:color="auto"/>
                              </w:divBdr>
                              <w:divsChild>
                                <w:div w:id="2113040543">
                                  <w:marLeft w:val="0"/>
                                  <w:marRight w:val="0"/>
                                  <w:marTop w:val="0"/>
                                  <w:marBottom w:val="0"/>
                                  <w:divBdr>
                                    <w:top w:val="none" w:sz="0" w:space="0" w:color="auto"/>
                                    <w:left w:val="none" w:sz="0" w:space="0" w:color="auto"/>
                                    <w:bottom w:val="none" w:sz="0" w:space="0" w:color="auto"/>
                                    <w:right w:val="none" w:sz="0" w:space="0" w:color="auto"/>
                                  </w:divBdr>
                                  <w:divsChild>
                                    <w:div w:id="374740734">
                                      <w:marLeft w:val="0"/>
                                      <w:marRight w:val="0"/>
                                      <w:marTop w:val="17"/>
                                      <w:marBottom w:val="17"/>
                                      <w:divBdr>
                                        <w:top w:val="none" w:sz="0" w:space="0" w:color="auto"/>
                                        <w:left w:val="none" w:sz="0" w:space="0" w:color="auto"/>
                                        <w:bottom w:val="none" w:sz="0" w:space="0" w:color="auto"/>
                                        <w:right w:val="none" w:sz="0" w:space="0" w:color="auto"/>
                                      </w:divBdr>
                                    </w:div>
                                    <w:div w:id="1703551992">
                                      <w:marLeft w:val="0"/>
                                      <w:marRight w:val="0"/>
                                      <w:marTop w:val="17"/>
                                      <w:marBottom w:val="17"/>
                                      <w:divBdr>
                                        <w:top w:val="none" w:sz="0" w:space="0" w:color="auto"/>
                                        <w:left w:val="none" w:sz="0" w:space="0" w:color="auto"/>
                                        <w:bottom w:val="none" w:sz="0" w:space="0" w:color="auto"/>
                                        <w:right w:val="none" w:sz="0" w:space="0" w:color="auto"/>
                                      </w:divBdr>
                                      <w:divsChild>
                                        <w:div w:id="14734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9970">
                      <w:marLeft w:val="0"/>
                      <w:marRight w:val="0"/>
                      <w:marTop w:val="0"/>
                      <w:marBottom w:val="0"/>
                      <w:divBdr>
                        <w:top w:val="none" w:sz="0" w:space="0" w:color="auto"/>
                        <w:left w:val="none" w:sz="0" w:space="0" w:color="auto"/>
                        <w:bottom w:val="none" w:sz="0" w:space="0" w:color="auto"/>
                        <w:right w:val="none" w:sz="0" w:space="0" w:color="auto"/>
                      </w:divBdr>
                      <w:divsChild>
                        <w:div w:id="1454250689">
                          <w:marLeft w:val="15"/>
                          <w:marRight w:val="15"/>
                          <w:marTop w:val="30"/>
                          <w:marBottom w:val="15"/>
                          <w:divBdr>
                            <w:top w:val="single" w:sz="2" w:space="2" w:color="000000"/>
                            <w:left w:val="single" w:sz="2" w:space="2" w:color="000000"/>
                            <w:bottom w:val="single" w:sz="2" w:space="2" w:color="000000"/>
                            <w:right w:val="single" w:sz="2" w:space="2" w:color="000000"/>
                          </w:divBdr>
                          <w:divsChild>
                            <w:div w:id="1927299953">
                              <w:marLeft w:val="0"/>
                              <w:marRight w:val="0"/>
                              <w:marTop w:val="0"/>
                              <w:marBottom w:val="0"/>
                              <w:divBdr>
                                <w:top w:val="none" w:sz="0" w:space="0" w:color="auto"/>
                                <w:left w:val="none" w:sz="0" w:space="0" w:color="auto"/>
                                <w:bottom w:val="none" w:sz="0" w:space="0" w:color="auto"/>
                                <w:right w:val="none" w:sz="0" w:space="0" w:color="auto"/>
                              </w:divBdr>
                              <w:divsChild>
                                <w:div w:id="1456484218">
                                  <w:marLeft w:val="0"/>
                                  <w:marRight w:val="0"/>
                                  <w:marTop w:val="0"/>
                                  <w:marBottom w:val="0"/>
                                  <w:divBdr>
                                    <w:top w:val="none" w:sz="0" w:space="0" w:color="auto"/>
                                    <w:left w:val="none" w:sz="0" w:space="0" w:color="auto"/>
                                    <w:bottom w:val="none" w:sz="0" w:space="0" w:color="auto"/>
                                    <w:right w:val="none" w:sz="0" w:space="0" w:color="auto"/>
                                  </w:divBdr>
                                  <w:divsChild>
                                    <w:div w:id="590552518">
                                      <w:marLeft w:val="0"/>
                                      <w:marRight w:val="0"/>
                                      <w:marTop w:val="17"/>
                                      <w:marBottom w:val="17"/>
                                      <w:divBdr>
                                        <w:top w:val="none" w:sz="0" w:space="0" w:color="auto"/>
                                        <w:left w:val="none" w:sz="0" w:space="0" w:color="auto"/>
                                        <w:bottom w:val="none" w:sz="0" w:space="0" w:color="auto"/>
                                        <w:right w:val="none" w:sz="0" w:space="0" w:color="auto"/>
                                      </w:divBdr>
                                    </w:div>
                                    <w:div w:id="594216108">
                                      <w:marLeft w:val="0"/>
                                      <w:marRight w:val="0"/>
                                      <w:marTop w:val="17"/>
                                      <w:marBottom w:val="17"/>
                                      <w:divBdr>
                                        <w:top w:val="none" w:sz="0" w:space="0" w:color="auto"/>
                                        <w:left w:val="none" w:sz="0" w:space="0" w:color="auto"/>
                                        <w:bottom w:val="none" w:sz="0" w:space="0" w:color="auto"/>
                                        <w:right w:val="none" w:sz="0" w:space="0" w:color="auto"/>
                                      </w:divBdr>
                                      <w:divsChild>
                                        <w:div w:id="18349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7739">
                      <w:marLeft w:val="0"/>
                      <w:marRight w:val="0"/>
                      <w:marTop w:val="0"/>
                      <w:marBottom w:val="0"/>
                      <w:divBdr>
                        <w:top w:val="none" w:sz="0" w:space="0" w:color="auto"/>
                        <w:left w:val="none" w:sz="0" w:space="0" w:color="auto"/>
                        <w:bottom w:val="none" w:sz="0" w:space="0" w:color="auto"/>
                        <w:right w:val="none" w:sz="0" w:space="0" w:color="auto"/>
                      </w:divBdr>
                      <w:divsChild>
                        <w:div w:id="1892156411">
                          <w:marLeft w:val="15"/>
                          <w:marRight w:val="15"/>
                          <w:marTop w:val="30"/>
                          <w:marBottom w:val="15"/>
                          <w:divBdr>
                            <w:top w:val="single" w:sz="2" w:space="2" w:color="000000"/>
                            <w:left w:val="single" w:sz="2" w:space="2" w:color="000000"/>
                            <w:bottom w:val="single" w:sz="2" w:space="2" w:color="000000"/>
                            <w:right w:val="single" w:sz="2" w:space="2" w:color="000000"/>
                          </w:divBdr>
                          <w:divsChild>
                            <w:div w:id="829254843">
                              <w:marLeft w:val="0"/>
                              <w:marRight w:val="0"/>
                              <w:marTop w:val="0"/>
                              <w:marBottom w:val="0"/>
                              <w:divBdr>
                                <w:top w:val="none" w:sz="0" w:space="0" w:color="auto"/>
                                <w:left w:val="none" w:sz="0" w:space="0" w:color="auto"/>
                                <w:bottom w:val="none" w:sz="0" w:space="0" w:color="auto"/>
                                <w:right w:val="none" w:sz="0" w:space="0" w:color="auto"/>
                              </w:divBdr>
                              <w:divsChild>
                                <w:div w:id="1404835172">
                                  <w:marLeft w:val="0"/>
                                  <w:marRight w:val="0"/>
                                  <w:marTop w:val="0"/>
                                  <w:marBottom w:val="0"/>
                                  <w:divBdr>
                                    <w:top w:val="none" w:sz="0" w:space="0" w:color="auto"/>
                                    <w:left w:val="none" w:sz="0" w:space="0" w:color="auto"/>
                                    <w:bottom w:val="none" w:sz="0" w:space="0" w:color="auto"/>
                                    <w:right w:val="none" w:sz="0" w:space="0" w:color="auto"/>
                                  </w:divBdr>
                                  <w:divsChild>
                                    <w:div w:id="2135295915">
                                      <w:marLeft w:val="0"/>
                                      <w:marRight w:val="0"/>
                                      <w:marTop w:val="17"/>
                                      <w:marBottom w:val="17"/>
                                      <w:divBdr>
                                        <w:top w:val="none" w:sz="0" w:space="0" w:color="auto"/>
                                        <w:left w:val="none" w:sz="0" w:space="0" w:color="auto"/>
                                        <w:bottom w:val="none" w:sz="0" w:space="0" w:color="auto"/>
                                        <w:right w:val="none" w:sz="0" w:space="0" w:color="auto"/>
                                      </w:divBdr>
                                    </w:div>
                                    <w:div w:id="1809400595">
                                      <w:marLeft w:val="0"/>
                                      <w:marRight w:val="0"/>
                                      <w:marTop w:val="17"/>
                                      <w:marBottom w:val="17"/>
                                      <w:divBdr>
                                        <w:top w:val="none" w:sz="0" w:space="0" w:color="auto"/>
                                        <w:left w:val="none" w:sz="0" w:space="0" w:color="auto"/>
                                        <w:bottom w:val="none" w:sz="0" w:space="0" w:color="auto"/>
                                        <w:right w:val="none" w:sz="0" w:space="0" w:color="auto"/>
                                      </w:divBdr>
                                      <w:divsChild>
                                        <w:div w:id="1684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50824">
                      <w:marLeft w:val="0"/>
                      <w:marRight w:val="0"/>
                      <w:marTop w:val="0"/>
                      <w:marBottom w:val="0"/>
                      <w:divBdr>
                        <w:top w:val="none" w:sz="0" w:space="0" w:color="auto"/>
                        <w:left w:val="none" w:sz="0" w:space="0" w:color="auto"/>
                        <w:bottom w:val="none" w:sz="0" w:space="0" w:color="auto"/>
                        <w:right w:val="none" w:sz="0" w:space="0" w:color="auto"/>
                      </w:divBdr>
                      <w:divsChild>
                        <w:div w:id="878905316">
                          <w:marLeft w:val="15"/>
                          <w:marRight w:val="15"/>
                          <w:marTop w:val="30"/>
                          <w:marBottom w:val="15"/>
                          <w:divBdr>
                            <w:top w:val="single" w:sz="2" w:space="2" w:color="000000"/>
                            <w:left w:val="single" w:sz="2" w:space="2" w:color="000000"/>
                            <w:bottom w:val="single" w:sz="2" w:space="2" w:color="000000"/>
                            <w:right w:val="single" w:sz="2" w:space="2" w:color="000000"/>
                          </w:divBdr>
                          <w:divsChild>
                            <w:div w:id="1445811384">
                              <w:marLeft w:val="0"/>
                              <w:marRight w:val="0"/>
                              <w:marTop w:val="0"/>
                              <w:marBottom w:val="0"/>
                              <w:divBdr>
                                <w:top w:val="none" w:sz="0" w:space="0" w:color="auto"/>
                                <w:left w:val="none" w:sz="0" w:space="0" w:color="auto"/>
                                <w:bottom w:val="none" w:sz="0" w:space="0" w:color="auto"/>
                                <w:right w:val="none" w:sz="0" w:space="0" w:color="auto"/>
                              </w:divBdr>
                              <w:divsChild>
                                <w:div w:id="416906748">
                                  <w:marLeft w:val="0"/>
                                  <w:marRight w:val="0"/>
                                  <w:marTop w:val="0"/>
                                  <w:marBottom w:val="0"/>
                                  <w:divBdr>
                                    <w:top w:val="none" w:sz="0" w:space="0" w:color="auto"/>
                                    <w:left w:val="none" w:sz="0" w:space="0" w:color="auto"/>
                                    <w:bottom w:val="none" w:sz="0" w:space="0" w:color="auto"/>
                                    <w:right w:val="none" w:sz="0" w:space="0" w:color="auto"/>
                                  </w:divBdr>
                                  <w:divsChild>
                                    <w:div w:id="1743480018">
                                      <w:marLeft w:val="0"/>
                                      <w:marRight w:val="0"/>
                                      <w:marTop w:val="17"/>
                                      <w:marBottom w:val="17"/>
                                      <w:divBdr>
                                        <w:top w:val="none" w:sz="0" w:space="0" w:color="auto"/>
                                        <w:left w:val="none" w:sz="0" w:space="0" w:color="auto"/>
                                        <w:bottom w:val="none" w:sz="0" w:space="0" w:color="auto"/>
                                        <w:right w:val="none" w:sz="0" w:space="0" w:color="auto"/>
                                      </w:divBdr>
                                    </w:div>
                                    <w:div w:id="228922914">
                                      <w:marLeft w:val="0"/>
                                      <w:marRight w:val="0"/>
                                      <w:marTop w:val="17"/>
                                      <w:marBottom w:val="17"/>
                                      <w:divBdr>
                                        <w:top w:val="none" w:sz="0" w:space="0" w:color="auto"/>
                                        <w:left w:val="none" w:sz="0" w:space="0" w:color="auto"/>
                                        <w:bottom w:val="none" w:sz="0" w:space="0" w:color="auto"/>
                                        <w:right w:val="none" w:sz="0" w:space="0" w:color="auto"/>
                                      </w:divBdr>
                                      <w:divsChild>
                                        <w:div w:id="1462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12737">
                      <w:marLeft w:val="0"/>
                      <w:marRight w:val="0"/>
                      <w:marTop w:val="0"/>
                      <w:marBottom w:val="0"/>
                      <w:divBdr>
                        <w:top w:val="none" w:sz="0" w:space="0" w:color="auto"/>
                        <w:left w:val="none" w:sz="0" w:space="0" w:color="auto"/>
                        <w:bottom w:val="none" w:sz="0" w:space="0" w:color="auto"/>
                        <w:right w:val="none" w:sz="0" w:space="0" w:color="auto"/>
                      </w:divBdr>
                      <w:divsChild>
                        <w:div w:id="1365902320">
                          <w:marLeft w:val="15"/>
                          <w:marRight w:val="15"/>
                          <w:marTop w:val="30"/>
                          <w:marBottom w:val="15"/>
                          <w:divBdr>
                            <w:top w:val="single" w:sz="2" w:space="2" w:color="000000"/>
                            <w:left w:val="single" w:sz="2" w:space="2" w:color="000000"/>
                            <w:bottom w:val="single" w:sz="2" w:space="2" w:color="000000"/>
                            <w:right w:val="single" w:sz="2" w:space="2" w:color="000000"/>
                          </w:divBdr>
                          <w:divsChild>
                            <w:div w:id="277491240">
                              <w:marLeft w:val="0"/>
                              <w:marRight w:val="0"/>
                              <w:marTop w:val="0"/>
                              <w:marBottom w:val="0"/>
                              <w:divBdr>
                                <w:top w:val="none" w:sz="0" w:space="0" w:color="auto"/>
                                <w:left w:val="none" w:sz="0" w:space="0" w:color="auto"/>
                                <w:bottom w:val="none" w:sz="0" w:space="0" w:color="auto"/>
                                <w:right w:val="none" w:sz="0" w:space="0" w:color="auto"/>
                              </w:divBdr>
                              <w:divsChild>
                                <w:div w:id="1535539265">
                                  <w:marLeft w:val="0"/>
                                  <w:marRight w:val="0"/>
                                  <w:marTop w:val="0"/>
                                  <w:marBottom w:val="0"/>
                                  <w:divBdr>
                                    <w:top w:val="none" w:sz="0" w:space="0" w:color="auto"/>
                                    <w:left w:val="none" w:sz="0" w:space="0" w:color="auto"/>
                                    <w:bottom w:val="none" w:sz="0" w:space="0" w:color="auto"/>
                                    <w:right w:val="none" w:sz="0" w:space="0" w:color="auto"/>
                                  </w:divBdr>
                                  <w:divsChild>
                                    <w:div w:id="1238251204">
                                      <w:marLeft w:val="0"/>
                                      <w:marRight w:val="0"/>
                                      <w:marTop w:val="17"/>
                                      <w:marBottom w:val="17"/>
                                      <w:divBdr>
                                        <w:top w:val="none" w:sz="0" w:space="0" w:color="auto"/>
                                        <w:left w:val="none" w:sz="0" w:space="0" w:color="auto"/>
                                        <w:bottom w:val="none" w:sz="0" w:space="0" w:color="auto"/>
                                        <w:right w:val="none" w:sz="0" w:space="0" w:color="auto"/>
                                      </w:divBdr>
                                    </w:div>
                                    <w:div w:id="1103964582">
                                      <w:marLeft w:val="0"/>
                                      <w:marRight w:val="0"/>
                                      <w:marTop w:val="17"/>
                                      <w:marBottom w:val="17"/>
                                      <w:divBdr>
                                        <w:top w:val="none" w:sz="0" w:space="0" w:color="auto"/>
                                        <w:left w:val="none" w:sz="0" w:space="0" w:color="auto"/>
                                        <w:bottom w:val="none" w:sz="0" w:space="0" w:color="auto"/>
                                        <w:right w:val="none" w:sz="0" w:space="0" w:color="auto"/>
                                      </w:divBdr>
                                      <w:divsChild>
                                        <w:div w:id="857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47312">
                      <w:marLeft w:val="0"/>
                      <w:marRight w:val="0"/>
                      <w:marTop w:val="0"/>
                      <w:marBottom w:val="0"/>
                      <w:divBdr>
                        <w:top w:val="none" w:sz="0" w:space="0" w:color="auto"/>
                        <w:left w:val="none" w:sz="0" w:space="0" w:color="auto"/>
                        <w:bottom w:val="none" w:sz="0" w:space="0" w:color="auto"/>
                        <w:right w:val="none" w:sz="0" w:space="0" w:color="auto"/>
                      </w:divBdr>
                      <w:divsChild>
                        <w:div w:id="1459227007">
                          <w:marLeft w:val="15"/>
                          <w:marRight w:val="15"/>
                          <w:marTop w:val="30"/>
                          <w:marBottom w:val="15"/>
                          <w:divBdr>
                            <w:top w:val="single" w:sz="2" w:space="2" w:color="000000"/>
                            <w:left w:val="single" w:sz="2" w:space="2" w:color="000000"/>
                            <w:bottom w:val="single" w:sz="2" w:space="2" w:color="000000"/>
                            <w:right w:val="single" w:sz="2" w:space="2" w:color="000000"/>
                          </w:divBdr>
                          <w:divsChild>
                            <w:div w:id="809401945">
                              <w:marLeft w:val="0"/>
                              <w:marRight w:val="0"/>
                              <w:marTop w:val="0"/>
                              <w:marBottom w:val="0"/>
                              <w:divBdr>
                                <w:top w:val="none" w:sz="0" w:space="0" w:color="auto"/>
                                <w:left w:val="none" w:sz="0" w:space="0" w:color="auto"/>
                                <w:bottom w:val="none" w:sz="0" w:space="0" w:color="auto"/>
                                <w:right w:val="none" w:sz="0" w:space="0" w:color="auto"/>
                              </w:divBdr>
                              <w:divsChild>
                                <w:div w:id="171993707">
                                  <w:marLeft w:val="0"/>
                                  <w:marRight w:val="0"/>
                                  <w:marTop w:val="0"/>
                                  <w:marBottom w:val="0"/>
                                  <w:divBdr>
                                    <w:top w:val="none" w:sz="0" w:space="0" w:color="auto"/>
                                    <w:left w:val="none" w:sz="0" w:space="0" w:color="auto"/>
                                    <w:bottom w:val="none" w:sz="0" w:space="0" w:color="auto"/>
                                    <w:right w:val="none" w:sz="0" w:space="0" w:color="auto"/>
                                  </w:divBdr>
                                  <w:divsChild>
                                    <w:div w:id="1898666824">
                                      <w:marLeft w:val="0"/>
                                      <w:marRight w:val="0"/>
                                      <w:marTop w:val="17"/>
                                      <w:marBottom w:val="17"/>
                                      <w:divBdr>
                                        <w:top w:val="none" w:sz="0" w:space="0" w:color="auto"/>
                                        <w:left w:val="none" w:sz="0" w:space="0" w:color="auto"/>
                                        <w:bottom w:val="none" w:sz="0" w:space="0" w:color="auto"/>
                                        <w:right w:val="none" w:sz="0" w:space="0" w:color="auto"/>
                                      </w:divBdr>
                                    </w:div>
                                    <w:div w:id="872115041">
                                      <w:marLeft w:val="0"/>
                                      <w:marRight w:val="0"/>
                                      <w:marTop w:val="17"/>
                                      <w:marBottom w:val="17"/>
                                      <w:divBdr>
                                        <w:top w:val="none" w:sz="0" w:space="0" w:color="auto"/>
                                        <w:left w:val="none" w:sz="0" w:space="0" w:color="auto"/>
                                        <w:bottom w:val="none" w:sz="0" w:space="0" w:color="auto"/>
                                        <w:right w:val="none" w:sz="0" w:space="0" w:color="auto"/>
                                      </w:divBdr>
                                      <w:divsChild>
                                        <w:div w:id="12780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762166">
                  <w:marLeft w:val="0"/>
                  <w:marRight w:val="0"/>
                  <w:marTop w:val="0"/>
                  <w:marBottom w:val="0"/>
                  <w:divBdr>
                    <w:top w:val="none" w:sz="0" w:space="0" w:color="auto"/>
                    <w:left w:val="none" w:sz="0" w:space="0" w:color="auto"/>
                    <w:bottom w:val="none" w:sz="0" w:space="0" w:color="auto"/>
                    <w:right w:val="none" w:sz="0" w:space="0" w:color="auto"/>
                  </w:divBdr>
                </w:div>
              </w:divsChild>
            </w:div>
            <w:div w:id="110898996">
              <w:marLeft w:val="0"/>
              <w:marRight w:val="0"/>
              <w:marTop w:val="0"/>
              <w:marBottom w:val="0"/>
              <w:divBdr>
                <w:top w:val="none" w:sz="0" w:space="0" w:color="auto"/>
                <w:left w:val="none" w:sz="0" w:space="0" w:color="auto"/>
                <w:bottom w:val="none" w:sz="0" w:space="0" w:color="auto"/>
                <w:right w:val="none" w:sz="0" w:space="0" w:color="auto"/>
              </w:divBdr>
              <w:divsChild>
                <w:div w:id="982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4034">
          <w:marLeft w:val="0"/>
          <w:marRight w:val="0"/>
          <w:marTop w:val="225"/>
          <w:marBottom w:val="225"/>
          <w:divBdr>
            <w:top w:val="none" w:sz="0" w:space="0" w:color="auto"/>
            <w:left w:val="none" w:sz="0" w:space="0" w:color="auto"/>
            <w:bottom w:val="none" w:sz="0" w:space="0" w:color="auto"/>
            <w:right w:val="none" w:sz="0" w:space="0" w:color="auto"/>
          </w:divBdr>
          <w:divsChild>
            <w:div w:id="911308204">
              <w:marLeft w:val="0"/>
              <w:marRight w:val="0"/>
              <w:marTop w:val="0"/>
              <w:marBottom w:val="0"/>
              <w:divBdr>
                <w:top w:val="none" w:sz="0" w:space="0" w:color="auto"/>
                <w:left w:val="none" w:sz="0" w:space="0" w:color="auto"/>
                <w:bottom w:val="none" w:sz="0" w:space="0" w:color="auto"/>
                <w:right w:val="none" w:sz="0" w:space="0" w:color="auto"/>
              </w:divBdr>
              <w:divsChild>
                <w:div w:id="654795751">
                  <w:marLeft w:val="0"/>
                  <w:marRight w:val="0"/>
                  <w:marTop w:val="0"/>
                  <w:marBottom w:val="0"/>
                  <w:divBdr>
                    <w:top w:val="none" w:sz="0" w:space="0" w:color="auto"/>
                    <w:left w:val="none" w:sz="0" w:space="0" w:color="auto"/>
                    <w:bottom w:val="none" w:sz="0" w:space="0" w:color="auto"/>
                    <w:right w:val="none" w:sz="0" w:space="0" w:color="auto"/>
                  </w:divBdr>
                  <w:divsChild>
                    <w:div w:id="5146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dc:creator>
  <cp:keywords/>
  <dc:description/>
  <cp:lastModifiedBy>38066</cp:lastModifiedBy>
  <cp:revision>4</cp:revision>
  <dcterms:created xsi:type="dcterms:W3CDTF">2020-04-01T17:36:00Z</dcterms:created>
  <dcterms:modified xsi:type="dcterms:W3CDTF">2020-04-02T15:35:00Z</dcterms:modified>
</cp:coreProperties>
</file>