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4A" w:rsidRPr="005133FF" w:rsidRDefault="00DA194A" w:rsidP="00DA194A">
      <w:pPr>
        <w:widowControl w:val="0"/>
        <w:tabs>
          <w:tab w:val="left" w:pos="2836"/>
          <w:tab w:val="left" w:pos="3567"/>
        </w:tabs>
        <w:suppressAutoHyphens/>
        <w:snapToGrid w:val="0"/>
        <w:jc w:val="center"/>
        <w:rPr>
          <w:b/>
          <w:sz w:val="28"/>
          <w:szCs w:val="28"/>
        </w:rPr>
      </w:pPr>
      <w:r w:rsidRPr="005133FF">
        <w:rPr>
          <w:b/>
          <w:sz w:val="28"/>
          <w:szCs w:val="28"/>
        </w:rPr>
        <w:t>Перелік рекомендованої літератури</w:t>
      </w:r>
    </w:p>
    <w:p w:rsidR="00DA194A" w:rsidRDefault="00DA194A" w:rsidP="00DA194A">
      <w:pPr>
        <w:widowControl w:val="0"/>
        <w:tabs>
          <w:tab w:val="left" w:pos="2836"/>
          <w:tab w:val="left" w:pos="3567"/>
        </w:tabs>
        <w:suppressAutoHyphens/>
        <w:snapToGrid w:val="0"/>
        <w:jc w:val="center"/>
        <w:rPr>
          <w:b/>
          <w:sz w:val="28"/>
          <w:szCs w:val="28"/>
          <w:u w:val="single"/>
          <w:lang w:val="uk-UA"/>
        </w:rPr>
      </w:pPr>
      <w:r w:rsidRPr="005133FF">
        <w:rPr>
          <w:b/>
          <w:sz w:val="28"/>
          <w:szCs w:val="28"/>
          <w:u w:val="single"/>
        </w:rPr>
        <w:t>БАЗОВА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Алієв Ю. Б. Методика преподавания музыки в общеобразовательных учреждениях : [Учеб. пособие для студентов, обучающихся по спец. 030700 – Муз. образование] / Л.А.Безбородова, Ю.Б.Алиев. — М. : Academia, 2002. — С. 413.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Алієв Ю.Б. Настольная книга учителя — музыканта.- М., 2000. - 165 с.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Дяченко Н.Г. Теоретические основы воспитания и обучения в музыкальних учебных заведениях / Н.Г. Дяченко, И.А. Котляревский, Ю.А. Полянский. – К.: Муз. Украина, 1987. — С. 22-33.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Кабалевський. Про трьох китів та про інші цікаві речі / Пер. з рос. М.Пилинського. — К. : Муз. Україна, 1973. — 187, [2] с.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Кондратенко Г.Г. Формування творичх здібностей підлітків у позаурочній роботі засобами музичного мистецтва // Наук. записки: Зб. наук. статей НПУ імені М.Драгоманова. – Вип. 59. – К., 2005. – С.78-84.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Красильникова М.З. До вершини мистецтва // Навч. Программа для вищ. навч. закл.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>
        <w:t xml:space="preserve">Кушка Я.С. </w:t>
      </w:r>
      <w:r w:rsidRPr="00F851CA">
        <w:t>Методика музичного виховання дітей [Текст] : навч. посіб. для вищ. навч. закл. : у 2 ч. / Я. С. Кушка ; М-во культури і туризму, Держ. метод. центр навч. закл. культури і мистецтв України. - Вінниця : Нова кн., 2007.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Лисенко Ю.О. Соціально — педагогічна программа просоціального розвитку старших підлітків як представників молодіжної субкультури засобами сучасної естрадної музики. Украина, 1987. — С. 33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Масол, Л. М. Методика навчання мистецтва в основній школі : метод. посіб. для вчителів / Людмила Масол. — К. : Шк. світ, 2012. — 125, [1] с. : табл. — (Бібліотека ”Шкільного світу” - Шкільний світ. Бібліотека) — Сер. засн. у 2003 р.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Масол, Л. М. Мистецтво : підруч. для 1 кл. загальноосвіт. навч. закл. / Л. М. Масол, О. В. Гайдамака, Н. В. Очеретяна; за заг. ред. Л. М. Масол. — К. : Генеза, 2012. — 143 с. : іл.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Масол, Л.М. Музичне мистецтво підруч. для 8 кл. загальноосвіт. навч. закл. / Л.М.Масол, О.В.Гайдамака, О.В.Калініченко, Н.В.Очеретяна; за ред. Л. М. Масол. — К. : Генеза, 2008. — 191 с. : іл., ноти.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Масол Л.М. Загальна мистецька освіта і практика. — К.: Промінь, 2006.-92 с.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Матійчак О. В. Формування у школярів естетичного сприймання дійсності в музично творчій діяльності. Київ. нац. ун-т ім. Т.Шевченка. — К., 2007. — 20 с.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Олексюк, О.М. Музична педагогіка : навч. посіб. / О. М. Олексюк; М-во освіти і науки, молоді та спорту України, Київ. ун-т ім. Б. Грінченка. — К. : Київ. ун-т ім. Б. Грінченка, 2013. — 247 с. — Бібліогр. наприкінці модулів.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Олексюк О.М., Ткач М.М. Музично-педагогічний процес у вищій школі: формат иодернізації: Навчальний посібник. — К.: Знання України, 2009. — 123 с.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Панченко, Г.П. Методика розвитку творчих здібностей майбутнього вчителя музики в процесі вокальної підготовки : автореф. дис. … канд. пед. наук : 13.00.02 / Панченко Галина Павлівна; М-во освіти і науки України, Нац. пед. ун-т ім. М.П.Драгоманова. — К., 2008. — 20 с.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Г. М. Падалка. Теорія та методика мистецької освіти. Наукова школа Г. М. Падалки / [Падалка Г. М. та ін.; під наук. ред. А. В. Козир]; Нац. пед. ун-т ім. М. П. Драгоманова, Ін-т мистецтв. — К. : НПУ ім. М. П. Драгоманова, 2010. — 358 с. : іл. — Авт. зазнач. у змісті — До ювілею Г. М. Падалки.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Печерська Е. П.  Роль курсу «Методика музичного виховання» у професійній освіті майбутнього вчителя музики // Науковий вісник. Одеса 2003. — Вип. 1 — 2. — С. 144-149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lastRenderedPageBreak/>
        <w:t>Ростовський, О.Я. Музична педагогіка : навч. програми, метод. рек. та матеріали : навч. посіб. / О.Я.Ростовський; Ніжин. держ. ун-т ім. М.Гоголя. — Ніжин : Вид-во НДУ ім. М. Гоголя, 2008. — 191 с.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Ростовський, О. Я. Методика викладання музики в основній школі : Навч.-метод. посіб. / О.Я. Ростовський; [Гол. ред. Б.Є.Будний]. — Тернопіль : Навч. кн.-Богдан, 2001. — 270, [1] с. : табл., нот. — Бібліогр.: с. 266-270 та в підряд. приміт.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Роменець, Володимир Андрійович. Психологія творчості : Навч. посіб. для студ. вищ. навч. закл. / В.А.Роменець; [Голов. ред. С.В.Головко].— 2-е вид., допов. — К. : Либідь, 2001. — 286, [1] с.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Сбітнєва, Л.М. Методика музичного виховання : Навч.-метод. посіб. для студ. Ін-ту культури і мистец. Луган. нац. пед. ун-ту ім. Т.Шевченка / Луган. нац. пед. ун-т ім. Т.Шевченка. — Луганськ : Альма-матер, 2005. — 170 с. : 124 — 165.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Холоденко, В.О. Розвиток творчої активності молодших школярів у процесі інтеграції різних видів музичної діяльності : Автореф. дис. на здоб. наук. ступ. канд. пед. наук. 13.00.02 / Київ. нац. ун-т культури і мистецтв. — К., 2004. — 20 с.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Челышева И.В. Формы, методы и приёмы организации медиаобразовательного процеса в школе и вузе. / И.В. Челышева // Шкільна бібліотека плюс. 2011. - № 4-6.— С. 31-38.</w:t>
      </w:r>
    </w:p>
    <w:p w:rsidR="00DA194A" w:rsidRPr="00F851CA" w:rsidRDefault="00DA194A" w:rsidP="00DA194A">
      <w:pPr>
        <w:numPr>
          <w:ilvl w:val="0"/>
          <w:numId w:val="3"/>
        </w:numPr>
        <w:jc w:val="both"/>
      </w:pPr>
      <w:r w:rsidRPr="00F851CA">
        <w:t>Якимчук, С.Н. Методика музичного виховання : [Навч. посіб. для студ. муз.-пед. ф-ів, вищ. та серед. навч. закладів мистецтв, вчителів музики навч. закл. різного типу] / [Наук. ред. С.Г.Карпенчук]; Рівнен. держ. гуманіт. ун-т, Ін-т мистецтв. — Рівне, 2003. — 159 с.</w:t>
      </w:r>
    </w:p>
    <w:p w:rsidR="00DA194A" w:rsidRPr="005133FF" w:rsidRDefault="00DA194A" w:rsidP="00DA194A">
      <w:pPr>
        <w:ind w:left="360"/>
        <w:jc w:val="center"/>
        <w:rPr>
          <w:b/>
          <w:sz w:val="28"/>
          <w:szCs w:val="28"/>
          <w:u w:val="single"/>
        </w:rPr>
      </w:pPr>
      <w:r w:rsidRPr="005133FF">
        <w:rPr>
          <w:b/>
          <w:sz w:val="28"/>
          <w:szCs w:val="28"/>
          <w:u w:val="single"/>
        </w:rPr>
        <w:t xml:space="preserve">ДОПОМІЖНА </w:t>
      </w:r>
    </w:p>
    <w:p w:rsidR="00DA194A" w:rsidRPr="005133FF" w:rsidRDefault="00DA194A" w:rsidP="00DA194A">
      <w:pPr>
        <w:ind w:left="360"/>
        <w:jc w:val="center"/>
        <w:rPr>
          <w:b/>
          <w:sz w:val="28"/>
          <w:szCs w:val="28"/>
          <w:u w:val="single"/>
        </w:rPr>
      </w:pPr>
    </w:p>
    <w:p w:rsidR="00DA194A" w:rsidRPr="00872CD6" w:rsidRDefault="00DA194A" w:rsidP="00DA194A">
      <w:pPr>
        <w:numPr>
          <w:ilvl w:val="0"/>
          <w:numId w:val="1"/>
        </w:numPr>
        <w:jc w:val="both"/>
      </w:pPr>
      <w:r w:rsidRPr="00872CD6">
        <w:t>Арчажникова Л. Г. Профессия – учитель музыки: книга для учителя / Л. Г. Арчажникова. – М. : Просвещение, 1984. – 111 с.</w:t>
      </w:r>
    </w:p>
    <w:p w:rsidR="00DA194A" w:rsidRPr="00872CD6" w:rsidRDefault="00DA194A" w:rsidP="00DA194A">
      <w:pPr>
        <w:numPr>
          <w:ilvl w:val="0"/>
          <w:numId w:val="1"/>
        </w:numPr>
        <w:jc w:val="both"/>
      </w:pPr>
      <w:r w:rsidRPr="00872CD6">
        <w:t>Абдуллин Э. Теория и практика музыкального обучения в общеобразовательной школе: пособие для учителя / Э. Абдуллин. – М. : Просвещение, 1983. – 112 с., с. 35.</w:t>
      </w:r>
    </w:p>
    <w:p w:rsidR="00DA194A" w:rsidRPr="00872CD6" w:rsidRDefault="00DA194A" w:rsidP="00DA194A">
      <w:pPr>
        <w:numPr>
          <w:ilvl w:val="0"/>
          <w:numId w:val="1"/>
        </w:numPr>
        <w:jc w:val="both"/>
      </w:pPr>
      <w:r w:rsidRPr="00872CD6">
        <w:t>Бондаренко Л. А. Ритміка і танець у 1-4 класах загальноосвітньої школи / Людмила Анатоліївна Бондаренко. – К. : Музична Україна, 1989. – 232 с.</w:t>
      </w:r>
    </w:p>
    <w:p w:rsidR="00DA194A" w:rsidRPr="00872CD6" w:rsidRDefault="00DA194A" w:rsidP="00DA194A">
      <w:pPr>
        <w:numPr>
          <w:ilvl w:val="0"/>
          <w:numId w:val="1"/>
        </w:numPr>
        <w:jc w:val="both"/>
      </w:pPr>
      <w:r w:rsidRPr="00872CD6">
        <w:t>Верховинець В. М. Весняночка: [ігри з піснями для дітей дошк. і мол. шк. в. – 5-те вид.] / Василь Миколайович Верховинець. – К. : Муз. Україна, 1989. – 343 с., с. 8.</w:t>
      </w:r>
    </w:p>
    <w:p w:rsidR="00DA194A" w:rsidRPr="00872CD6" w:rsidRDefault="00DA194A" w:rsidP="00DA194A">
      <w:pPr>
        <w:numPr>
          <w:ilvl w:val="0"/>
          <w:numId w:val="1"/>
        </w:numPr>
        <w:jc w:val="both"/>
      </w:pPr>
      <w:r w:rsidRPr="00872CD6">
        <w:t>Гумінська О. О. Уроки музики в загальноосвітній школі [Текст]: методичний посібник / Оксана Олексіївна Гумінська. – Тернопіль : Навчальна книга – Богдан, 2007. – 102, [2] с., с. 50, 51].</w:t>
      </w:r>
    </w:p>
    <w:p w:rsidR="00DA194A" w:rsidRPr="00F851CA" w:rsidRDefault="00DA194A" w:rsidP="00DA194A">
      <w:pPr>
        <w:numPr>
          <w:ilvl w:val="0"/>
          <w:numId w:val="1"/>
        </w:numPr>
        <w:jc w:val="both"/>
      </w:pPr>
      <w:r w:rsidRPr="00872CD6">
        <w:t>Дмитриева Л. Г. Методика музыкального воспитания в школе: учеб. [для студ. пед. учеб. заведений] / Л. Г. Дмитриева, Н. М. Черноиваненко. – М. : «Академия», 2000. – 240 с.</w:t>
      </w:r>
    </w:p>
    <w:p w:rsidR="00DA194A" w:rsidRPr="00872CD6" w:rsidRDefault="00DA194A" w:rsidP="00DA194A">
      <w:pPr>
        <w:numPr>
          <w:ilvl w:val="0"/>
          <w:numId w:val="1"/>
        </w:numPr>
        <w:jc w:val="both"/>
      </w:pPr>
      <w:r w:rsidRPr="00F851CA">
        <w:rPr>
          <w:lang w:val="uk-UA"/>
        </w:rPr>
        <w:t xml:space="preserve">Стефіна Н.В. Педагогічна скринька майбутнього вчителя: [навч. посіб. для студентів, аспірантів, вчителів шкіл різного типу] / Н.В. Стефіна. – Суми: СумДПУ ім. </w:t>
      </w:r>
      <w:r w:rsidRPr="00872CD6">
        <w:t>А.С. Макаренка, 2006. – 328 с.</w:t>
      </w:r>
    </w:p>
    <w:p w:rsidR="00DA194A" w:rsidRPr="00F851CA" w:rsidRDefault="00DA194A" w:rsidP="00DA194A">
      <w:pPr>
        <w:numPr>
          <w:ilvl w:val="0"/>
          <w:numId w:val="1"/>
        </w:numPr>
        <w:jc w:val="both"/>
      </w:pPr>
      <w:r w:rsidRPr="00872CD6">
        <w:t>Тализіна Н.Ф. Формування пізнавальної діяльності молодших школярів./ Н.Ф. Тализіна. – М.: „Просвещение”, 1998. – 174 с. (рос.)</w:t>
      </w:r>
    </w:p>
    <w:p w:rsidR="00DA194A" w:rsidRPr="00F851CA" w:rsidRDefault="00DA194A" w:rsidP="00DA194A">
      <w:pPr>
        <w:numPr>
          <w:ilvl w:val="0"/>
          <w:numId w:val="1"/>
        </w:numPr>
        <w:jc w:val="both"/>
      </w:pPr>
      <w:r w:rsidRPr="00872CD6">
        <w:t>Теорія і методика музичної освіти [підручник] / Володимир Черкасов – Кіровоград: РВВ КДПУ ім. В Винниченка, 2014. – 528 с.</w:t>
      </w:r>
    </w:p>
    <w:p w:rsidR="00DA194A" w:rsidRPr="00F851CA" w:rsidRDefault="00DA194A" w:rsidP="00DA194A">
      <w:pPr>
        <w:numPr>
          <w:ilvl w:val="0"/>
          <w:numId w:val="1"/>
        </w:numPr>
        <w:jc w:val="both"/>
      </w:pPr>
      <w:r w:rsidRPr="00872CD6">
        <w:t>Українский педагогічний словник / [укл. Гончаренко С. У.]. – Київ : Либідь, 1977. – 376 с.</w:t>
      </w:r>
      <w:r w:rsidRPr="00F851CA">
        <w:t xml:space="preserve"> </w:t>
      </w:r>
      <w:r w:rsidRPr="00872CD6">
        <w:t xml:space="preserve">Черкасов В.Ф. </w:t>
      </w:r>
    </w:p>
    <w:p w:rsidR="00DA194A" w:rsidRDefault="00DA194A" w:rsidP="00DA194A">
      <w:pPr>
        <w:jc w:val="center"/>
        <w:rPr>
          <w:b/>
          <w:sz w:val="28"/>
          <w:szCs w:val="28"/>
          <w:u w:val="single"/>
          <w:lang w:val="uk-UA"/>
        </w:rPr>
      </w:pPr>
    </w:p>
    <w:p w:rsidR="00DA194A" w:rsidRPr="00F851CA" w:rsidRDefault="00DA194A" w:rsidP="00DA194A">
      <w:pPr>
        <w:jc w:val="center"/>
        <w:rPr>
          <w:b/>
          <w:sz w:val="28"/>
          <w:szCs w:val="28"/>
          <w:u w:val="single"/>
          <w:lang w:val="uk-UA"/>
        </w:rPr>
      </w:pPr>
    </w:p>
    <w:p w:rsidR="00DA194A" w:rsidRDefault="00DA194A" w:rsidP="00DA194A">
      <w:pPr>
        <w:jc w:val="center"/>
        <w:rPr>
          <w:b/>
          <w:sz w:val="28"/>
          <w:szCs w:val="28"/>
          <w:u w:val="single"/>
          <w:lang w:val="uk-UA"/>
        </w:rPr>
      </w:pPr>
    </w:p>
    <w:p w:rsidR="00DA194A" w:rsidRDefault="00DA194A" w:rsidP="00DA194A">
      <w:pPr>
        <w:jc w:val="center"/>
        <w:rPr>
          <w:b/>
          <w:sz w:val="28"/>
          <w:szCs w:val="28"/>
          <w:u w:val="single"/>
          <w:lang w:val="uk-UA"/>
        </w:rPr>
      </w:pPr>
      <w:r w:rsidRPr="0000611E">
        <w:rPr>
          <w:b/>
          <w:sz w:val="28"/>
          <w:szCs w:val="28"/>
          <w:u w:val="single"/>
          <w:lang w:val="en-US"/>
        </w:rPr>
        <w:lastRenderedPageBreak/>
        <w:t>INTERNET</w:t>
      </w:r>
      <w:r w:rsidRPr="00C9379B">
        <w:rPr>
          <w:b/>
          <w:sz w:val="28"/>
          <w:szCs w:val="28"/>
          <w:u w:val="single"/>
          <w:lang w:val="uk-UA"/>
        </w:rPr>
        <w:t xml:space="preserve"> – ресурси</w:t>
      </w:r>
    </w:p>
    <w:p w:rsidR="00DA194A" w:rsidRDefault="00DA194A" w:rsidP="00DA194A">
      <w:pPr>
        <w:jc w:val="center"/>
        <w:rPr>
          <w:b/>
          <w:sz w:val="28"/>
          <w:szCs w:val="28"/>
          <w:u w:val="single"/>
          <w:lang w:val="uk-UA"/>
        </w:rPr>
      </w:pPr>
    </w:p>
    <w:p w:rsidR="00DA194A" w:rsidRPr="00716612" w:rsidRDefault="00DA194A" w:rsidP="00DA194A">
      <w:pPr>
        <w:numPr>
          <w:ilvl w:val="0"/>
          <w:numId w:val="2"/>
        </w:numPr>
        <w:jc w:val="both"/>
        <w:rPr>
          <w:rFonts w:eastAsia="Arial_UML-Bold"/>
          <w:lang w:val="uk-UA"/>
        </w:rPr>
      </w:pPr>
      <w:r w:rsidRPr="00716612">
        <w:rPr>
          <w:rFonts w:eastAsia="Arial_UML-Bold"/>
        </w:rPr>
        <w:t>http</w:t>
      </w:r>
      <w:r w:rsidRPr="00716612">
        <w:rPr>
          <w:rFonts w:eastAsia="Arial_UML-Bold"/>
          <w:lang w:val="uk-UA"/>
        </w:rPr>
        <w:t>://</w:t>
      </w:r>
      <w:r w:rsidRPr="00716612">
        <w:rPr>
          <w:rFonts w:eastAsia="Arial_UML-Bold"/>
        </w:rPr>
        <w:t>spiv</w:t>
      </w:r>
      <w:r w:rsidRPr="00716612">
        <w:rPr>
          <w:rFonts w:eastAsia="Arial_UML-Bold"/>
          <w:lang w:val="uk-UA"/>
        </w:rPr>
        <w:t>.</w:t>
      </w:r>
      <w:r w:rsidRPr="00716612">
        <w:rPr>
          <w:rFonts w:eastAsia="Arial_UML-Bold"/>
        </w:rPr>
        <w:t>org</w:t>
      </w:r>
      <w:r w:rsidRPr="00716612">
        <w:rPr>
          <w:rFonts w:eastAsia="Arial_UML-Bold"/>
          <w:lang w:val="uk-UA"/>
        </w:rPr>
        <w:t>.</w:t>
      </w:r>
      <w:r w:rsidRPr="00716612">
        <w:rPr>
          <w:rFonts w:eastAsia="Arial_UML-Bold"/>
        </w:rPr>
        <w:t>ua</w:t>
      </w:r>
      <w:r w:rsidRPr="00716612">
        <w:rPr>
          <w:rFonts w:eastAsia="Arial_UML-Bold"/>
          <w:lang w:val="uk-UA"/>
        </w:rPr>
        <w:t>/ — Хоровий спів в Україні (інформація про хоровий спів в Україні, видатних хорових композиторів, диригентів, хормейстерів, регентів, хори; новини хорового</w:t>
      </w:r>
      <w:r>
        <w:rPr>
          <w:rFonts w:eastAsia="Arial_UML-Bold"/>
          <w:lang w:val="uk-UA"/>
        </w:rPr>
        <w:t xml:space="preserve"> </w:t>
      </w:r>
      <w:r w:rsidRPr="00716612">
        <w:rPr>
          <w:rFonts w:eastAsia="Arial_UML-Bold"/>
          <w:lang w:val="uk-UA"/>
        </w:rPr>
        <w:t>життя; хорові фото-, аудіо-, відеогалереї; анонси хорових подій тощо);</w:t>
      </w:r>
    </w:p>
    <w:p w:rsidR="00DA194A" w:rsidRPr="00716612" w:rsidRDefault="00DA194A" w:rsidP="00DA194A">
      <w:pPr>
        <w:numPr>
          <w:ilvl w:val="0"/>
          <w:numId w:val="2"/>
        </w:numPr>
        <w:jc w:val="both"/>
        <w:rPr>
          <w:rFonts w:eastAsia="Arial_UML-Bold"/>
          <w:lang w:val="uk-UA"/>
        </w:rPr>
      </w:pPr>
      <w:r w:rsidRPr="00716612">
        <w:rPr>
          <w:rFonts w:eastAsia="Arial_UML-Bold"/>
        </w:rPr>
        <w:t>http</w:t>
      </w:r>
      <w:r w:rsidRPr="00716612">
        <w:rPr>
          <w:rFonts w:eastAsia="Arial_UML-Bold"/>
          <w:lang w:val="uk-UA"/>
        </w:rPr>
        <w:t>://</w:t>
      </w:r>
      <w:r w:rsidRPr="00716612">
        <w:rPr>
          <w:rFonts w:eastAsia="Arial_UML-Bold"/>
        </w:rPr>
        <w:t>folk</w:t>
      </w:r>
      <w:r w:rsidRPr="00716612">
        <w:rPr>
          <w:rFonts w:eastAsia="Arial_UML-Bold"/>
          <w:lang w:val="uk-UA"/>
        </w:rPr>
        <w:t>.</w:t>
      </w:r>
      <w:r w:rsidRPr="00716612">
        <w:rPr>
          <w:rFonts w:eastAsia="Arial_UML-Bold"/>
        </w:rPr>
        <w:t>org</w:t>
      </w:r>
      <w:r w:rsidRPr="00716612">
        <w:rPr>
          <w:rFonts w:eastAsia="Arial_UML-Bold"/>
          <w:lang w:val="uk-UA"/>
        </w:rPr>
        <w:t>.</w:t>
      </w:r>
      <w:r w:rsidRPr="00716612">
        <w:rPr>
          <w:rFonts w:eastAsia="Arial_UML-Bold"/>
        </w:rPr>
        <w:t>ua</w:t>
      </w:r>
      <w:r w:rsidRPr="00716612">
        <w:rPr>
          <w:rFonts w:eastAsia="Arial_UML-Bold"/>
          <w:lang w:val="uk-UA"/>
        </w:rPr>
        <w:t>/ — Українська автентична музика (збереження унікальної народної музичної спадщини України);</w:t>
      </w:r>
    </w:p>
    <w:p w:rsidR="00DA194A" w:rsidRPr="00716612" w:rsidRDefault="00DA194A" w:rsidP="00DA194A">
      <w:pPr>
        <w:numPr>
          <w:ilvl w:val="0"/>
          <w:numId w:val="2"/>
        </w:numPr>
        <w:jc w:val="both"/>
        <w:rPr>
          <w:rFonts w:eastAsia="Arial_UML-Bold"/>
          <w:lang w:val="uk-UA"/>
        </w:rPr>
      </w:pPr>
      <w:r w:rsidRPr="00716612">
        <w:rPr>
          <w:rFonts w:eastAsia="Arial_UML-Bold"/>
        </w:rPr>
        <w:t>http</w:t>
      </w:r>
      <w:r w:rsidRPr="00716612">
        <w:rPr>
          <w:rFonts w:eastAsia="Arial_UML-Bold"/>
          <w:lang w:val="uk-UA"/>
        </w:rPr>
        <w:t>://</w:t>
      </w:r>
      <w:r w:rsidRPr="00716612">
        <w:rPr>
          <w:rFonts w:eastAsia="Arial_UML-Bold"/>
        </w:rPr>
        <w:t>www</w:t>
      </w:r>
      <w:r w:rsidRPr="00716612">
        <w:rPr>
          <w:rFonts w:eastAsia="Arial_UML-Bold"/>
          <w:lang w:val="uk-UA"/>
        </w:rPr>
        <w:t>.</w:t>
      </w:r>
      <w:r w:rsidRPr="00716612">
        <w:rPr>
          <w:rFonts w:eastAsia="Arial_UML-Bold"/>
        </w:rPr>
        <w:t>classic</w:t>
      </w:r>
      <w:r w:rsidRPr="00716612">
        <w:rPr>
          <w:rFonts w:eastAsia="Arial_UML-Bold"/>
          <w:lang w:val="uk-UA"/>
        </w:rPr>
        <w:t>-</w:t>
      </w:r>
      <w:r w:rsidRPr="00716612">
        <w:rPr>
          <w:rFonts w:eastAsia="Arial_UML-Bold"/>
        </w:rPr>
        <w:t>music</w:t>
      </w:r>
      <w:r w:rsidRPr="00716612">
        <w:rPr>
          <w:rFonts w:eastAsia="Arial_UML-Bold"/>
          <w:lang w:val="uk-UA"/>
        </w:rPr>
        <w:t>.</w:t>
      </w:r>
      <w:r w:rsidRPr="00716612">
        <w:rPr>
          <w:rFonts w:eastAsia="Arial_UML-Bold"/>
        </w:rPr>
        <w:t>ru</w:t>
      </w:r>
      <w:r w:rsidRPr="00716612">
        <w:rPr>
          <w:rFonts w:eastAsia="Arial_UML-Bold"/>
          <w:lang w:val="uk-UA"/>
        </w:rPr>
        <w:t>/ — містить такі розділи: «Композитори» (біографії і творчі портрети); «Виконавці» (диригенти, співаки, піаністи, скрипалі, віолончелісти та ін.);</w:t>
      </w:r>
    </w:p>
    <w:p w:rsidR="00DA194A" w:rsidRPr="00716612" w:rsidRDefault="00DA194A" w:rsidP="00DA194A">
      <w:pPr>
        <w:numPr>
          <w:ilvl w:val="0"/>
          <w:numId w:val="2"/>
        </w:numPr>
        <w:jc w:val="both"/>
        <w:rPr>
          <w:rFonts w:eastAsia="Arial_UML-Bold"/>
          <w:lang w:val="uk-UA"/>
        </w:rPr>
      </w:pPr>
      <w:r w:rsidRPr="00716612">
        <w:rPr>
          <w:rFonts w:eastAsia="Arial_UML-Bold"/>
          <w:lang w:val="uk-UA"/>
        </w:rPr>
        <w:t>«Факти» (цікаві та маловідомі з життя видатних особистостей); «Афоризми»; «Інструменти» (енциклопедія старовинних і сучасних інструм</w:t>
      </w:r>
      <w:r>
        <w:rPr>
          <w:rFonts w:eastAsia="Arial_UML-Bold"/>
          <w:lang w:val="uk-UA"/>
        </w:rPr>
        <w:t>ентів); «Словник музичних термі</w:t>
      </w:r>
      <w:r w:rsidRPr="00716612">
        <w:rPr>
          <w:rFonts w:eastAsia="Arial_UML-Bold"/>
          <w:lang w:val="uk-UA"/>
        </w:rPr>
        <w:t>нів»; «Наші проекти» (кращі сайти про класичну музику);</w:t>
      </w:r>
    </w:p>
    <w:p w:rsidR="00DA194A" w:rsidRPr="00716612" w:rsidRDefault="00DA194A" w:rsidP="00DA194A">
      <w:pPr>
        <w:numPr>
          <w:ilvl w:val="0"/>
          <w:numId w:val="2"/>
        </w:numPr>
        <w:jc w:val="both"/>
        <w:rPr>
          <w:rFonts w:eastAsia="Arial_UML-Bold"/>
        </w:rPr>
      </w:pPr>
      <w:r w:rsidRPr="00716612">
        <w:rPr>
          <w:rFonts w:eastAsia="Arial_UML-Bold"/>
        </w:rPr>
        <w:t>http://kobzari.org.ua/ — Національна спілка кобзарів Укра</w:t>
      </w:r>
      <w:r>
        <w:rPr>
          <w:rFonts w:eastAsia="Arial_UML-Bold"/>
        </w:rPr>
        <w:t>їни. Кобзарі сучасності (офіцій</w:t>
      </w:r>
      <w:r w:rsidRPr="00716612">
        <w:rPr>
          <w:rFonts w:eastAsia="Arial_UML-Bold"/>
        </w:rPr>
        <w:t>ний сайт Національної спілки кобзарів України; музич</w:t>
      </w:r>
      <w:r>
        <w:rPr>
          <w:rFonts w:eastAsia="Arial_UML-Bold"/>
        </w:rPr>
        <w:t>ні записи, ноти та інша інформа</w:t>
      </w:r>
      <w:r w:rsidRPr="00716612">
        <w:rPr>
          <w:rFonts w:eastAsia="Arial_UML-Bold"/>
        </w:rPr>
        <w:t>ція про кобзарство);</w:t>
      </w:r>
    </w:p>
    <w:p w:rsidR="00DA194A" w:rsidRPr="00716612" w:rsidRDefault="00DA194A" w:rsidP="00DA194A">
      <w:pPr>
        <w:numPr>
          <w:ilvl w:val="0"/>
          <w:numId w:val="2"/>
        </w:numPr>
        <w:jc w:val="both"/>
        <w:rPr>
          <w:rFonts w:eastAsia="Arial_UML-Bold"/>
        </w:rPr>
      </w:pPr>
      <w:r w:rsidRPr="00716612">
        <w:rPr>
          <w:rFonts w:eastAsia="Arial_UML-Bold"/>
        </w:rPr>
        <w:t>http://gomin.uazone.net — « Гомін»: архів української народної пісенності;</w:t>
      </w:r>
    </w:p>
    <w:p w:rsidR="00DA194A" w:rsidRPr="00716612" w:rsidRDefault="00DA194A" w:rsidP="00DA194A">
      <w:pPr>
        <w:numPr>
          <w:ilvl w:val="0"/>
          <w:numId w:val="2"/>
        </w:numPr>
        <w:jc w:val="both"/>
        <w:rPr>
          <w:rFonts w:eastAsia="Arial_UML-Bold"/>
        </w:rPr>
      </w:pPr>
      <w:r w:rsidRPr="00716612">
        <w:rPr>
          <w:rFonts w:eastAsia="Arial_UML-Bold"/>
        </w:rPr>
        <w:t>http://www.artsmaidan.kiev.ua — «ArtsMaidan» — галер</w:t>
      </w:r>
      <w:r>
        <w:rPr>
          <w:rFonts w:eastAsia="Arial_UML-Bold"/>
        </w:rPr>
        <w:t>ея сучасного українського мисте</w:t>
      </w:r>
      <w:r w:rsidRPr="00716612">
        <w:rPr>
          <w:rFonts w:eastAsia="Arial_UML-Bold"/>
        </w:rPr>
        <w:t>цтва» (твори сучасних українських митців on-line у жан</w:t>
      </w:r>
      <w:r>
        <w:rPr>
          <w:rFonts w:eastAsia="Arial_UML-Bold"/>
        </w:rPr>
        <w:t>рах живопису, графіки, скульпту</w:t>
      </w:r>
      <w:r w:rsidRPr="00716612">
        <w:rPr>
          <w:rFonts w:eastAsia="Arial_UML-Bold"/>
        </w:rPr>
        <w:t>ри, кераміки, портрету і натюрморту, декоративно-прикладного мистецтва);</w:t>
      </w:r>
    </w:p>
    <w:p w:rsidR="00DA194A" w:rsidRPr="00716612" w:rsidRDefault="00DA194A" w:rsidP="00DA194A">
      <w:pPr>
        <w:numPr>
          <w:ilvl w:val="0"/>
          <w:numId w:val="2"/>
        </w:numPr>
        <w:jc w:val="both"/>
      </w:pPr>
      <w:r w:rsidRPr="00716612">
        <w:rPr>
          <w:rFonts w:eastAsia="Arial_UML-Bold"/>
        </w:rPr>
        <w:t>http://www.artofukraine.com — сучасне мистецтво українських художників.</w:t>
      </w:r>
    </w:p>
    <w:p w:rsidR="00DA194A" w:rsidRPr="00716612" w:rsidRDefault="00DA194A" w:rsidP="00DA194A">
      <w:pPr>
        <w:numPr>
          <w:ilvl w:val="0"/>
          <w:numId w:val="2"/>
        </w:numPr>
        <w:jc w:val="both"/>
      </w:pPr>
      <w:r w:rsidRPr="00716612">
        <w:t>Музейний простір України http://prostir.museum/</w:t>
      </w:r>
    </w:p>
    <w:p w:rsidR="00DA194A" w:rsidRPr="00716612" w:rsidRDefault="00DA194A" w:rsidP="00DA194A">
      <w:pPr>
        <w:numPr>
          <w:ilvl w:val="0"/>
          <w:numId w:val="2"/>
        </w:numPr>
        <w:jc w:val="both"/>
      </w:pPr>
      <w:r w:rsidRPr="00716612">
        <w:t>Національний художній музей України http://namu.kiev.ua/</w:t>
      </w:r>
    </w:p>
    <w:p w:rsidR="00DA194A" w:rsidRPr="00727947" w:rsidRDefault="00DA194A" w:rsidP="00DA194A">
      <w:pPr>
        <w:numPr>
          <w:ilvl w:val="0"/>
          <w:numId w:val="2"/>
        </w:numPr>
        <w:jc w:val="both"/>
        <w:rPr>
          <w:lang w:val="uk-UA"/>
        </w:rPr>
      </w:pPr>
      <w:r w:rsidRPr="00716612">
        <w:t xml:space="preserve">Музей театрального, музичного і кіномистецтва http://www.tmf-museum.kiev.ua/ua/main_ie.htm Український центр народної культури «Музей Івана Гончара» </w:t>
      </w:r>
      <w:hyperlink r:id="rId5" w:history="1">
        <w:r w:rsidRPr="00727947">
          <w:rPr>
            <w:rStyle w:val="a4"/>
          </w:rPr>
          <w:t>http://honchar.org.ua/ukranian.htm</w:t>
        </w:r>
      </w:hyperlink>
    </w:p>
    <w:p w:rsidR="00DA194A" w:rsidRPr="00727947" w:rsidRDefault="00DA194A" w:rsidP="00DA194A">
      <w:pPr>
        <w:numPr>
          <w:ilvl w:val="0"/>
          <w:numId w:val="2"/>
        </w:numPr>
        <w:jc w:val="both"/>
        <w:rPr>
          <w:rStyle w:val="a4"/>
        </w:rPr>
      </w:pPr>
      <w:r w:rsidRPr="00727947">
        <w:fldChar w:fldCharType="begin"/>
      </w:r>
      <w:r w:rsidRPr="00727947">
        <w:instrText xml:space="preserve"> HYPERLINK "http://dspace.msu.edu.ua:8080/bitstream/123456789/623/1/Kachur%20M.M.%20METODYChKA%20MUZ.VYKhOVANNYa%20%28novyy%29%2012.09.17.pdf" </w:instrText>
      </w:r>
      <w:r w:rsidRPr="00727947">
        <w:fldChar w:fldCharType="separate"/>
      </w:r>
      <w:r w:rsidRPr="00727947">
        <w:rPr>
          <w:rStyle w:val="a4"/>
        </w:rPr>
        <w:t>Урок музичного мистецтва в сучасній українській школі: методичні ...</w:t>
      </w:r>
    </w:p>
    <w:p w:rsidR="00DA194A" w:rsidRPr="00727947" w:rsidRDefault="00DA194A" w:rsidP="00DA194A">
      <w:pPr>
        <w:numPr>
          <w:ilvl w:val="0"/>
          <w:numId w:val="2"/>
        </w:numPr>
        <w:jc w:val="both"/>
        <w:rPr>
          <w:rStyle w:val="a4"/>
          <w:lang w:val="uk-UA"/>
        </w:rPr>
      </w:pPr>
      <w:r w:rsidRPr="00727947">
        <w:rPr>
          <w:rStyle w:val="a4"/>
          <w:lang w:val="en-US"/>
        </w:rPr>
        <w:t>dspace.msu.edu.ua:8080/.../Kachur%20M.M.%20METODY...</w:t>
      </w:r>
    </w:p>
    <w:p w:rsidR="00DA194A" w:rsidRPr="00727947" w:rsidRDefault="00DA194A" w:rsidP="00DA194A">
      <w:pPr>
        <w:numPr>
          <w:ilvl w:val="0"/>
          <w:numId w:val="2"/>
        </w:numPr>
        <w:rPr>
          <w:lang w:val="uk-UA"/>
        </w:rPr>
      </w:pPr>
      <w:r w:rsidRPr="00727947">
        <w:fldChar w:fldCharType="end"/>
      </w:r>
      <w:r w:rsidRPr="00727947">
        <w:rPr>
          <w:lang w:val="en-US"/>
        </w:rPr>
        <w:t>http</w:t>
      </w:r>
      <w:r w:rsidRPr="00727947">
        <w:rPr>
          <w:lang w:val="uk-UA"/>
        </w:rPr>
        <w:t>://</w:t>
      </w:r>
      <w:r w:rsidRPr="00727947">
        <w:rPr>
          <w:lang w:val="en-US"/>
        </w:rPr>
        <w:t>scholar</w:t>
      </w:r>
      <w:r w:rsidRPr="00727947">
        <w:rPr>
          <w:lang w:val="uk-UA"/>
        </w:rPr>
        <w:t>.</w:t>
      </w:r>
      <w:r w:rsidRPr="00727947">
        <w:rPr>
          <w:lang w:val="en-US"/>
        </w:rPr>
        <w:t>google</w:t>
      </w:r>
      <w:r w:rsidRPr="00727947">
        <w:rPr>
          <w:lang w:val="uk-UA"/>
        </w:rPr>
        <w:t>.</w:t>
      </w:r>
      <w:r w:rsidRPr="00727947">
        <w:rPr>
          <w:lang w:val="en-US"/>
        </w:rPr>
        <w:t>com</w:t>
      </w:r>
      <w:r w:rsidRPr="00727947">
        <w:rPr>
          <w:lang w:val="uk-UA"/>
        </w:rPr>
        <w:t>.</w:t>
      </w:r>
      <w:r w:rsidRPr="00727947">
        <w:rPr>
          <w:lang w:val="en-US"/>
        </w:rPr>
        <w:t>ua</w:t>
      </w:r>
      <w:r w:rsidRPr="00727947">
        <w:rPr>
          <w:lang w:val="uk-UA"/>
        </w:rPr>
        <w:t>/</w:t>
      </w:r>
      <w:r w:rsidRPr="00727947">
        <w:rPr>
          <w:lang w:val="en-US"/>
        </w:rPr>
        <w:t>scholar</w:t>
      </w:r>
      <w:r w:rsidRPr="00727947">
        <w:rPr>
          <w:lang w:val="uk-UA"/>
        </w:rPr>
        <w:t>.</w:t>
      </w:r>
    </w:p>
    <w:p w:rsidR="00DA194A" w:rsidRPr="00727947" w:rsidRDefault="00DA194A" w:rsidP="00DA194A">
      <w:pPr>
        <w:numPr>
          <w:ilvl w:val="0"/>
          <w:numId w:val="2"/>
        </w:numPr>
        <w:rPr>
          <w:lang w:val="uk-UA"/>
        </w:rPr>
      </w:pPr>
      <w:hyperlink r:id="rId6" w:history="1">
        <w:r w:rsidRPr="00727947">
          <w:rPr>
            <w:rStyle w:val="a4"/>
            <w:lang w:val="en-US"/>
          </w:rPr>
          <w:t>http</w:t>
        </w:r>
        <w:r w:rsidRPr="00727947">
          <w:rPr>
            <w:rStyle w:val="a4"/>
            <w:lang w:val="uk-UA"/>
          </w:rPr>
          <w:t>://</w:t>
        </w:r>
        <w:r w:rsidRPr="00727947">
          <w:rPr>
            <w:rStyle w:val="a4"/>
            <w:lang w:val="en-US"/>
          </w:rPr>
          <w:t>elibrary</w:t>
        </w:r>
        <w:r w:rsidRPr="00727947">
          <w:rPr>
            <w:rStyle w:val="a4"/>
            <w:lang w:val="uk-UA"/>
          </w:rPr>
          <w:t>.</w:t>
        </w:r>
        <w:r w:rsidRPr="00727947">
          <w:rPr>
            <w:rStyle w:val="a4"/>
            <w:lang w:val="en-US"/>
          </w:rPr>
          <w:t>kmpu</w:t>
        </w:r>
        <w:r w:rsidRPr="00727947">
          <w:rPr>
            <w:rStyle w:val="a4"/>
            <w:lang w:val="uk-UA"/>
          </w:rPr>
          <w:t>.</w:t>
        </w:r>
        <w:r w:rsidRPr="00727947">
          <w:rPr>
            <w:rStyle w:val="a4"/>
            <w:lang w:val="en-US"/>
          </w:rPr>
          <w:t>edu</w:t>
        </w:r>
        <w:r w:rsidRPr="00727947">
          <w:rPr>
            <w:rStyle w:val="a4"/>
            <w:lang w:val="uk-UA"/>
          </w:rPr>
          <w:t>.</w:t>
        </w:r>
        <w:r w:rsidRPr="00727947">
          <w:rPr>
            <w:rStyle w:val="a4"/>
            <w:lang w:val="en-US"/>
          </w:rPr>
          <w:t>ua</w:t>
        </w:r>
      </w:hyperlink>
      <w:r w:rsidRPr="00727947">
        <w:rPr>
          <w:lang w:val="uk-UA"/>
        </w:rPr>
        <w:t>.</w:t>
      </w:r>
    </w:p>
    <w:p w:rsidR="00DA194A" w:rsidRPr="00727947" w:rsidRDefault="00DA194A" w:rsidP="00DA194A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727947">
        <w:rPr>
          <w:lang w:val="uk-UA"/>
        </w:rPr>
        <w:t xml:space="preserve">Лувр (Париж, Франція) http://www.louvre.fr/llv/commun/home_flash.jsp Метрополітен (Нью-Йорк, США) </w:t>
      </w:r>
    </w:p>
    <w:p w:rsidR="00DA194A" w:rsidRPr="00727947" w:rsidRDefault="00DA194A" w:rsidP="00DA194A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727947">
        <w:rPr>
          <w:lang w:val="uk-UA"/>
        </w:rPr>
        <w:t>http://www.metmuseum.org Ермітаж (Санкт-Петербург, Росія)</w:t>
      </w:r>
    </w:p>
    <w:p w:rsidR="00DA194A" w:rsidRPr="00727947" w:rsidRDefault="00DA194A" w:rsidP="00DA194A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727947">
        <w:rPr>
          <w:lang w:val="uk-UA"/>
        </w:rPr>
        <w:t xml:space="preserve"> </w:t>
      </w:r>
      <w:hyperlink r:id="rId7" w:history="1">
        <w:r w:rsidRPr="00727947">
          <w:rPr>
            <w:rStyle w:val="a4"/>
            <w:lang w:val="uk-UA"/>
          </w:rPr>
          <w:t>http://www.hermitagemuseum.org/</w:t>
        </w:r>
      </w:hyperlink>
      <w:r w:rsidRPr="00727947">
        <w:rPr>
          <w:lang w:val="uk-UA"/>
        </w:rPr>
        <w:t xml:space="preserve"> </w:t>
      </w:r>
    </w:p>
    <w:p w:rsidR="00DA194A" w:rsidRPr="00727947" w:rsidRDefault="00DA194A" w:rsidP="00DA194A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727947">
        <w:rPr>
          <w:lang w:val="uk-UA"/>
        </w:rPr>
        <w:t xml:space="preserve">http://www.hermitagemuseum.org/html_Ru/index.htmlНаціональний музей «Британська галерея Тейт» (Лондон) </w:t>
      </w:r>
    </w:p>
    <w:p w:rsidR="00DA194A" w:rsidRPr="00727947" w:rsidRDefault="00DA194A" w:rsidP="00DA194A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727947">
        <w:rPr>
          <w:lang w:val="uk-UA"/>
        </w:rPr>
        <w:t xml:space="preserve">http://www.tate.org.uk/Музей історії мистецтва (Відень) http://www.khm.at/Музей сучасного мистецтва (Відень) </w:t>
      </w:r>
      <w:hyperlink r:id="rId8" w:history="1">
        <w:r w:rsidRPr="00727947">
          <w:rPr>
            <w:rStyle w:val="a4"/>
            <w:lang w:val="uk-UA"/>
          </w:rPr>
          <w:t>http://www.mumok.at/</w:t>
        </w:r>
      </w:hyperlink>
    </w:p>
    <w:p w:rsidR="005F69C6" w:rsidRPr="00DA194A" w:rsidRDefault="005F69C6">
      <w:pPr>
        <w:rPr>
          <w:lang w:val="uk-UA"/>
        </w:rPr>
      </w:pPr>
      <w:bookmarkStart w:id="0" w:name="_GoBack"/>
      <w:bookmarkEnd w:id="0"/>
    </w:p>
    <w:sectPr w:rsidR="005F69C6" w:rsidRPr="00DA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_UML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446F4"/>
    <w:multiLevelType w:val="hybridMultilevel"/>
    <w:tmpl w:val="17E4C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DA0FBF"/>
    <w:multiLevelType w:val="hybridMultilevel"/>
    <w:tmpl w:val="D4CAC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C62F8A"/>
    <w:multiLevelType w:val="hybridMultilevel"/>
    <w:tmpl w:val="1D8CD0A2"/>
    <w:lvl w:ilvl="0" w:tplc="2B26C6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4A"/>
    <w:rsid w:val="005F69C6"/>
    <w:rsid w:val="00D63EA0"/>
    <w:rsid w:val="00D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AC68A-332F-41CB-8C4F-E15A7C6B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194A"/>
  </w:style>
  <w:style w:type="character" w:styleId="a4">
    <w:name w:val="Hyperlink"/>
    <w:rsid w:val="00DA1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mok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mitagemuseu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mpu.edu.ua" TargetMode="External"/><Relationship Id="rId5" Type="http://schemas.openxmlformats.org/officeDocument/2006/relationships/hyperlink" Target="http://honchar.org.ua/ukranian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2021-03-03T22:28:00Z</dcterms:created>
  <dcterms:modified xsi:type="dcterms:W3CDTF">2021-03-03T22:28:00Z</dcterms:modified>
</cp:coreProperties>
</file>