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C7" w:rsidRPr="00EE66FD" w:rsidRDefault="00E94DC7" w:rsidP="00E94DC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7212">
        <w:rPr>
          <w:rStyle w:val="pagepart"/>
          <w:rFonts w:ascii="Times New Roman" w:hAnsi="Times New Roman"/>
          <w:bCs w:val="0"/>
          <w:color w:val="auto"/>
          <w:sz w:val="28"/>
          <w:szCs w:val="28"/>
          <w:lang w:val="uk-UA"/>
        </w:rPr>
        <w:t>Тема 3.</w:t>
      </w:r>
      <w:r w:rsidRPr="00EE66FD">
        <w:rPr>
          <w:rStyle w:val="pagepart"/>
          <w:rFonts w:ascii="Times New Roman" w:hAnsi="Times New Roman"/>
          <w:bCs w:val="0"/>
          <w:sz w:val="28"/>
          <w:szCs w:val="28"/>
          <w:lang w:val="uk-UA"/>
        </w:rPr>
        <w:t xml:space="preserve"> </w:t>
      </w:r>
      <w:r w:rsidRPr="00EE66FD">
        <w:rPr>
          <w:rFonts w:ascii="Times New Roman" w:hAnsi="Times New Roman"/>
          <w:b/>
          <w:sz w:val="28"/>
          <w:szCs w:val="28"/>
          <w:lang w:val="uk-UA"/>
        </w:rPr>
        <w:t xml:space="preserve">Атестація педагогів </w:t>
      </w:r>
      <w:r w:rsidR="00607212">
        <w:rPr>
          <w:rFonts w:ascii="Times New Roman" w:hAnsi="Times New Roman"/>
          <w:b/>
          <w:sz w:val="28"/>
          <w:szCs w:val="28"/>
          <w:lang w:val="uk-UA"/>
        </w:rPr>
        <w:t xml:space="preserve"> закладів дошкільної освіти</w:t>
      </w:r>
      <w:bookmarkStart w:id="0" w:name="_GoBack"/>
      <w:bookmarkEnd w:id="0"/>
    </w:p>
    <w:p w:rsidR="00E94DC7" w:rsidRPr="00EE66FD" w:rsidRDefault="00E94DC7" w:rsidP="00E94DC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4DC7" w:rsidRPr="00EE66FD" w:rsidRDefault="00E94DC7" w:rsidP="00E94DC7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6FD">
        <w:rPr>
          <w:rFonts w:ascii="Times New Roman" w:hAnsi="Times New Roman"/>
          <w:b/>
          <w:bCs/>
          <w:sz w:val="28"/>
          <w:szCs w:val="28"/>
          <w:lang w:val="uk-UA"/>
        </w:rPr>
        <w:t>План лекції № 4</w:t>
      </w:r>
    </w:p>
    <w:p w:rsidR="00E94DC7" w:rsidRPr="00EE66FD" w:rsidRDefault="00E94DC7" w:rsidP="00E94DC7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</w:rPr>
        <w:t>1. Нормативно-</w:t>
      </w:r>
      <w:proofErr w:type="spellStart"/>
      <w:r w:rsidRPr="00EE66FD">
        <w:rPr>
          <w:rFonts w:ascii="Times New Roman" w:hAnsi="Times New Roman"/>
          <w:sz w:val="28"/>
          <w:szCs w:val="28"/>
        </w:rPr>
        <w:t>правова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база </w:t>
      </w:r>
      <w:proofErr w:type="spellStart"/>
      <w:r w:rsidRPr="00EE66FD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66FD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r w:rsidRPr="00EE66FD">
        <w:rPr>
          <w:rFonts w:ascii="Times New Roman" w:hAnsi="Times New Roman"/>
          <w:sz w:val="28"/>
          <w:szCs w:val="28"/>
          <w:lang w:val="uk-UA"/>
        </w:rPr>
        <w:t xml:space="preserve"> ЗДО</w:t>
      </w:r>
      <w:proofErr w:type="gramEnd"/>
      <w:r w:rsidRPr="00EE66FD">
        <w:rPr>
          <w:rFonts w:ascii="Times New Roman" w:hAnsi="Times New Roman"/>
          <w:sz w:val="28"/>
          <w:szCs w:val="28"/>
          <w:lang w:val="uk-UA"/>
        </w:rPr>
        <w:t>.</w:t>
      </w:r>
    </w:p>
    <w:p w:rsidR="00E94DC7" w:rsidRPr="00EE66FD" w:rsidRDefault="00E94DC7" w:rsidP="00E94DC7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  <w:lang w:val="uk-UA"/>
        </w:rPr>
        <w:t>2. Завдання атестації педагогів ЗДО.</w:t>
      </w:r>
    </w:p>
    <w:p w:rsidR="00E94DC7" w:rsidRPr="00EE66FD" w:rsidRDefault="00E94DC7" w:rsidP="00E94DC7">
      <w:pPr>
        <w:pStyle w:val="2"/>
        <w:spacing w:after="0" w:line="36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  <w:lang w:val="uk-UA"/>
        </w:rPr>
        <w:t xml:space="preserve">3. Кваліфікаційні категорії та педагогічні завдання. </w:t>
      </w:r>
    </w:p>
    <w:p w:rsidR="00E94DC7" w:rsidRPr="00EE66FD" w:rsidRDefault="00E94DC7" w:rsidP="00E94DC7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94DC7" w:rsidRPr="00EE66FD" w:rsidRDefault="00E94DC7" w:rsidP="00E94DC7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E66FD">
        <w:rPr>
          <w:rFonts w:ascii="Times New Roman" w:hAnsi="Times New Roman"/>
          <w:b/>
          <w:bCs/>
          <w:sz w:val="28"/>
          <w:szCs w:val="28"/>
          <w:lang w:val="uk-UA"/>
        </w:rPr>
        <w:t>План лекції № 5</w:t>
      </w:r>
    </w:p>
    <w:p w:rsidR="00E94DC7" w:rsidRPr="00EE66FD" w:rsidRDefault="00E94DC7" w:rsidP="00E94DC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left="210"/>
        <w:jc w:val="both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  <w:lang w:val="uk-UA"/>
        </w:rPr>
        <w:t>1. Етапи проходження атестації.</w:t>
      </w:r>
    </w:p>
    <w:p w:rsidR="00E94DC7" w:rsidRPr="00EE66FD" w:rsidRDefault="00E94DC7" w:rsidP="00E94DC7">
      <w:pPr>
        <w:pStyle w:val="2"/>
        <w:spacing w:after="0" w:line="360" w:lineRule="auto"/>
        <w:ind w:left="210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  <w:lang w:val="uk-UA"/>
        </w:rPr>
        <w:t>2.</w:t>
      </w:r>
      <w:r w:rsidRPr="00EE66FD">
        <w:rPr>
          <w:rFonts w:ascii="Times New Roman" w:hAnsi="Times New Roman"/>
          <w:sz w:val="28"/>
          <w:szCs w:val="28"/>
        </w:rPr>
        <w:t xml:space="preserve">Процедура </w:t>
      </w:r>
      <w:proofErr w:type="spellStart"/>
      <w:r w:rsidRPr="00EE66F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атестації</w:t>
      </w:r>
      <w:proofErr w:type="spellEnd"/>
      <w:r w:rsidRPr="00EE66FD">
        <w:rPr>
          <w:rFonts w:ascii="Times New Roman" w:hAnsi="Times New Roman"/>
          <w:sz w:val="28"/>
          <w:szCs w:val="28"/>
          <w:lang w:val="uk-UA"/>
        </w:rPr>
        <w:t>.</w:t>
      </w:r>
      <w:r w:rsidRPr="00EE66FD">
        <w:rPr>
          <w:rFonts w:ascii="Times New Roman" w:hAnsi="Times New Roman"/>
          <w:sz w:val="28"/>
          <w:szCs w:val="28"/>
        </w:rPr>
        <w:t xml:space="preserve"> </w:t>
      </w:r>
    </w:p>
    <w:p w:rsidR="00E94DC7" w:rsidRPr="00EE66FD" w:rsidRDefault="00E94DC7" w:rsidP="00E94DC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left="210"/>
        <w:jc w:val="both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Fonts w:ascii="Times New Roman" w:hAnsi="Times New Roman"/>
          <w:sz w:val="28"/>
          <w:szCs w:val="28"/>
          <w:lang w:val="uk-UA"/>
        </w:rPr>
        <w:t>3</w:t>
      </w:r>
      <w:r w:rsidRPr="00EE66F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66FD">
        <w:rPr>
          <w:rFonts w:ascii="Times New Roman" w:hAnsi="Times New Roman"/>
          <w:sz w:val="28"/>
          <w:szCs w:val="28"/>
        </w:rPr>
        <w:t>Атестаційна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: склад, </w:t>
      </w:r>
      <w:proofErr w:type="spellStart"/>
      <w:r w:rsidRPr="00EE66FD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членів</w:t>
      </w:r>
      <w:proofErr w:type="spellEnd"/>
      <w:r w:rsidRPr="00EE66FD">
        <w:rPr>
          <w:rFonts w:ascii="Times New Roman" w:hAnsi="Times New Roman"/>
          <w:sz w:val="28"/>
          <w:szCs w:val="28"/>
          <w:lang w:val="uk-UA"/>
        </w:rPr>
        <w:t>.</w:t>
      </w:r>
    </w:p>
    <w:p w:rsidR="00E94DC7" w:rsidRPr="00EE66FD" w:rsidRDefault="00E94DC7" w:rsidP="00E94DC7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3730" w:rsidRPr="00EE66FD" w:rsidRDefault="00607212">
      <w:pPr>
        <w:rPr>
          <w:sz w:val="28"/>
          <w:szCs w:val="28"/>
          <w:lang w:val="uk-UA"/>
        </w:rPr>
      </w:pPr>
    </w:p>
    <w:p w:rsidR="001908CC" w:rsidRPr="00EE66FD" w:rsidRDefault="001908CC" w:rsidP="001908CC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08CC" w:rsidRPr="00EE66FD" w:rsidRDefault="001908CC" w:rsidP="001908CC">
      <w:pPr>
        <w:rPr>
          <w:rFonts w:ascii="Times New Roman" w:hAnsi="Times New Roman"/>
          <w:b/>
          <w:sz w:val="28"/>
          <w:szCs w:val="28"/>
          <w:lang w:val="uk-UA"/>
        </w:rPr>
      </w:pPr>
      <w:r w:rsidRPr="00EE66FD">
        <w:rPr>
          <w:rFonts w:ascii="Times New Roman" w:hAnsi="Times New Roman"/>
          <w:b/>
          <w:sz w:val="28"/>
          <w:szCs w:val="28"/>
          <w:lang w:val="uk-UA"/>
        </w:rPr>
        <w:t>Використана література:</w:t>
      </w:r>
    </w:p>
    <w:p w:rsidR="00CE23A7" w:rsidRPr="00EE66FD" w:rsidRDefault="00CE23A7" w:rsidP="00CE23A7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66FD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Наказ РУО № 42 від 22.02.2021</w:t>
      </w:r>
      <w:r w:rsidRPr="00EE66FD">
        <w:rPr>
          <w:rStyle w:val="a4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5" w:history="1">
        <w:r w:rsidRPr="00EE66FD">
          <w:rPr>
            <w:rStyle w:val="a5"/>
            <w:rFonts w:ascii="Times New Roman" w:hAnsi="Times New Roman"/>
            <w:i w:val="0"/>
            <w:sz w:val="28"/>
            <w:szCs w:val="28"/>
            <w:shd w:val="clear" w:color="auto" w:fill="FFFFFF"/>
            <w:lang w:val="uk-UA"/>
          </w:rPr>
          <w:t>"Про внесення змін до наказу управління освіти від 14 вересня 2020 року № 156 "Про створення атестаційної комісії ІІ рівня для проведення атестації педагогічних працівників Дніпровського району м. Києва в 2020/2021 навчальному році"</w:t>
        </w:r>
      </w:hyperlink>
      <w:r w:rsidRPr="00EE66FD"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E23A7" w:rsidRPr="00EE66FD" w:rsidRDefault="00CE23A7" w:rsidP="00CE23A7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66FD">
        <w:rPr>
          <w:rFonts w:ascii="Times New Roman" w:hAnsi="Times New Roman"/>
          <w:sz w:val="28"/>
          <w:szCs w:val="28"/>
        </w:rPr>
        <w:t>Національна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доктрина </w:t>
      </w:r>
      <w:proofErr w:type="spellStart"/>
      <w:r w:rsidRPr="00EE66F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освіти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E66FD">
        <w:rPr>
          <w:rFonts w:ascii="Times New Roman" w:hAnsi="Times New Roman"/>
          <w:sz w:val="28"/>
          <w:szCs w:val="28"/>
        </w:rPr>
        <w:t>Освіта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. – 2002. - № 33. – 23 </w:t>
      </w:r>
      <w:proofErr w:type="spellStart"/>
      <w:r w:rsidRPr="00EE66FD">
        <w:rPr>
          <w:rFonts w:ascii="Times New Roman" w:hAnsi="Times New Roman"/>
          <w:sz w:val="28"/>
          <w:szCs w:val="28"/>
        </w:rPr>
        <w:t>квітня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; // </w:t>
      </w:r>
      <w:proofErr w:type="spellStart"/>
      <w:r w:rsidRPr="00EE66FD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EE66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6FD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EE66FD">
        <w:rPr>
          <w:rFonts w:ascii="Times New Roman" w:hAnsi="Times New Roman"/>
          <w:sz w:val="28"/>
          <w:szCs w:val="28"/>
        </w:rPr>
        <w:t>. – 2002. - № 7. – С. 4-9.</w:t>
      </w:r>
    </w:p>
    <w:p w:rsidR="001908CC" w:rsidRPr="00EE66FD" w:rsidRDefault="001908CC">
      <w:pPr>
        <w:rPr>
          <w:sz w:val="28"/>
          <w:szCs w:val="28"/>
        </w:rPr>
      </w:pPr>
    </w:p>
    <w:p w:rsidR="001908CC" w:rsidRPr="00EE66FD" w:rsidRDefault="001908CC">
      <w:pPr>
        <w:rPr>
          <w:sz w:val="28"/>
          <w:szCs w:val="28"/>
        </w:rPr>
      </w:pPr>
    </w:p>
    <w:sectPr w:rsidR="001908CC" w:rsidRPr="00EE66FD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66418"/>
    <w:multiLevelType w:val="hybridMultilevel"/>
    <w:tmpl w:val="6D6E8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08CC"/>
    <w:rsid w:val="000D3CFC"/>
    <w:rsid w:val="001908CC"/>
    <w:rsid w:val="003038C4"/>
    <w:rsid w:val="003B22E4"/>
    <w:rsid w:val="00460C93"/>
    <w:rsid w:val="005A4C64"/>
    <w:rsid w:val="00607212"/>
    <w:rsid w:val="007106FD"/>
    <w:rsid w:val="00AF0B74"/>
    <w:rsid w:val="00BE6D94"/>
    <w:rsid w:val="00CE23A7"/>
    <w:rsid w:val="00D276D7"/>
    <w:rsid w:val="00E16306"/>
    <w:rsid w:val="00E94DC7"/>
    <w:rsid w:val="00E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F0DA-FFF4-48D8-A237-902C4FA3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CC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E94D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4DC7"/>
    <w:rPr>
      <w:rFonts w:ascii="Calibri" w:eastAsia="Calibri" w:hAnsi="Calibri" w:cs="Times New Roman"/>
      <w:lang w:val="ru-RU"/>
    </w:rPr>
  </w:style>
  <w:style w:type="character" w:customStyle="1" w:styleId="pagepart">
    <w:name w:val="pagepart"/>
    <w:uiPriority w:val="99"/>
    <w:rsid w:val="00E94DC7"/>
    <w:rPr>
      <w:rFonts w:cs="Times New Roman"/>
      <w:b/>
      <w:bCs/>
      <w:color w:val="38014A"/>
      <w:sz w:val="26"/>
      <w:szCs w:val="26"/>
    </w:rPr>
  </w:style>
  <w:style w:type="character" w:styleId="a4">
    <w:name w:val="Strong"/>
    <w:basedOn w:val="a0"/>
    <w:uiPriority w:val="22"/>
    <w:qFormat/>
    <w:rsid w:val="00CE23A7"/>
    <w:rPr>
      <w:b/>
      <w:bCs/>
    </w:rPr>
  </w:style>
  <w:style w:type="character" w:styleId="a5">
    <w:name w:val="Emphasis"/>
    <w:basedOn w:val="a0"/>
    <w:uiPriority w:val="20"/>
    <w:qFormat/>
    <w:rsid w:val="00CE23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svitydnr.gov.ua/docs/head/Nakaz_42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7</cp:revision>
  <dcterms:created xsi:type="dcterms:W3CDTF">2021-03-05T04:11:00Z</dcterms:created>
  <dcterms:modified xsi:type="dcterms:W3CDTF">2021-03-09T12:22:00Z</dcterms:modified>
</cp:coreProperties>
</file>