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7" w:rsidRPr="00DD0467" w:rsidRDefault="00F36BD9" w:rsidP="00DD0467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32"/>
          <w:szCs w:val="28"/>
        </w:rPr>
        <w:t xml:space="preserve">Комплекс </w:t>
      </w:r>
      <w:proofErr w:type="spellStart"/>
      <w:r w:rsidRPr="00DD0467">
        <w:rPr>
          <w:rFonts w:ascii="Times New Roman" w:hAnsi="Times New Roman" w:cs="Times New Roman"/>
          <w:b/>
          <w:sz w:val="32"/>
          <w:szCs w:val="28"/>
        </w:rPr>
        <w:t>контрольних</w:t>
      </w:r>
      <w:proofErr w:type="spellEnd"/>
      <w:r w:rsidRPr="00DD046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0467">
        <w:rPr>
          <w:rFonts w:ascii="Times New Roman" w:hAnsi="Times New Roman" w:cs="Times New Roman"/>
          <w:b/>
          <w:sz w:val="32"/>
          <w:szCs w:val="28"/>
        </w:rPr>
        <w:t>робіт</w:t>
      </w:r>
      <w:proofErr w:type="spellEnd"/>
      <w:r w:rsidRPr="00DD0467">
        <w:rPr>
          <w:rFonts w:ascii="Times New Roman" w:hAnsi="Times New Roman" w:cs="Times New Roman"/>
          <w:b/>
          <w:sz w:val="32"/>
          <w:szCs w:val="28"/>
        </w:rPr>
        <w:t xml:space="preserve"> (ККР) для </w:t>
      </w:r>
      <w:proofErr w:type="spellStart"/>
      <w:r w:rsidRPr="00DD0467">
        <w:rPr>
          <w:rFonts w:ascii="Times New Roman" w:hAnsi="Times New Roman" w:cs="Times New Roman"/>
          <w:b/>
          <w:sz w:val="32"/>
          <w:szCs w:val="28"/>
        </w:rPr>
        <w:t>визначення</w:t>
      </w:r>
      <w:proofErr w:type="spellEnd"/>
      <w:r w:rsidRPr="00DD046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0467">
        <w:rPr>
          <w:rFonts w:ascii="Times New Roman" w:hAnsi="Times New Roman" w:cs="Times New Roman"/>
          <w:b/>
          <w:sz w:val="32"/>
          <w:szCs w:val="28"/>
        </w:rPr>
        <w:t>залишкових</w:t>
      </w:r>
      <w:proofErr w:type="spellEnd"/>
      <w:r w:rsidRPr="00DD046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0467">
        <w:rPr>
          <w:rFonts w:ascii="Times New Roman" w:hAnsi="Times New Roman" w:cs="Times New Roman"/>
          <w:b/>
          <w:sz w:val="32"/>
          <w:szCs w:val="28"/>
        </w:rPr>
        <w:t>знань</w:t>
      </w:r>
      <w:proofErr w:type="spellEnd"/>
      <w:r w:rsidRPr="00DD0467">
        <w:rPr>
          <w:rFonts w:ascii="Times New Roman" w:hAnsi="Times New Roman" w:cs="Times New Roman"/>
          <w:b/>
          <w:sz w:val="32"/>
          <w:szCs w:val="28"/>
        </w:rPr>
        <w:t xml:space="preserve"> з </w:t>
      </w:r>
      <w:proofErr w:type="spellStart"/>
      <w:r w:rsidRPr="00DD0467">
        <w:rPr>
          <w:rFonts w:ascii="Times New Roman" w:hAnsi="Times New Roman" w:cs="Times New Roman"/>
          <w:b/>
          <w:sz w:val="32"/>
          <w:szCs w:val="28"/>
        </w:rPr>
        <w:t>дисципліни</w:t>
      </w:r>
      <w:proofErr w:type="spellEnd"/>
    </w:p>
    <w:p w:rsidR="00F36BD9" w:rsidRPr="00DD0467" w:rsidRDefault="00F36BD9" w:rsidP="00DD04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№1</w:t>
      </w:r>
    </w:p>
    <w:p w:rsidR="00F36BD9" w:rsidRPr="00E15AD5" w:rsidRDefault="00306FE1" w:rsidP="00E15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F36BD9"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FE1">
        <w:rPr>
          <w:rFonts w:ascii="Times New Roman" w:hAnsi="Times New Roman" w:cs="Times New Roman"/>
          <w:sz w:val="28"/>
          <w:szCs w:val="28"/>
          <w:lang w:val="uk-UA"/>
        </w:rPr>
        <w:t>ADO.NET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FE1" w:rsidRDefault="00306FE1" w:rsidP="0030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6FE1">
        <w:rPr>
          <w:rFonts w:ascii="Times New Roman" w:hAnsi="Times New Roman" w:cs="Times New Roman"/>
          <w:sz w:val="28"/>
          <w:szCs w:val="28"/>
          <w:lang w:val="uk-UA"/>
        </w:rPr>
        <w:t>Визначення даних. Загальні принципи роботи з даними.</w:t>
      </w:r>
    </w:p>
    <w:p w:rsidR="00F36BD9" w:rsidRPr="00E15AD5" w:rsidRDefault="00306FE1" w:rsidP="0030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6FE1">
        <w:rPr>
          <w:rFonts w:ascii="Times New Roman" w:hAnsi="Times New Roman" w:cs="Times New Roman"/>
          <w:bCs/>
          <w:sz w:val="28"/>
          <w:lang w:val="uk-UA"/>
        </w:rPr>
        <w:t xml:space="preserve">Зв’язування таблиць у </w:t>
      </w:r>
      <w:proofErr w:type="spellStart"/>
      <w:r w:rsidRPr="00306FE1">
        <w:rPr>
          <w:rFonts w:ascii="Times New Roman" w:hAnsi="Times New Roman" w:cs="Times New Roman"/>
          <w:bCs/>
          <w:sz w:val="28"/>
          <w:lang w:val="uk-UA"/>
        </w:rPr>
        <w:t>DataSet</w:t>
      </w:r>
      <w:proofErr w:type="spellEnd"/>
      <w:r w:rsidRPr="00306FE1">
        <w:rPr>
          <w:rFonts w:ascii="Times New Roman" w:hAnsi="Times New Roman" w:cs="Times New Roman"/>
          <w:bCs/>
          <w:sz w:val="28"/>
          <w:lang w:val="uk-UA"/>
        </w:rPr>
        <w:t>. Модифікація даних в таблиці.</w:t>
      </w:r>
    </w:p>
    <w:p w:rsidR="00F36BD9" w:rsidRPr="00DD0467" w:rsidRDefault="00F36BD9" w:rsidP="00DD04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№2</w:t>
      </w:r>
    </w:p>
    <w:p w:rsidR="00F36BD9" w:rsidRPr="00E15AD5" w:rsidRDefault="00306FE1" w:rsidP="00306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6FE1">
        <w:rPr>
          <w:rFonts w:ascii="Times New Roman" w:hAnsi="Times New Roman" w:cs="Times New Roman"/>
          <w:sz w:val="28"/>
          <w:szCs w:val="28"/>
          <w:lang w:val="uk-UA"/>
        </w:rPr>
        <w:t>Сховища даних. Архітектура ADO.NET</w:t>
      </w:r>
      <w:r w:rsidR="007E3221"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221" w:rsidRPr="00306FE1" w:rsidRDefault="00306FE1" w:rsidP="00306FE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lang w:val="uk-UA"/>
        </w:rPr>
      </w:pPr>
      <w:r w:rsidRPr="00306FE1">
        <w:rPr>
          <w:rFonts w:ascii="Times New Roman" w:hAnsi="Times New Roman" w:cs="Times New Roman"/>
          <w:bCs/>
          <w:sz w:val="28"/>
          <w:lang w:val="uk-UA"/>
        </w:rPr>
        <w:t>Провайдери даних. Створення з’єднання з джерелом даних.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306FE1">
        <w:rPr>
          <w:rFonts w:ascii="Times New Roman" w:hAnsi="Times New Roman" w:cs="Times New Roman"/>
          <w:bCs/>
          <w:sz w:val="28"/>
          <w:lang w:val="uk-UA"/>
        </w:rPr>
        <w:t>Керування з’єднанням.</w:t>
      </w:r>
    </w:p>
    <w:p w:rsidR="007E3221" w:rsidRPr="00E15AD5" w:rsidRDefault="00306FE1" w:rsidP="00306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6FE1">
        <w:rPr>
          <w:rFonts w:ascii="Times New Roman" w:hAnsi="Times New Roman" w:cs="Times New Roman"/>
          <w:sz w:val="28"/>
          <w:szCs w:val="28"/>
          <w:lang w:val="uk-UA"/>
        </w:rPr>
        <w:t>Використовування транзакцій.</w:t>
      </w:r>
    </w:p>
    <w:p w:rsidR="00F36BD9" w:rsidRPr="00DD0467" w:rsidRDefault="00F36BD9" w:rsidP="00DD04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№3</w:t>
      </w:r>
    </w:p>
    <w:p w:rsidR="00F36BD9" w:rsidRPr="00E15AD5" w:rsidRDefault="00306FE1" w:rsidP="00306F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6FE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Запуск команд</w:t>
      </w:r>
      <w:r w:rsidR="007E3221"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221" w:rsidRPr="00E15AD5" w:rsidRDefault="00306FE1" w:rsidP="00E15AD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Режими з’єднання та роз’єднання.</w:t>
      </w:r>
    </w:p>
    <w:p w:rsidR="007E3221" w:rsidRPr="00E15AD5" w:rsidRDefault="00306FE1" w:rsidP="00306F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6FE1">
        <w:rPr>
          <w:rFonts w:ascii="Times New Roman" w:hAnsi="Times New Roman" w:cs="Times New Roman"/>
          <w:sz w:val="28"/>
          <w:szCs w:val="28"/>
          <w:lang w:val="uk-UA"/>
        </w:rPr>
        <w:t xml:space="preserve">Побудова </w:t>
      </w:r>
      <w:proofErr w:type="spellStart"/>
      <w:r w:rsidRPr="00306FE1">
        <w:rPr>
          <w:rFonts w:ascii="Times New Roman" w:hAnsi="Times New Roman" w:cs="Times New Roman"/>
          <w:sz w:val="28"/>
          <w:szCs w:val="28"/>
          <w:lang w:val="uk-UA"/>
        </w:rPr>
        <w:t>DataSet</w:t>
      </w:r>
      <w:proofErr w:type="spellEnd"/>
      <w:r w:rsidRPr="00306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6FE1">
        <w:rPr>
          <w:rFonts w:ascii="Times New Roman" w:hAnsi="Times New Roman" w:cs="Times New Roman"/>
          <w:sz w:val="28"/>
          <w:szCs w:val="28"/>
          <w:lang w:val="uk-UA"/>
        </w:rPr>
        <w:t>DataTable</w:t>
      </w:r>
      <w:proofErr w:type="spellEnd"/>
      <w:r w:rsidRPr="00306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6FE1">
        <w:rPr>
          <w:rFonts w:ascii="Times New Roman" w:hAnsi="Times New Roman" w:cs="Times New Roman"/>
          <w:sz w:val="28"/>
          <w:szCs w:val="28"/>
          <w:lang w:val="uk-UA"/>
        </w:rPr>
        <w:t>DataView</w:t>
      </w:r>
      <w:proofErr w:type="spellEnd"/>
      <w:r w:rsidRPr="00306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6FE1">
        <w:rPr>
          <w:rFonts w:ascii="Times New Roman" w:hAnsi="Times New Roman" w:cs="Times New Roman"/>
          <w:sz w:val="28"/>
          <w:szCs w:val="28"/>
          <w:lang w:val="uk-UA"/>
        </w:rPr>
        <w:t>DataColumn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BD9" w:rsidRPr="00DD0467" w:rsidRDefault="00F36BD9" w:rsidP="00DD04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№4</w:t>
      </w:r>
    </w:p>
    <w:p w:rsidR="00F36BD9" w:rsidRPr="00E15AD5" w:rsidRDefault="00C8452B" w:rsidP="00C845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52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Використовування </w:t>
      </w:r>
      <w:proofErr w:type="spellStart"/>
      <w:r w:rsidRPr="00C8452B">
        <w:rPr>
          <w:rFonts w:ascii="Times New Roman" w:hAnsi="Times New Roman" w:cs="Times New Roman"/>
          <w:sz w:val="28"/>
          <w:szCs w:val="28"/>
          <w:lang w:val="uk-UA"/>
        </w:rPr>
        <w:t>DataAdapter</w:t>
      </w:r>
      <w:proofErr w:type="spellEnd"/>
      <w:r w:rsidRPr="00C8452B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з </w:t>
      </w:r>
      <w:proofErr w:type="spellStart"/>
      <w:r w:rsidRPr="00C8452B">
        <w:rPr>
          <w:rFonts w:ascii="Times New Roman" w:hAnsi="Times New Roman" w:cs="Times New Roman"/>
          <w:sz w:val="28"/>
          <w:szCs w:val="28"/>
          <w:lang w:val="uk-UA"/>
        </w:rPr>
        <w:t>DataSet</w:t>
      </w:r>
      <w:proofErr w:type="spellEnd"/>
      <w:r w:rsidR="007E3221"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52B" w:rsidRPr="00C8452B" w:rsidRDefault="00C8452B" w:rsidP="00C845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52B">
        <w:rPr>
          <w:rFonts w:ascii="Times New Roman" w:hAnsi="Times New Roman" w:cs="Times New Roman"/>
          <w:bCs/>
          <w:sz w:val="28"/>
          <w:lang w:val="uk-UA"/>
        </w:rPr>
        <w:t>Керування з’єднанням. Обробка виключень при керуванні з’єднанням.</w:t>
      </w:r>
    </w:p>
    <w:p w:rsidR="007E3221" w:rsidRPr="00E15AD5" w:rsidRDefault="00C8452B" w:rsidP="00C845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52B">
        <w:rPr>
          <w:rFonts w:ascii="Times New Roman" w:hAnsi="Times New Roman" w:cs="Times New Roman"/>
          <w:sz w:val="28"/>
          <w:szCs w:val="28"/>
          <w:lang w:val="uk-UA"/>
        </w:rPr>
        <w:t xml:space="preserve">Зв’язування таблиць у </w:t>
      </w:r>
      <w:proofErr w:type="spellStart"/>
      <w:r w:rsidRPr="00C8452B">
        <w:rPr>
          <w:rFonts w:ascii="Times New Roman" w:hAnsi="Times New Roman" w:cs="Times New Roman"/>
          <w:sz w:val="28"/>
          <w:szCs w:val="28"/>
          <w:lang w:val="uk-UA"/>
        </w:rPr>
        <w:t>DataSet.Модифікація</w:t>
      </w:r>
      <w:proofErr w:type="spellEnd"/>
      <w:r w:rsidRPr="00C8452B">
        <w:rPr>
          <w:rFonts w:ascii="Times New Roman" w:hAnsi="Times New Roman" w:cs="Times New Roman"/>
          <w:sz w:val="28"/>
          <w:szCs w:val="28"/>
          <w:lang w:val="uk-UA"/>
        </w:rPr>
        <w:t xml:space="preserve"> даних в таблиці</w:t>
      </w:r>
    </w:p>
    <w:p w:rsidR="00F36BD9" w:rsidRPr="00DD0467" w:rsidRDefault="00F36BD9" w:rsidP="00DD04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№5</w:t>
      </w:r>
    </w:p>
    <w:p w:rsidR="00F36BD9" w:rsidRPr="00E15AD5" w:rsidRDefault="00C8452B" w:rsidP="00C84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52B">
        <w:rPr>
          <w:rFonts w:ascii="Times New Roman" w:hAnsi="Times New Roman" w:cs="Times New Roman"/>
          <w:sz w:val="28"/>
          <w:szCs w:val="28"/>
          <w:lang w:val="uk-UA"/>
        </w:rPr>
        <w:t>З’єднання з базою даних. Провайдери даних</w:t>
      </w:r>
      <w:r w:rsidR="007E3221"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52B" w:rsidRPr="00C8452B" w:rsidRDefault="00C8452B" w:rsidP="00C84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2B">
        <w:rPr>
          <w:rFonts w:ascii="Times New Roman" w:hAnsi="Times New Roman" w:cs="Times New Roman"/>
          <w:bCs/>
          <w:sz w:val="28"/>
          <w:lang w:val="uk-UA"/>
        </w:rPr>
        <w:t xml:space="preserve">Виконання операцій у роз’єднаному середовищі. Побудова </w:t>
      </w:r>
      <w:proofErr w:type="spellStart"/>
      <w:r w:rsidRPr="00C8452B">
        <w:rPr>
          <w:rFonts w:ascii="Times New Roman" w:hAnsi="Times New Roman" w:cs="Times New Roman"/>
          <w:bCs/>
          <w:sz w:val="28"/>
          <w:lang w:val="uk-UA"/>
        </w:rPr>
        <w:t>DataSet</w:t>
      </w:r>
      <w:proofErr w:type="spellEnd"/>
      <w:r w:rsidRPr="00C8452B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C8452B">
        <w:rPr>
          <w:rFonts w:ascii="Times New Roman" w:hAnsi="Times New Roman" w:cs="Times New Roman"/>
          <w:bCs/>
          <w:sz w:val="28"/>
          <w:lang w:val="uk-UA"/>
        </w:rPr>
        <w:t>DataTable</w:t>
      </w:r>
      <w:proofErr w:type="spellEnd"/>
      <w:r w:rsidRPr="00C8452B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C8452B">
        <w:rPr>
          <w:rFonts w:ascii="Times New Roman" w:hAnsi="Times New Roman" w:cs="Times New Roman"/>
          <w:bCs/>
          <w:sz w:val="28"/>
          <w:lang w:val="uk-UA"/>
        </w:rPr>
        <w:t>DataView</w:t>
      </w:r>
      <w:proofErr w:type="spellEnd"/>
      <w:r w:rsidRPr="00C8452B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C8452B">
        <w:rPr>
          <w:rFonts w:ascii="Times New Roman" w:hAnsi="Times New Roman" w:cs="Times New Roman"/>
          <w:bCs/>
          <w:sz w:val="28"/>
          <w:lang w:val="uk-UA"/>
        </w:rPr>
        <w:t>DataColumn</w:t>
      </w:r>
      <w:proofErr w:type="spellEnd"/>
      <w:r w:rsidRPr="00C8452B">
        <w:rPr>
          <w:rFonts w:ascii="Times New Roman" w:hAnsi="Times New Roman" w:cs="Times New Roman"/>
          <w:bCs/>
          <w:sz w:val="28"/>
          <w:lang w:val="uk-UA"/>
        </w:rPr>
        <w:t xml:space="preserve">. </w:t>
      </w:r>
    </w:p>
    <w:p w:rsidR="007E3221" w:rsidRPr="00E15AD5" w:rsidRDefault="00C8452B" w:rsidP="00C84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2B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об’єктів </w:t>
      </w:r>
      <w:proofErr w:type="spellStart"/>
      <w:r w:rsidRPr="00C8452B">
        <w:rPr>
          <w:rFonts w:ascii="Times New Roman" w:hAnsi="Times New Roman" w:cs="Times New Roman"/>
          <w:sz w:val="28"/>
          <w:szCs w:val="28"/>
          <w:lang w:val="uk-UA"/>
        </w:rPr>
        <w:t>DataSet</w:t>
      </w:r>
      <w:proofErr w:type="spellEnd"/>
      <w:r w:rsidRPr="00C8452B">
        <w:rPr>
          <w:rFonts w:ascii="Times New Roman" w:hAnsi="Times New Roman" w:cs="Times New Roman"/>
          <w:sz w:val="28"/>
          <w:szCs w:val="28"/>
          <w:lang w:val="uk-UA"/>
        </w:rPr>
        <w:t xml:space="preserve"> даними</w:t>
      </w:r>
      <w:r w:rsidR="007E3221"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BD9" w:rsidRPr="00DD0467" w:rsidRDefault="00F36BD9" w:rsidP="00DD04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№6</w:t>
      </w:r>
    </w:p>
    <w:p w:rsidR="00F36BD9" w:rsidRPr="00E15AD5" w:rsidRDefault="00C8452B" w:rsidP="00C84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даних, бази даних, сховища даних. СУБД. Принципи роботи з даними</w:t>
      </w:r>
      <w:r w:rsidR="007E3221"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221" w:rsidRPr="00E15AD5" w:rsidRDefault="00C8452B" w:rsidP="00C8452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lang w:val="uk-UA"/>
        </w:rPr>
      </w:pPr>
      <w:r w:rsidRPr="00C8452B">
        <w:rPr>
          <w:rFonts w:ascii="Times New Roman" w:hAnsi="Times New Roman" w:cs="Times New Roman"/>
          <w:bCs/>
          <w:sz w:val="28"/>
          <w:lang w:val="uk-UA"/>
        </w:rPr>
        <w:t>Створення з’єднання з джерелом даних. Керування з’єднанням. Обробка виключень при керуванні з’єднанням</w:t>
      </w:r>
      <w:r w:rsidR="007E3221" w:rsidRPr="00E15AD5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7E3221" w:rsidRPr="00E15AD5" w:rsidRDefault="00C8452B" w:rsidP="00E15A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транзакцій</w:t>
      </w:r>
      <w:r w:rsidR="007E3221"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E3221" w:rsidRPr="00E1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702E"/>
    <w:multiLevelType w:val="hybridMultilevel"/>
    <w:tmpl w:val="CE46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9BF"/>
    <w:multiLevelType w:val="hybridMultilevel"/>
    <w:tmpl w:val="A04A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E08"/>
    <w:multiLevelType w:val="hybridMultilevel"/>
    <w:tmpl w:val="A0F4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8F6"/>
    <w:multiLevelType w:val="hybridMultilevel"/>
    <w:tmpl w:val="E71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149"/>
    <w:multiLevelType w:val="hybridMultilevel"/>
    <w:tmpl w:val="482E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4406"/>
    <w:multiLevelType w:val="hybridMultilevel"/>
    <w:tmpl w:val="DE9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37C0"/>
    <w:multiLevelType w:val="hybridMultilevel"/>
    <w:tmpl w:val="0312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2F05"/>
    <w:multiLevelType w:val="hybridMultilevel"/>
    <w:tmpl w:val="FB0E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6AB"/>
    <w:multiLevelType w:val="hybridMultilevel"/>
    <w:tmpl w:val="BB38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46E"/>
    <w:multiLevelType w:val="hybridMultilevel"/>
    <w:tmpl w:val="C83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1633"/>
    <w:multiLevelType w:val="hybridMultilevel"/>
    <w:tmpl w:val="8FDC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2E58"/>
    <w:multiLevelType w:val="hybridMultilevel"/>
    <w:tmpl w:val="4E0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C4446"/>
    <w:multiLevelType w:val="hybridMultilevel"/>
    <w:tmpl w:val="0968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940"/>
    <w:multiLevelType w:val="hybridMultilevel"/>
    <w:tmpl w:val="5E2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4036F"/>
    <w:multiLevelType w:val="hybridMultilevel"/>
    <w:tmpl w:val="EF9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10DB1"/>
    <w:multiLevelType w:val="hybridMultilevel"/>
    <w:tmpl w:val="C9D6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51214"/>
    <w:multiLevelType w:val="hybridMultilevel"/>
    <w:tmpl w:val="54AA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9"/>
    <w:rsid w:val="00306FE1"/>
    <w:rsid w:val="00697443"/>
    <w:rsid w:val="007E3221"/>
    <w:rsid w:val="00947F97"/>
    <w:rsid w:val="00C8452B"/>
    <w:rsid w:val="00DD0467"/>
    <w:rsid w:val="00E15AD5"/>
    <w:rsid w:val="00F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4</cp:revision>
  <dcterms:created xsi:type="dcterms:W3CDTF">2014-06-16T21:16:00Z</dcterms:created>
  <dcterms:modified xsi:type="dcterms:W3CDTF">2014-06-16T21:23:00Z</dcterms:modified>
</cp:coreProperties>
</file>