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7B" w:rsidRPr="001778E8" w:rsidRDefault="0090647B" w:rsidP="001778E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МОВЛЕННЄВО-ІГРОВА ДІЯЛЬНІСТЬ ДІТЕЙ </w:t>
      </w:r>
    </w:p>
    <w:p w:rsidR="0090647B" w:rsidRPr="0090647B" w:rsidRDefault="0090647B" w:rsidP="001778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Авторська програма</w:t>
      </w:r>
    </w:p>
    <w:p w:rsidR="0090647B" w:rsidRPr="0090647B" w:rsidRDefault="0090647B" w:rsidP="001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дисципліни </w:t>
      </w:r>
    </w:p>
    <w:p w:rsidR="0090647B" w:rsidRPr="0090647B" w:rsidRDefault="0090647B" w:rsidP="001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Pr="00906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</w:t>
      </w:r>
    </w:p>
    <w:p w:rsidR="0090647B" w:rsidRPr="0090647B" w:rsidRDefault="0090647B" w:rsidP="001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напряму </w:t>
      </w:r>
      <w:r w:rsidRPr="00906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01 Освіта</w:t>
      </w:r>
    </w:p>
    <w:p w:rsidR="0090647B" w:rsidRPr="0090647B" w:rsidRDefault="0090647B" w:rsidP="001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  <w:r w:rsidRPr="00906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012 Дошкільна освіта</w:t>
      </w:r>
    </w:p>
    <w:p w:rsidR="0090647B" w:rsidRPr="0090647B" w:rsidRDefault="0090647B" w:rsidP="001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47B" w:rsidRPr="0090647B" w:rsidRDefault="0090647B" w:rsidP="00177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(Шифр за ОПП ________)</w:t>
      </w:r>
    </w:p>
    <w:p w:rsidR="0090647B" w:rsidRPr="0090647B" w:rsidRDefault="0090647B" w:rsidP="001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Програма розроблена</w:t>
      </w:r>
    </w:p>
    <w:p w:rsidR="0090647B" w:rsidRPr="0090647B" w:rsidRDefault="0090647B" w:rsidP="00177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Полєвіковою</w:t>
      </w:r>
      <w:proofErr w:type="spellEnd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О.Б., доцентом кафедри педагогіки дошкільної та початкової освіти, кандидатом педагогічних наук.</w:t>
      </w:r>
    </w:p>
    <w:p w:rsidR="0090647B" w:rsidRPr="0090647B" w:rsidRDefault="0090647B" w:rsidP="001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Вступ</w:t>
      </w:r>
    </w:p>
    <w:p w:rsidR="0090647B" w:rsidRPr="0090647B" w:rsidRDefault="0090647B" w:rsidP="001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вивчення навчальної дисципліни “</w:t>
      </w:r>
      <w:proofErr w:type="spellStart"/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Мовленнєво</w:t>
      </w:r>
      <w:proofErr w:type="spellEnd"/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-ігрова діяльність дітей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складена відповідно до освітньо-професійної програми першого (бакалаврського) рівня підготовки спеціальності 012 Дошкільна освіта.</w:t>
      </w:r>
    </w:p>
    <w:p w:rsidR="0090647B" w:rsidRPr="0090647B" w:rsidRDefault="0090647B" w:rsidP="001778E8">
      <w:p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Предметом вивчення 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навчальної дисципліни 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теоретичні та методичні основи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зв’язного мовлення дітей дошкільного віку засобами вербальних ігор. </w:t>
      </w:r>
    </w:p>
    <w:p w:rsidR="0090647B" w:rsidRPr="0090647B" w:rsidRDefault="0090647B" w:rsidP="001778E8">
      <w:pPr>
        <w:widowControl w:val="0"/>
        <w:autoSpaceDE w:val="0"/>
        <w:autoSpaceDN w:val="0"/>
        <w:adjustRightInd w:val="0"/>
        <w:spacing w:after="0" w:line="240" w:lineRule="auto"/>
        <w:ind w:firstLine="6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Міждисциплінарні зв’язки: 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опановуючи зазначений перелік знань, умінь і навичок, студенти мають актуалізувати знання з курсів «Сучасна українська мова з практикумом», «Дошкільна педагогіка», «Дошкільна </w:t>
      </w:r>
      <w:proofErr w:type="spellStart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лінгводидактика</w:t>
      </w:r>
      <w:proofErr w:type="spellEnd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шкільного курсу російської мови, що сприятиме в подальшому формуванню професійної компетентності вихователя ЗДО у </w:t>
      </w:r>
      <w:proofErr w:type="spellStart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лінгводидактичному</w:t>
      </w:r>
      <w:proofErr w:type="spellEnd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аспекті.</w:t>
      </w:r>
    </w:p>
    <w:p w:rsidR="0090647B" w:rsidRPr="0090647B" w:rsidRDefault="0090647B" w:rsidP="001778E8">
      <w:pPr>
        <w:tabs>
          <w:tab w:val="left" w:pos="284"/>
          <w:tab w:val="left" w:pos="567"/>
        </w:tabs>
        <w:spacing w:after="0" w:line="240" w:lineRule="auto"/>
        <w:ind w:left="184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47B" w:rsidRPr="0090647B" w:rsidRDefault="0090647B" w:rsidP="001778E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4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90647B" w:rsidRPr="0090647B" w:rsidRDefault="0090647B" w:rsidP="001778E8">
      <w:p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системи знань майбутніх дошкільних працівників з розвитку зв’язного мовлення дітей дошкільного віку засобами вербальних ігор;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залучення студентів до вирішення педагогічних завдань, участі в ділових іграх, аналізу педагогічних ситуацій, виконання творчих завдань у ході педагогічної практики. </w:t>
      </w:r>
    </w:p>
    <w:p w:rsidR="0090647B" w:rsidRPr="0090647B" w:rsidRDefault="0090647B" w:rsidP="00177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064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Завдання</w:t>
      </w:r>
      <w:r w:rsidRPr="0090647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:</w:t>
      </w:r>
    </w:p>
    <w:p w:rsidR="0090647B" w:rsidRPr="0090647B" w:rsidRDefault="0090647B" w:rsidP="001778E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Озброїти студентів теоретичними знаннями щодо </w:t>
      </w:r>
      <w:proofErr w:type="spellStart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мовленнєво</w:t>
      </w:r>
      <w:proofErr w:type="spellEnd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-ігрової діяльності дошкільників та методами і формами її здійснення. </w:t>
      </w:r>
    </w:p>
    <w:p w:rsidR="0090647B" w:rsidRPr="0090647B" w:rsidRDefault="0090647B" w:rsidP="001778E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Розкрити закономірності функціонування всіх структурних компонентів цієї діяльності як </w:t>
      </w:r>
      <w:proofErr w:type="spellStart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лінгводидактичниго</w:t>
      </w:r>
      <w:proofErr w:type="spellEnd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явища. </w:t>
      </w:r>
    </w:p>
    <w:p w:rsidR="0090647B" w:rsidRPr="0090647B" w:rsidRDefault="0090647B" w:rsidP="001778E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Сформувати у студентів навички практичного використання мовленнєвих ігор у процесі </w:t>
      </w:r>
      <w:r w:rsidR="00A7533B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</w:t>
      </w: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ої діяльності дітей з урахуванням їхніх вікових та індивідуальних особливостей. Формування знань і вмінь здійснюється у процесі різних видів пізнавальної і практичної діяльності на продуктивному рівні. </w:t>
      </w:r>
    </w:p>
    <w:p w:rsidR="0090647B" w:rsidRPr="001778E8" w:rsidRDefault="0090647B" w:rsidP="001778E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Озброєння студентів технологіями збору, систематизації і психолого-педагогічного аналізу фактичного матеріалу з </w:t>
      </w:r>
      <w:proofErr w:type="spellStart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мовленнєво</w:t>
      </w:r>
      <w:proofErr w:type="spellEnd"/>
      <w:r w:rsidRPr="00906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-ігрової діяльності для впровадження їх у власну професійну діяльність. 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1.3. КОМПЕТЕНТНОСТІ: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спеціальні - володіння специфічними для даного курсу знаннями й уміннями;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технологічні (діяльнісні) - володіння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-педагогічними вміннями, під якими розуміється засвоєний спосіб виконання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-педагогічних дій, що забезпечуються сукупністю набутих знань у галузі часткової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лінгводи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актики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саме – методики навчання української мови в полікультурному середовищі ЗДО; креативність;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комунікативні - встановлення правильних взаємовідносин з вихованцями, які сприяли б найбільш ефективному вирішенню завдань навчання і виховання; прояв шанобливого, зацікавленого відношення до тих цінностей, які складають зміст позиції дитини, яким би воно простим і нецікавим не здалося; володіння прийомами професійного спілкування з колегами;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рефлексивні - регулятор особистісних досягнень педагога, збудник професійного зростання, вдосконалення педагогічної майстерності. Дана компетенція проявляється в здатності до самопізнання (самоспостереження, самоаналізу, критичної самооцінки), самовираження (самокритики,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самостимулювання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самозмушування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тощо.),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самореалізаціі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(самоорганізації, контролю та обліку діяльності з само утворення).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Мовленнєві компетенції: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 знання базових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мовленнєвознавчих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понять;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здатність адекватно сприймати, розуміти, оцінювати і відтворювати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почу¬те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прочитане;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здатність до мовленнєвої творчості;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здатність планувати, готувати майбутнє висловлювання в різних жанрах за інтерактивними і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трансактивними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схемами, виступати з повідомленням;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здатність реалізовувати задум у процесі мовленнєвої діяльності;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здатність до асоціативної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мовленнєво-мислительної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уміння аудіювання, читання, говоріння, письма;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 гнучке вміння використовувати засоби рідної (української) мови залежно від типу, стилю мовлення;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навички красномовства;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уміння редагувати власне та чуже мовлення;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здатність до контролю, самоконтролю результатів мовленнєвої діяльності.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Комунікативні компетенції: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уміння доцільно використовувати засоби рідної (української) мови в практиці живого спілкування;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 уміння наводити переконливі аргументи в процесі розмови;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здатність орієнтуватися в ситуації спілкування, комунікативно виправдано добирати вербальні і невербальні засоби і способи для оформлення думок, почуттів у різних сферах спілкування;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уміння встановлювати і підтримувати контакт із співрозмовником, змінювати стратегію, мовленнєву поведінку залежно віл комунікативної ситуації;</w:t>
      </w: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• досвід особистої відповідальності за власну комунікативну поведінку, 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вимогливість до свого мовлення.</w:t>
      </w:r>
    </w:p>
    <w:p w:rsidR="00AC4198" w:rsidRDefault="00AC4198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7533B" w:rsidRPr="001778E8" w:rsidRDefault="00A7533B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1.4.ОЧІКУВАНІ РЕЗУЛЬТАТИ НАВЧАННЯ:</w:t>
      </w:r>
    </w:p>
    <w:p w:rsidR="00AC4198" w:rsidRDefault="00AC4198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22ED6" w:rsidRPr="001778E8" w:rsidRDefault="00822ED6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Знати:</w:t>
      </w:r>
    </w:p>
    <w:p w:rsidR="00822ED6" w:rsidRPr="001778E8" w:rsidRDefault="00822ED6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специфіку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мовленнєво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-ігрової діяльності дошкільників та методи і формами її здійснення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22ED6" w:rsidRPr="001778E8" w:rsidRDefault="00822ED6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закономірності функціонування всіх структурних компонентів цієї діяльності як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лінгводидактичниго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явища. </w:t>
      </w:r>
    </w:p>
    <w:p w:rsidR="00822ED6" w:rsidRPr="001778E8" w:rsidRDefault="00822ED6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Вміти:</w:t>
      </w:r>
    </w:p>
    <w:p w:rsidR="00822ED6" w:rsidRPr="001778E8" w:rsidRDefault="00822ED6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практично використ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овувати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мовленнєв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процесі освітньої діяльності дітей з урахуванням їхніх вікових та індивідуальних особливостей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7533B" w:rsidRPr="001778E8" w:rsidRDefault="00822ED6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володіти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технологіями збору, систематизації і психолого-педагогічного аналізу фактичного матеріалу з </w:t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мовленнєво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-ігрової діяльності для впровадження їх у власну професійну діяльність.</w:t>
      </w:r>
    </w:p>
    <w:p w:rsidR="00EA58F1" w:rsidRPr="001778E8" w:rsidRDefault="00EA58F1" w:rsidP="0017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8F1" w:rsidRPr="00050D95" w:rsidRDefault="00EA58F1" w:rsidP="0017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D95">
        <w:rPr>
          <w:rFonts w:ascii="Times New Roman" w:hAnsi="Times New Roman" w:cs="Times New Roman"/>
          <w:sz w:val="28"/>
          <w:szCs w:val="28"/>
          <w:lang w:val="uk-UA"/>
        </w:rPr>
        <w:t>На вивчення навчальної дисципліни відводиться 90 годин/ 3 кредити ECTS.</w:t>
      </w:r>
    </w:p>
    <w:p w:rsidR="00EA58F1" w:rsidRPr="00050D95" w:rsidRDefault="00EA58F1" w:rsidP="0017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8F1" w:rsidRPr="00050D95" w:rsidRDefault="00EA58F1" w:rsidP="0017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D95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Інформаційний обсяг</w:t>
      </w:r>
      <w:r w:rsidRPr="00050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D95"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Pr="00050D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дисципліни</w:t>
      </w:r>
      <w:r w:rsidRPr="00050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78E8" w:rsidRPr="001778E8" w:rsidRDefault="00EA58F1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Змістовий модуль 1.</w:t>
      </w:r>
      <w:r w:rsidRPr="001778E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C4CA6" w:rsidRPr="004C4CA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Комунікативно-діяльнісний підхід до розвитку зв’язного мовлення дітей засобами гри</w:t>
      </w:r>
      <w:r w:rsidR="004C4CA6"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Діяльнісний підхід до мовленнєвого розвитку дітей</w:t>
      </w:r>
      <w:r w:rsidR="004C4CA6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Діяльність як психолого-педагогічна проблема</w:t>
      </w:r>
      <w:r w:rsidR="004C4CA6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Навчальна діяльність</w:t>
      </w:r>
      <w:r w:rsidR="004C4CA6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Сутність і характеристика гри як провідної діяльності дошкільника</w:t>
      </w:r>
      <w:r w:rsidR="004C4CA6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Мовленнєва діяльність, її сутність і характеристика</w:t>
      </w:r>
      <w:r w:rsidR="004C4CA6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Співвідношення понять „мова”, „мовлення” і діяльність у сучасній науці</w:t>
      </w:r>
      <w:r w:rsidR="001778E8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Мовленнєва діяльність</w:t>
      </w:r>
      <w:r w:rsidR="001778E8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Слухання і говоріння як види мовленнєвої діяльності</w:t>
      </w:r>
      <w:r w:rsidR="001778E8"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C4CA6" w:rsidRDefault="001778E8" w:rsidP="001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Змістовий модуль 1. </w:t>
      </w:r>
      <w:r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C4CA6" w:rsidRPr="004C4CA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Мовленнєво</w:t>
      </w:r>
      <w:proofErr w:type="spellEnd"/>
      <w:r w:rsidR="004C4CA6" w:rsidRPr="004C4CA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-ігрова діяльність дітей дошкільного віку</w:t>
      </w: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Взаємозв’язок ігрової,  мовленнєвої діяльності і спілкування на етапі дошкільного дитинства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Види і класифікація дитячих ігор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Види словесних ігор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Вербальні ігри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Репродуктивні вербальні ігри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Вербальні творчі ігри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Ігрові мовленнєві ситуації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C4CA6" w:rsidRPr="004C4C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Ігрові мовленнєві вправи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4198" w:rsidRPr="004C4CA6" w:rsidRDefault="00AC4198" w:rsidP="001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78E8" w:rsidRPr="001778E8" w:rsidRDefault="00AC4198" w:rsidP="00AC419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1778E8"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Рекомендована література </w:t>
      </w:r>
    </w:p>
    <w:p w:rsidR="001778E8" w:rsidRPr="001778E8" w:rsidRDefault="001778E8" w:rsidP="001778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778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Основна література</w:t>
      </w:r>
    </w:p>
    <w:p w:rsidR="001778E8" w:rsidRPr="001778E8" w:rsidRDefault="001778E8" w:rsidP="001778E8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>Луцан</w:t>
      </w:r>
      <w:proofErr w:type="spellEnd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 </w:t>
      </w:r>
      <w:proofErr w:type="spellStart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Мовленнєво</w:t>
      </w:r>
      <w:proofErr w:type="spellEnd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>-ігрова діяльність дошкільників: мовленнєві ігри, ситуації, вправи : [</w:t>
      </w:r>
      <w:proofErr w:type="spellStart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>навч.пос</w:t>
      </w:r>
      <w:proofErr w:type="spellEnd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.]   / </w:t>
      </w:r>
      <w:proofErr w:type="spellStart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>А.М.Богуш</w:t>
      </w:r>
      <w:proofErr w:type="spellEnd"/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>. – К.: Видавничий Дім «Слово», 2012. – 304 с.</w:t>
      </w:r>
    </w:p>
    <w:p w:rsidR="001778E8" w:rsidRPr="001778E8" w:rsidRDefault="001778E8" w:rsidP="001778E8">
      <w:pPr>
        <w:tabs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78E8" w:rsidRPr="001778E8" w:rsidRDefault="001778E8" w:rsidP="001778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778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Допоміжна література</w:t>
      </w:r>
    </w:p>
    <w:p w:rsidR="001778E8" w:rsidRPr="001778E8" w:rsidRDefault="001778E8" w:rsidP="001778E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778E8">
        <w:rPr>
          <w:color w:val="000000" w:themeColor="text1"/>
          <w:sz w:val="28"/>
          <w:szCs w:val="28"/>
          <w:lang w:val="uk-UA"/>
        </w:rPr>
        <w:t>Вільгоцька</w:t>
      </w:r>
      <w:proofErr w:type="spellEnd"/>
      <w:r w:rsidRPr="001778E8">
        <w:rPr>
          <w:color w:val="000000" w:themeColor="text1"/>
          <w:sz w:val="28"/>
          <w:szCs w:val="28"/>
          <w:lang w:val="uk-UA"/>
        </w:rPr>
        <w:t xml:space="preserve">, Н. Нетрадиційні засоби розвитку мовлення та творчості малюків: ігри із сухим басейном / Наталія </w:t>
      </w:r>
      <w:proofErr w:type="spellStart"/>
      <w:r w:rsidRPr="001778E8">
        <w:rPr>
          <w:color w:val="000000" w:themeColor="text1"/>
          <w:sz w:val="28"/>
          <w:szCs w:val="28"/>
          <w:lang w:val="uk-UA"/>
        </w:rPr>
        <w:t>Вільгоцька</w:t>
      </w:r>
      <w:proofErr w:type="spellEnd"/>
      <w:r w:rsidRPr="001778E8">
        <w:rPr>
          <w:color w:val="000000" w:themeColor="text1"/>
          <w:sz w:val="28"/>
          <w:szCs w:val="28"/>
          <w:lang w:val="uk-UA"/>
        </w:rPr>
        <w:t xml:space="preserve"> // Вихователь-методист дошкільного </w:t>
      </w:r>
      <w:proofErr w:type="spellStart"/>
      <w:r w:rsidRPr="001778E8">
        <w:rPr>
          <w:color w:val="000000" w:themeColor="text1"/>
          <w:sz w:val="28"/>
          <w:szCs w:val="28"/>
          <w:lang w:val="uk-UA"/>
        </w:rPr>
        <w:t>закл</w:t>
      </w:r>
      <w:proofErr w:type="spellEnd"/>
      <w:r w:rsidRPr="001778E8">
        <w:rPr>
          <w:color w:val="000000" w:themeColor="text1"/>
          <w:sz w:val="28"/>
          <w:szCs w:val="28"/>
          <w:lang w:val="uk-UA"/>
        </w:rPr>
        <w:t>. – 2013 – № 6 – С. 54–60.</w:t>
      </w:r>
    </w:p>
    <w:p w:rsidR="001778E8" w:rsidRPr="001778E8" w:rsidRDefault="001778E8" w:rsidP="001778E8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Горбунова, Н. В. Ігрова діяльність як засіб розвитку зв’язного мовлення старших дошкільників / Н. В. Горбунова // Теорія та методика навчання та </w:t>
      </w:r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виховання : </w:t>
      </w:r>
      <w:proofErr w:type="spellStart"/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</w:t>
      </w:r>
      <w:proofErr w:type="spellEnd"/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наук. пр. / Харків. </w:t>
      </w:r>
      <w:proofErr w:type="spellStart"/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</w:t>
      </w:r>
      <w:proofErr w:type="spellEnd"/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пед. ун-т ім. Г. С. Сковороди. – Харків : ХНПУ, 2012 – </w:t>
      </w:r>
      <w:proofErr w:type="spellStart"/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Вип</w:t>
      </w:r>
      <w:proofErr w:type="spellEnd"/>
      <w:r w:rsidRPr="0017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31 – С. 44–56</w:t>
      </w:r>
    </w:p>
    <w:p w:rsidR="001778E8" w:rsidRPr="001778E8" w:rsidRDefault="001778E8" w:rsidP="001778E8">
      <w:pPr>
        <w:widowControl w:val="0"/>
        <w:numPr>
          <w:ilvl w:val="0"/>
          <w:numId w:val="5"/>
        </w:numPr>
        <w:tabs>
          <w:tab w:val="left" w:pos="360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7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Коляда О. Формуємо граматичну компетенцію у грі [Текст] / Олена Коляда // Палітра педагога. – 2016. - № 5. – С. 20-24. </w:t>
      </w:r>
    </w:p>
    <w:p w:rsidR="001778E8" w:rsidRPr="001778E8" w:rsidRDefault="001778E8" w:rsidP="001778E8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1778E8">
        <w:rPr>
          <w:sz w:val="28"/>
          <w:szCs w:val="28"/>
          <w:lang w:val="uk-UA"/>
        </w:rPr>
        <w:t>Луцан</w:t>
      </w:r>
      <w:proofErr w:type="spellEnd"/>
      <w:r w:rsidRPr="001778E8">
        <w:rPr>
          <w:sz w:val="28"/>
          <w:szCs w:val="28"/>
          <w:lang w:val="uk-UA"/>
        </w:rPr>
        <w:t xml:space="preserve"> Н.І. </w:t>
      </w:r>
      <w:proofErr w:type="spellStart"/>
      <w:r w:rsidRPr="001778E8">
        <w:rPr>
          <w:sz w:val="28"/>
          <w:szCs w:val="28"/>
          <w:lang w:val="uk-UA"/>
        </w:rPr>
        <w:t>Мовленнєво</w:t>
      </w:r>
      <w:proofErr w:type="spellEnd"/>
      <w:r w:rsidRPr="001778E8">
        <w:rPr>
          <w:sz w:val="28"/>
          <w:szCs w:val="28"/>
          <w:lang w:val="uk-UA"/>
        </w:rPr>
        <w:t xml:space="preserve">-ігрова діяльність дітей дошкільного віку / </w:t>
      </w:r>
      <w:proofErr w:type="spellStart"/>
      <w:r w:rsidRPr="001778E8">
        <w:rPr>
          <w:sz w:val="28"/>
          <w:szCs w:val="28"/>
          <w:lang w:val="uk-UA"/>
        </w:rPr>
        <w:t>Н.І.Луцан</w:t>
      </w:r>
      <w:proofErr w:type="spellEnd"/>
      <w:r w:rsidRPr="001778E8">
        <w:rPr>
          <w:sz w:val="28"/>
          <w:szCs w:val="28"/>
          <w:lang w:val="uk-UA"/>
        </w:rPr>
        <w:t xml:space="preserve">. – Одеса: ПНЦ АПН України – СВД </w:t>
      </w:r>
      <w:proofErr w:type="spellStart"/>
      <w:r w:rsidRPr="001778E8">
        <w:rPr>
          <w:sz w:val="28"/>
          <w:szCs w:val="28"/>
          <w:lang w:val="uk-UA"/>
        </w:rPr>
        <w:t>М.П.Черкасов</w:t>
      </w:r>
      <w:proofErr w:type="spellEnd"/>
      <w:r w:rsidRPr="001778E8">
        <w:rPr>
          <w:sz w:val="28"/>
          <w:szCs w:val="28"/>
          <w:lang w:val="uk-UA"/>
        </w:rPr>
        <w:t xml:space="preserve">, 2005. – 319 с. </w:t>
      </w:r>
    </w:p>
    <w:p w:rsidR="001778E8" w:rsidRPr="001778E8" w:rsidRDefault="001778E8" w:rsidP="001778E8">
      <w:pPr>
        <w:pStyle w:val="a3"/>
        <w:numPr>
          <w:ilvl w:val="0"/>
          <w:numId w:val="5"/>
        </w:numPr>
        <w:tabs>
          <w:tab w:val="left" w:pos="360"/>
          <w:tab w:val="left" w:pos="851"/>
          <w:tab w:val="left" w:pos="1134"/>
          <w:tab w:val="left" w:pos="1276"/>
        </w:tabs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1778E8">
        <w:rPr>
          <w:rFonts w:eastAsia="Calibri"/>
          <w:sz w:val="28"/>
          <w:szCs w:val="28"/>
          <w:lang w:val="uk-UA"/>
        </w:rPr>
        <w:t>Трифонова О.С. Формування мовленнєвої особистості дітей старшого дошкільного віку : [монографія] / Олена Сергіївна Трифонова. – Одеса : Видавництво ТОВ «</w:t>
      </w:r>
      <w:proofErr w:type="spellStart"/>
      <w:r w:rsidRPr="001778E8">
        <w:rPr>
          <w:rFonts w:eastAsia="Calibri"/>
          <w:sz w:val="28"/>
          <w:szCs w:val="28"/>
          <w:lang w:val="uk-UA"/>
        </w:rPr>
        <w:t>Лерадрук</w:t>
      </w:r>
      <w:proofErr w:type="spellEnd"/>
      <w:r w:rsidRPr="001778E8">
        <w:rPr>
          <w:rFonts w:eastAsia="Calibri"/>
          <w:sz w:val="28"/>
          <w:szCs w:val="28"/>
          <w:lang w:val="uk-UA"/>
        </w:rPr>
        <w:t>», 2012. – 467 с.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ІНТЕРНЕТ- ресурси: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Відеофрагменти</w:t>
      </w:r>
      <w:proofErr w:type="spellEnd"/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 до перегляду за посиланням: - https://goo.gl/fI0uMb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Відеозаписи мовленнєвих занять для аналізу й коментарів доступні до перегляду за посиланнями: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https://goo.gl/x36aG1 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https://goo.gl/OqV982 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https://goo.gl/oI3xZU 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https://goo.gl/BdxbTY </w:t>
      </w:r>
    </w:p>
    <w:p w:rsidR="001778E8" w:rsidRPr="001778E8" w:rsidRDefault="001778E8" w:rsidP="00177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https://goo.gl/wcHBuR </w:t>
      </w:r>
    </w:p>
    <w:p w:rsidR="001778E8" w:rsidRPr="001778E8" w:rsidRDefault="001778E8" w:rsidP="00AC4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підсумкового контролю успішності навчання: залік</w:t>
      </w:r>
    </w:p>
    <w:p w:rsidR="001778E8" w:rsidRPr="001778E8" w:rsidRDefault="001778E8" w:rsidP="00AC4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Засоби діагностики успішності навчання: усне опитування, тестування</w:t>
      </w:r>
    </w:p>
    <w:p w:rsidR="001778E8" w:rsidRPr="001778E8" w:rsidRDefault="001778E8" w:rsidP="00AC4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1778E8" w:rsidRPr="001778E8" w:rsidRDefault="001778E8" w:rsidP="00AC4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Використовуються такі методи контролю: усний контроль здійснюється шляхом індивідуального і фронтального опитування; усного обговорення методичних проблем; метод письмового контролю здійснюється за допомогою контрольних робіт, тестових завдань, творчих робіт,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 контролю.</w:t>
      </w:r>
    </w:p>
    <w:p w:rsidR="001778E8" w:rsidRPr="0090647B" w:rsidRDefault="001778E8" w:rsidP="001778E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1778E8" w:rsidRPr="0090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0C2"/>
    <w:multiLevelType w:val="hybridMultilevel"/>
    <w:tmpl w:val="97A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32D5"/>
    <w:multiLevelType w:val="hybridMultilevel"/>
    <w:tmpl w:val="7DCA48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10E264F"/>
    <w:multiLevelType w:val="singleLevel"/>
    <w:tmpl w:val="DDB068F0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37661C7"/>
    <w:multiLevelType w:val="multilevel"/>
    <w:tmpl w:val="A258AF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4" w15:restartNumberingAfterBreak="0">
    <w:nsid w:val="65DC010D"/>
    <w:multiLevelType w:val="hybridMultilevel"/>
    <w:tmpl w:val="1636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F1AD2"/>
    <w:multiLevelType w:val="multilevel"/>
    <w:tmpl w:val="2286DC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C"/>
    <w:rsid w:val="001778E8"/>
    <w:rsid w:val="00291DC9"/>
    <w:rsid w:val="004C4CA6"/>
    <w:rsid w:val="00822ED6"/>
    <w:rsid w:val="00850104"/>
    <w:rsid w:val="0090647B"/>
    <w:rsid w:val="00A7533B"/>
    <w:rsid w:val="00AC4198"/>
    <w:rsid w:val="00D93E0C"/>
    <w:rsid w:val="00E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8E90"/>
  <w15:chartTrackingRefBased/>
  <w15:docId w15:val="{729E08AE-7D36-4072-BA25-240E4264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2018-09-19T23:48:00Z</dcterms:created>
  <dcterms:modified xsi:type="dcterms:W3CDTF">2018-09-20T00:19:00Z</dcterms:modified>
</cp:coreProperties>
</file>