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16203" w14:textId="77777777" w:rsidR="00044F05" w:rsidRPr="00B92C1B" w:rsidRDefault="00044F05" w:rsidP="00044F05">
      <w:pPr>
        <w:widowControl w:val="0"/>
        <w:tabs>
          <w:tab w:val="left" w:pos="567"/>
          <w:tab w:val="left" w:pos="851"/>
        </w:tabs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Тема </w:t>
      </w:r>
      <w:r>
        <w:rPr>
          <w:rFonts w:ascii="Times New Roman" w:hAnsi="Times New Roman"/>
          <w:b/>
          <w:bCs/>
          <w:lang w:val="uk-UA"/>
        </w:rPr>
        <w:t>14</w:t>
      </w:r>
      <w:r w:rsidRPr="00FC1B09">
        <w:rPr>
          <w:rFonts w:ascii="Times New Roman" w:hAnsi="Times New Roman"/>
          <w:b/>
          <w:bCs/>
        </w:rPr>
        <w:t>.</w:t>
      </w:r>
      <w:r w:rsidRPr="000278D2">
        <w:rPr>
          <w:rFonts w:ascii="Times New Roman" w:hAnsi="Times New Roman"/>
          <w:bCs/>
        </w:rPr>
        <w:t xml:space="preserve"> </w:t>
      </w:r>
      <w:proofErr w:type="spellStart"/>
      <w:r w:rsidRPr="00DD6B47">
        <w:rPr>
          <w:rFonts w:ascii="Times New Roman" w:hAnsi="Times New Roman"/>
          <w:b/>
          <w:sz w:val="24"/>
          <w:szCs w:val="24"/>
        </w:rPr>
        <w:t>Розвивальне</w:t>
      </w:r>
      <w:proofErr w:type="spellEnd"/>
      <w:r w:rsidRPr="00DD6B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6B47">
        <w:rPr>
          <w:rFonts w:ascii="Times New Roman" w:hAnsi="Times New Roman"/>
          <w:b/>
          <w:sz w:val="24"/>
          <w:szCs w:val="24"/>
        </w:rPr>
        <w:t>освітнє</w:t>
      </w:r>
      <w:proofErr w:type="spellEnd"/>
      <w:r w:rsidRPr="00DD6B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6B47">
        <w:rPr>
          <w:rFonts w:ascii="Times New Roman" w:hAnsi="Times New Roman"/>
          <w:b/>
          <w:sz w:val="24"/>
          <w:szCs w:val="24"/>
        </w:rPr>
        <w:t>середовище</w:t>
      </w:r>
      <w:proofErr w:type="spellEnd"/>
      <w:r w:rsidRPr="00DD6B47">
        <w:rPr>
          <w:rFonts w:ascii="Times New Roman" w:hAnsi="Times New Roman"/>
          <w:b/>
          <w:sz w:val="24"/>
          <w:szCs w:val="24"/>
        </w:rPr>
        <w:t xml:space="preserve"> ЗДО</w:t>
      </w:r>
    </w:p>
    <w:p w14:paraId="02CA1085" w14:textId="77777777" w:rsidR="00044F05" w:rsidRPr="00951D3C" w:rsidRDefault="00044F05" w:rsidP="00044F05">
      <w:pPr>
        <w:widowControl w:val="0"/>
        <w:tabs>
          <w:tab w:val="left" w:pos="352"/>
          <w:tab w:val="left" w:pos="494"/>
          <w:tab w:val="left" w:pos="851"/>
        </w:tabs>
        <w:autoSpaceDE w:val="0"/>
        <w:spacing w:after="0" w:line="240" w:lineRule="auto"/>
        <w:ind w:firstLine="210"/>
        <w:jc w:val="center"/>
        <w:rPr>
          <w:rFonts w:ascii="Times New Roman" w:hAnsi="Times New Roman"/>
          <w:sz w:val="24"/>
          <w:szCs w:val="24"/>
          <w:lang w:val="uk-UA"/>
        </w:rPr>
      </w:pPr>
      <w:r w:rsidRPr="00951D3C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Pr="00951D3C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Pr="00951D3C">
        <w:rPr>
          <w:rFonts w:ascii="Times New Roman" w:hAnsi="Times New Roman"/>
          <w:b/>
          <w:sz w:val="24"/>
          <w:szCs w:val="24"/>
          <w:lang w:val="uk-UA"/>
        </w:rPr>
        <w:t xml:space="preserve"> - 2 год., </w:t>
      </w:r>
      <w:proofErr w:type="spellStart"/>
      <w:r w:rsidRPr="00951D3C">
        <w:rPr>
          <w:rFonts w:ascii="Times New Roman" w:hAnsi="Times New Roman"/>
          <w:b/>
          <w:sz w:val="24"/>
          <w:szCs w:val="24"/>
          <w:lang w:val="uk-UA"/>
        </w:rPr>
        <w:t>практ</w:t>
      </w:r>
      <w:proofErr w:type="spellEnd"/>
      <w:r w:rsidRPr="00951D3C">
        <w:rPr>
          <w:rFonts w:ascii="Times New Roman" w:hAnsi="Times New Roman"/>
          <w:b/>
          <w:sz w:val="24"/>
          <w:szCs w:val="24"/>
          <w:lang w:val="uk-UA"/>
        </w:rPr>
        <w:t xml:space="preserve">. – 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951D3C">
        <w:rPr>
          <w:rFonts w:ascii="Times New Roman" w:hAnsi="Times New Roman"/>
          <w:b/>
          <w:sz w:val="24"/>
          <w:szCs w:val="24"/>
          <w:lang w:val="uk-UA"/>
        </w:rPr>
        <w:t xml:space="preserve"> год.)</w:t>
      </w:r>
    </w:p>
    <w:p w14:paraId="1CE86282" w14:textId="77777777" w:rsidR="00044F05" w:rsidRPr="00951D3C" w:rsidRDefault="00044F05" w:rsidP="00044F05">
      <w:pPr>
        <w:tabs>
          <w:tab w:val="left" w:pos="210"/>
        </w:tabs>
        <w:spacing w:after="0" w:line="240" w:lineRule="auto"/>
        <w:ind w:firstLine="21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План лекції № 16</w:t>
      </w:r>
    </w:p>
    <w:p w14:paraId="1A17E4CE" w14:textId="77777777" w:rsidR="00044F05" w:rsidRPr="00836385" w:rsidRDefault="00044F05" w:rsidP="00044F0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36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385">
        <w:rPr>
          <w:rFonts w:ascii="Times New Roman" w:hAnsi="Times New Roman"/>
          <w:sz w:val="24"/>
          <w:szCs w:val="24"/>
        </w:rPr>
        <w:t>Вимоги</w:t>
      </w:r>
      <w:proofErr w:type="spellEnd"/>
      <w:r w:rsidRPr="00836385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836385">
        <w:rPr>
          <w:rFonts w:ascii="Times New Roman" w:hAnsi="Times New Roman"/>
          <w:sz w:val="24"/>
          <w:szCs w:val="24"/>
        </w:rPr>
        <w:t>розвивального</w:t>
      </w:r>
      <w:proofErr w:type="spellEnd"/>
      <w:r w:rsidRPr="00836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85">
        <w:rPr>
          <w:rFonts w:ascii="Times New Roman" w:hAnsi="Times New Roman"/>
          <w:sz w:val="24"/>
          <w:szCs w:val="24"/>
        </w:rPr>
        <w:t>освітнього</w:t>
      </w:r>
      <w:proofErr w:type="spellEnd"/>
      <w:r w:rsidRPr="00836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85">
        <w:rPr>
          <w:rFonts w:ascii="Times New Roman" w:hAnsi="Times New Roman"/>
          <w:sz w:val="24"/>
          <w:szCs w:val="24"/>
        </w:rPr>
        <w:t>середовища</w:t>
      </w:r>
      <w:proofErr w:type="spellEnd"/>
      <w:r w:rsidRPr="00836385">
        <w:rPr>
          <w:rFonts w:ascii="Times New Roman" w:hAnsi="Times New Roman"/>
          <w:sz w:val="24"/>
          <w:szCs w:val="24"/>
        </w:rPr>
        <w:t xml:space="preserve"> ЗДО.</w:t>
      </w:r>
    </w:p>
    <w:p w14:paraId="21B17992" w14:textId="77777777" w:rsidR="00044F05" w:rsidRPr="00836385" w:rsidRDefault="00044F05" w:rsidP="00044F0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36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385">
        <w:rPr>
          <w:rFonts w:ascii="Times New Roman" w:hAnsi="Times New Roman"/>
          <w:sz w:val="24"/>
          <w:szCs w:val="24"/>
        </w:rPr>
        <w:t>Елементи</w:t>
      </w:r>
      <w:proofErr w:type="spellEnd"/>
      <w:r w:rsidRPr="00836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85">
        <w:rPr>
          <w:rFonts w:ascii="Times New Roman" w:hAnsi="Times New Roman"/>
          <w:sz w:val="24"/>
          <w:szCs w:val="24"/>
        </w:rPr>
        <w:t>розвивального</w:t>
      </w:r>
      <w:proofErr w:type="spellEnd"/>
      <w:r w:rsidRPr="00836385">
        <w:rPr>
          <w:rFonts w:ascii="Times New Roman" w:hAnsi="Times New Roman"/>
          <w:sz w:val="24"/>
          <w:szCs w:val="24"/>
        </w:rPr>
        <w:t xml:space="preserve"> предметного </w:t>
      </w:r>
      <w:proofErr w:type="spellStart"/>
      <w:r w:rsidRPr="00836385">
        <w:rPr>
          <w:rFonts w:ascii="Times New Roman" w:hAnsi="Times New Roman"/>
          <w:sz w:val="24"/>
          <w:szCs w:val="24"/>
        </w:rPr>
        <w:t>середовища</w:t>
      </w:r>
      <w:proofErr w:type="spellEnd"/>
      <w:r w:rsidRPr="00836385">
        <w:rPr>
          <w:rFonts w:ascii="Times New Roman" w:hAnsi="Times New Roman"/>
          <w:sz w:val="24"/>
          <w:szCs w:val="24"/>
        </w:rPr>
        <w:t xml:space="preserve"> ЗДО.</w:t>
      </w:r>
    </w:p>
    <w:p w14:paraId="30919B80" w14:textId="77777777" w:rsidR="00044F05" w:rsidRPr="00836385" w:rsidRDefault="00044F05" w:rsidP="00044F0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36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385">
        <w:rPr>
          <w:rFonts w:ascii="Times New Roman" w:hAnsi="Times New Roman"/>
          <w:sz w:val="24"/>
          <w:szCs w:val="24"/>
        </w:rPr>
        <w:t>Оформлення</w:t>
      </w:r>
      <w:proofErr w:type="spellEnd"/>
      <w:r w:rsidRPr="00836385">
        <w:rPr>
          <w:rFonts w:ascii="Times New Roman" w:hAnsi="Times New Roman"/>
          <w:sz w:val="24"/>
          <w:szCs w:val="24"/>
        </w:rPr>
        <w:t xml:space="preserve"> простору </w:t>
      </w:r>
      <w:proofErr w:type="spellStart"/>
      <w:r w:rsidRPr="00836385">
        <w:rPr>
          <w:rFonts w:ascii="Times New Roman" w:hAnsi="Times New Roman"/>
          <w:sz w:val="24"/>
          <w:szCs w:val="24"/>
        </w:rPr>
        <w:t>групових</w:t>
      </w:r>
      <w:proofErr w:type="spellEnd"/>
      <w:r w:rsidRPr="00836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85">
        <w:rPr>
          <w:rFonts w:ascii="Times New Roman" w:hAnsi="Times New Roman"/>
          <w:sz w:val="24"/>
          <w:szCs w:val="24"/>
        </w:rPr>
        <w:t>кімнат</w:t>
      </w:r>
      <w:proofErr w:type="spellEnd"/>
      <w:r w:rsidRPr="00836385">
        <w:rPr>
          <w:rFonts w:ascii="Times New Roman" w:hAnsi="Times New Roman"/>
          <w:sz w:val="24"/>
          <w:szCs w:val="24"/>
        </w:rPr>
        <w:t xml:space="preserve"> ЗДО.</w:t>
      </w:r>
    </w:p>
    <w:p w14:paraId="5D073F96" w14:textId="77777777" w:rsidR="00044F05" w:rsidRPr="00836385" w:rsidRDefault="00044F05" w:rsidP="00044F0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36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385">
        <w:rPr>
          <w:rFonts w:ascii="Times New Roman" w:hAnsi="Times New Roman"/>
          <w:sz w:val="24"/>
          <w:szCs w:val="24"/>
        </w:rPr>
        <w:t>Облаштування</w:t>
      </w:r>
      <w:proofErr w:type="spellEnd"/>
      <w:r w:rsidRPr="00836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85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836385">
        <w:rPr>
          <w:rFonts w:ascii="Times New Roman" w:hAnsi="Times New Roman"/>
          <w:sz w:val="24"/>
          <w:szCs w:val="24"/>
        </w:rPr>
        <w:t xml:space="preserve"> ЗДО.</w:t>
      </w:r>
    </w:p>
    <w:p w14:paraId="3DA59FE7" w14:textId="77777777" w:rsidR="001E3FD4" w:rsidRDefault="001E3FD4" w:rsidP="001E3FD4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54DBBB4" w14:textId="5C4AD3A1" w:rsidR="00706D91" w:rsidRDefault="00706D91" w:rsidP="001E3FD4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D14D7">
        <w:rPr>
          <w:rFonts w:ascii="Times New Roman" w:hAnsi="Times New Roman"/>
          <w:b/>
          <w:bCs/>
          <w:sz w:val="24"/>
          <w:szCs w:val="24"/>
          <w:lang w:val="uk-UA"/>
        </w:rPr>
        <w:t>Список рекомендованих джерел</w:t>
      </w:r>
    </w:p>
    <w:p w14:paraId="17C0D33A" w14:textId="77777777" w:rsidR="006B23EB" w:rsidRPr="00D424D1" w:rsidRDefault="006B23EB" w:rsidP="006B23EB">
      <w:pPr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426"/>
        <w:jc w:val="both"/>
        <w:rPr>
          <w:rStyle w:val="a4"/>
          <w:rFonts w:eastAsia="Courier New"/>
          <w:i w:val="0"/>
          <w:sz w:val="24"/>
          <w:szCs w:val="24"/>
        </w:rPr>
      </w:pPr>
      <w:r w:rsidRPr="00D424D1">
        <w:rPr>
          <w:rFonts w:ascii="Times New Roman" w:hAnsi="Times New Roman"/>
          <w:iCs/>
          <w:sz w:val="24"/>
          <w:szCs w:val="24"/>
        </w:rPr>
        <w:t xml:space="preserve">Лисенко Н. В., </w:t>
      </w:r>
      <w:proofErr w:type="spellStart"/>
      <w:r w:rsidRPr="00D424D1">
        <w:rPr>
          <w:rFonts w:ascii="Times New Roman" w:hAnsi="Times New Roman"/>
          <w:iCs/>
          <w:sz w:val="24"/>
          <w:szCs w:val="24"/>
        </w:rPr>
        <w:t>Кирста</w:t>
      </w:r>
      <w:proofErr w:type="spellEnd"/>
      <w:r w:rsidRPr="00D424D1">
        <w:rPr>
          <w:rFonts w:ascii="Times New Roman" w:hAnsi="Times New Roman"/>
          <w:iCs/>
          <w:sz w:val="24"/>
          <w:szCs w:val="24"/>
        </w:rPr>
        <w:t xml:space="preserve"> Н. Р., </w:t>
      </w:r>
      <w:proofErr w:type="spellStart"/>
      <w:r w:rsidRPr="00D424D1">
        <w:rPr>
          <w:rFonts w:ascii="Times New Roman" w:hAnsi="Times New Roman"/>
          <w:iCs/>
          <w:sz w:val="24"/>
          <w:szCs w:val="24"/>
        </w:rPr>
        <w:t>Педагогіка</w:t>
      </w:r>
      <w:proofErr w:type="spellEnd"/>
      <w:r w:rsidRPr="00D424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424D1">
        <w:rPr>
          <w:rFonts w:ascii="Times New Roman" w:hAnsi="Times New Roman"/>
          <w:iCs/>
          <w:sz w:val="24"/>
          <w:szCs w:val="24"/>
        </w:rPr>
        <w:t>українського</w:t>
      </w:r>
      <w:proofErr w:type="spellEnd"/>
      <w:r w:rsidRPr="00D424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424D1">
        <w:rPr>
          <w:rFonts w:ascii="Times New Roman" w:hAnsi="Times New Roman"/>
          <w:iCs/>
          <w:sz w:val="24"/>
          <w:szCs w:val="24"/>
        </w:rPr>
        <w:t>дошкілля</w:t>
      </w:r>
      <w:proofErr w:type="spellEnd"/>
      <w:r w:rsidRPr="00D424D1">
        <w:rPr>
          <w:rFonts w:ascii="Times New Roman" w:hAnsi="Times New Roman"/>
          <w:iCs/>
          <w:sz w:val="24"/>
          <w:szCs w:val="24"/>
        </w:rPr>
        <w:t xml:space="preserve">: у </w:t>
      </w:r>
      <w:r w:rsidRPr="00D424D1">
        <w:rPr>
          <w:rFonts w:ascii="Times New Roman" w:hAnsi="Times New Roman"/>
          <w:iCs/>
          <w:sz w:val="24"/>
          <w:szCs w:val="24"/>
          <w:lang w:val="uk-UA"/>
        </w:rPr>
        <w:t>3</w:t>
      </w:r>
      <w:r w:rsidRPr="00D424D1">
        <w:rPr>
          <w:rFonts w:ascii="Times New Roman" w:hAnsi="Times New Roman"/>
          <w:iCs/>
          <w:sz w:val="24"/>
          <w:szCs w:val="24"/>
        </w:rPr>
        <w:t xml:space="preserve"> ч.</w:t>
      </w:r>
      <w:r w:rsidRPr="00D424D1">
        <w:rPr>
          <w:rFonts w:ascii="Times New Roman" w:hAnsi="Times New Roman"/>
          <w:iCs/>
          <w:sz w:val="24"/>
          <w:szCs w:val="24"/>
          <w:lang w:val="uk-UA"/>
        </w:rPr>
        <w:t xml:space="preserve"> Ч.2</w:t>
      </w:r>
      <w:r w:rsidRPr="00D424D1">
        <w:rPr>
          <w:rFonts w:ascii="Times New Roman" w:hAnsi="Times New Roman"/>
          <w:iCs/>
          <w:sz w:val="24"/>
          <w:szCs w:val="24"/>
        </w:rPr>
        <w:t>:</w:t>
      </w:r>
      <w:r w:rsidRPr="00D424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D1">
        <w:rPr>
          <w:rFonts w:ascii="Times New Roman" w:hAnsi="Times New Roman"/>
          <w:sz w:val="24"/>
          <w:szCs w:val="24"/>
        </w:rPr>
        <w:t>навч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424D1">
        <w:rPr>
          <w:rFonts w:ascii="Times New Roman" w:hAnsi="Times New Roman"/>
          <w:sz w:val="24"/>
          <w:szCs w:val="24"/>
        </w:rPr>
        <w:t>посібник</w:t>
      </w:r>
      <w:proofErr w:type="spellEnd"/>
      <w:r w:rsidRPr="00D424D1">
        <w:rPr>
          <w:rFonts w:ascii="Times New Roman" w:hAnsi="Times New Roman"/>
          <w:sz w:val="24"/>
          <w:szCs w:val="24"/>
        </w:rPr>
        <w:t>. К.</w:t>
      </w:r>
      <w:r w:rsidRPr="00D424D1">
        <w:rPr>
          <w:rFonts w:ascii="Times New Roman" w:hAnsi="Times New Roman"/>
          <w:sz w:val="24"/>
          <w:szCs w:val="24"/>
          <w:lang w:val="uk-UA"/>
        </w:rPr>
        <w:t>: Видавничий дім «Слово», 2010. 360 с.</w:t>
      </w:r>
    </w:p>
    <w:p w14:paraId="10391106" w14:textId="77777777" w:rsidR="006B23EB" w:rsidRPr="00D424D1" w:rsidRDefault="006B23EB" w:rsidP="006B23EB">
      <w:pPr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424D1">
        <w:rPr>
          <w:rFonts w:ascii="Times New Roman" w:hAnsi="Times New Roman"/>
          <w:sz w:val="24"/>
          <w:szCs w:val="24"/>
          <w:lang w:val="uk-UA"/>
        </w:rPr>
        <w:t>Поніманська</w:t>
      </w:r>
      <w:proofErr w:type="spellEnd"/>
      <w:r w:rsidRPr="00D424D1">
        <w:rPr>
          <w:rFonts w:ascii="Times New Roman" w:hAnsi="Times New Roman"/>
          <w:sz w:val="24"/>
          <w:szCs w:val="24"/>
          <w:lang w:val="uk-UA"/>
        </w:rPr>
        <w:t xml:space="preserve"> Т.І. Дошкільна педагогіка: підручник.4-ге вид., </w:t>
      </w:r>
      <w:proofErr w:type="spellStart"/>
      <w:r w:rsidRPr="00D424D1">
        <w:rPr>
          <w:rFonts w:ascii="Times New Roman" w:hAnsi="Times New Roman"/>
          <w:sz w:val="24"/>
          <w:szCs w:val="24"/>
          <w:lang w:val="uk-UA"/>
        </w:rPr>
        <w:t>переробл</w:t>
      </w:r>
      <w:proofErr w:type="spellEnd"/>
      <w:r w:rsidRPr="00D424D1">
        <w:rPr>
          <w:rFonts w:ascii="Times New Roman" w:hAnsi="Times New Roman"/>
          <w:sz w:val="24"/>
          <w:szCs w:val="24"/>
          <w:lang w:val="uk-UA"/>
        </w:rPr>
        <w:t xml:space="preserve">. Київ : ВЦ «Академія», 2018. 408 с. </w:t>
      </w:r>
    </w:p>
    <w:p w14:paraId="784EC561" w14:textId="395F6BCF" w:rsidR="006B23EB" w:rsidRDefault="006B23EB" w:rsidP="006B23EB">
      <w:pPr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9B13AE">
        <w:rPr>
          <w:rFonts w:ascii="Times New Roman" w:hAnsi="Times New Roman"/>
          <w:sz w:val="24"/>
          <w:szCs w:val="24"/>
          <w:lang w:val="uk-UA"/>
        </w:rPr>
        <w:t>Поніманська</w:t>
      </w:r>
      <w:proofErr w:type="spellEnd"/>
      <w:r w:rsidRPr="009B13AE">
        <w:rPr>
          <w:rFonts w:ascii="Times New Roman" w:hAnsi="Times New Roman"/>
          <w:sz w:val="24"/>
          <w:szCs w:val="24"/>
          <w:lang w:val="uk-UA"/>
        </w:rPr>
        <w:t xml:space="preserve"> Т.І., </w:t>
      </w:r>
      <w:proofErr w:type="spellStart"/>
      <w:r w:rsidRPr="009B13AE">
        <w:rPr>
          <w:rFonts w:ascii="Times New Roman" w:hAnsi="Times New Roman"/>
          <w:sz w:val="24"/>
          <w:szCs w:val="24"/>
          <w:lang w:val="uk-UA"/>
        </w:rPr>
        <w:t>Дичківська</w:t>
      </w:r>
      <w:proofErr w:type="spellEnd"/>
      <w:r w:rsidRPr="009B13AE">
        <w:rPr>
          <w:rFonts w:ascii="Times New Roman" w:hAnsi="Times New Roman"/>
          <w:sz w:val="24"/>
          <w:szCs w:val="24"/>
          <w:lang w:val="uk-UA"/>
        </w:rPr>
        <w:t xml:space="preserve"> І.М. Дошкільна педагогіка. </w:t>
      </w:r>
      <w:r w:rsidRPr="00D424D1">
        <w:rPr>
          <w:rFonts w:ascii="Times New Roman" w:hAnsi="Times New Roman"/>
          <w:sz w:val="24"/>
          <w:szCs w:val="24"/>
        </w:rPr>
        <w:t xml:space="preserve">Практикум. </w:t>
      </w:r>
      <w:proofErr w:type="spellStart"/>
      <w:r w:rsidRPr="00D424D1">
        <w:rPr>
          <w:rFonts w:ascii="Times New Roman" w:hAnsi="Times New Roman"/>
          <w:sz w:val="24"/>
          <w:szCs w:val="24"/>
        </w:rPr>
        <w:t>Навч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. пос. для </w:t>
      </w:r>
      <w:proofErr w:type="spellStart"/>
      <w:r w:rsidRPr="00D424D1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 ВНЗ, </w:t>
      </w:r>
      <w:proofErr w:type="spellStart"/>
      <w:r w:rsidRPr="00D424D1">
        <w:rPr>
          <w:rFonts w:ascii="Times New Roman" w:hAnsi="Times New Roman"/>
          <w:sz w:val="24"/>
          <w:szCs w:val="24"/>
        </w:rPr>
        <w:t>спеціальність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424D1">
        <w:rPr>
          <w:rFonts w:ascii="Times New Roman" w:hAnsi="Times New Roman"/>
          <w:sz w:val="24"/>
          <w:szCs w:val="24"/>
        </w:rPr>
        <w:t>Дошкільне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D1">
        <w:rPr>
          <w:rFonts w:ascii="Times New Roman" w:hAnsi="Times New Roman"/>
          <w:sz w:val="24"/>
          <w:szCs w:val="24"/>
        </w:rPr>
        <w:t>виховання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». К.: </w:t>
      </w:r>
      <w:proofErr w:type="spellStart"/>
      <w:r w:rsidRPr="00D424D1">
        <w:rPr>
          <w:rFonts w:ascii="Times New Roman" w:hAnsi="Times New Roman"/>
          <w:sz w:val="24"/>
          <w:szCs w:val="24"/>
        </w:rPr>
        <w:t>Видавничий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D1">
        <w:rPr>
          <w:rFonts w:ascii="Times New Roman" w:hAnsi="Times New Roman"/>
          <w:sz w:val="24"/>
          <w:szCs w:val="24"/>
        </w:rPr>
        <w:t>дім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 «Слово», 2007. 352 с. </w:t>
      </w:r>
    </w:p>
    <w:p w14:paraId="4E02AE53" w14:textId="77777777" w:rsidR="00044F05" w:rsidRPr="00D424D1" w:rsidRDefault="00044F05" w:rsidP="00044F05">
      <w:pPr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4D1">
        <w:rPr>
          <w:rFonts w:ascii="Times New Roman" w:hAnsi="Times New Roman"/>
          <w:sz w:val="24"/>
          <w:szCs w:val="24"/>
        </w:rPr>
        <w:t>Боровська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 О., Стаценко Н. </w:t>
      </w:r>
      <w:proofErr w:type="spellStart"/>
      <w:r w:rsidRPr="00D424D1">
        <w:rPr>
          <w:rFonts w:ascii="Times New Roman" w:hAnsi="Times New Roman"/>
          <w:sz w:val="24"/>
          <w:szCs w:val="24"/>
        </w:rPr>
        <w:t>Готовність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D1">
        <w:rPr>
          <w:rFonts w:ascii="Times New Roman" w:hAnsi="Times New Roman"/>
          <w:sz w:val="24"/>
          <w:szCs w:val="24"/>
        </w:rPr>
        <w:t>дитини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 до НУШ: </w:t>
      </w:r>
      <w:proofErr w:type="spellStart"/>
      <w:r w:rsidRPr="00D424D1">
        <w:rPr>
          <w:rFonts w:ascii="Times New Roman" w:hAnsi="Times New Roman"/>
          <w:sz w:val="24"/>
          <w:szCs w:val="24"/>
        </w:rPr>
        <w:t>важливі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D1">
        <w:rPr>
          <w:rFonts w:ascii="Times New Roman" w:hAnsi="Times New Roman"/>
          <w:sz w:val="24"/>
          <w:szCs w:val="24"/>
        </w:rPr>
        <w:t>аспекти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424D1">
        <w:rPr>
          <w:rFonts w:ascii="Times New Roman" w:hAnsi="Times New Roman"/>
          <w:sz w:val="24"/>
          <w:szCs w:val="24"/>
        </w:rPr>
        <w:t>Вихователь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-методист </w:t>
      </w:r>
      <w:proofErr w:type="spellStart"/>
      <w:r w:rsidRPr="00D424D1">
        <w:rPr>
          <w:rFonts w:ascii="Times New Roman" w:hAnsi="Times New Roman"/>
          <w:sz w:val="24"/>
          <w:szCs w:val="24"/>
        </w:rPr>
        <w:t>дошкільного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 закладу, 2019, № 1. С. 37-41.</w:t>
      </w:r>
    </w:p>
    <w:p w14:paraId="49C5E2EF" w14:textId="77777777" w:rsidR="00044F05" w:rsidRPr="00D424D1" w:rsidRDefault="00044F05" w:rsidP="00044F05">
      <w:pPr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D424D1">
        <w:rPr>
          <w:rFonts w:ascii="Times New Roman" w:hAnsi="Times New Roman"/>
          <w:sz w:val="24"/>
          <w:szCs w:val="24"/>
        </w:rPr>
        <w:t>Освітнє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D1">
        <w:rPr>
          <w:rFonts w:ascii="Times New Roman" w:hAnsi="Times New Roman"/>
          <w:sz w:val="24"/>
          <w:szCs w:val="24"/>
        </w:rPr>
        <w:t>середовище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D424D1">
        <w:rPr>
          <w:rFonts w:ascii="Times New Roman" w:hAnsi="Times New Roman"/>
          <w:sz w:val="24"/>
          <w:szCs w:val="24"/>
        </w:rPr>
        <w:t>чинник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D1">
        <w:rPr>
          <w:rFonts w:ascii="Times New Roman" w:hAnsi="Times New Roman"/>
          <w:sz w:val="24"/>
          <w:szCs w:val="24"/>
        </w:rPr>
        <w:t>становлення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D1">
        <w:rPr>
          <w:rFonts w:ascii="Times New Roman" w:hAnsi="Times New Roman"/>
          <w:sz w:val="24"/>
          <w:szCs w:val="24"/>
        </w:rPr>
        <w:t>обдарованої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24D1">
        <w:rPr>
          <w:rFonts w:ascii="Times New Roman" w:hAnsi="Times New Roman"/>
          <w:sz w:val="24"/>
          <w:szCs w:val="24"/>
        </w:rPr>
        <w:t>особистості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24D1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D424D1">
        <w:rPr>
          <w:rFonts w:ascii="Times New Roman" w:hAnsi="Times New Roman"/>
          <w:sz w:val="24"/>
          <w:szCs w:val="24"/>
        </w:rPr>
        <w:t>монографія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] / Р. О. Семенова, О. Л. </w:t>
      </w:r>
      <w:proofErr w:type="spellStart"/>
      <w:r w:rsidRPr="00D424D1">
        <w:rPr>
          <w:rFonts w:ascii="Times New Roman" w:hAnsi="Times New Roman"/>
          <w:sz w:val="24"/>
          <w:szCs w:val="24"/>
        </w:rPr>
        <w:t>Музика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, Д. К. </w:t>
      </w:r>
      <w:proofErr w:type="spellStart"/>
      <w:r w:rsidRPr="00D424D1">
        <w:rPr>
          <w:rFonts w:ascii="Times New Roman" w:hAnsi="Times New Roman"/>
          <w:sz w:val="24"/>
          <w:szCs w:val="24"/>
        </w:rPr>
        <w:t>Корольов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424D1">
        <w:rPr>
          <w:rFonts w:ascii="Times New Roman" w:hAnsi="Times New Roman"/>
          <w:sz w:val="24"/>
          <w:szCs w:val="24"/>
        </w:rPr>
        <w:t>ін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.; [за ред. Р. О. </w:t>
      </w:r>
      <w:proofErr w:type="spellStart"/>
      <w:r w:rsidRPr="00D424D1">
        <w:rPr>
          <w:rFonts w:ascii="Times New Roman" w:hAnsi="Times New Roman"/>
          <w:sz w:val="24"/>
          <w:szCs w:val="24"/>
        </w:rPr>
        <w:t>Семенової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].  </w:t>
      </w:r>
      <w:proofErr w:type="spellStart"/>
      <w:proofErr w:type="gramStart"/>
      <w:r w:rsidRPr="00D424D1">
        <w:rPr>
          <w:rFonts w:ascii="Times New Roman" w:hAnsi="Times New Roman"/>
          <w:sz w:val="24"/>
          <w:szCs w:val="24"/>
        </w:rPr>
        <w:t>К.Кіровоград</w:t>
      </w:r>
      <w:proofErr w:type="spellEnd"/>
      <w:r w:rsidRPr="00D424D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24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D1">
        <w:rPr>
          <w:rFonts w:ascii="Times New Roman" w:hAnsi="Times New Roman"/>
          <w:sz w:val="24"/>
          <w:szCs w:val="24"/>
        </w:rPr>
        <w:t>Імекс</w:t>
      </w:r>
      <w:proofErr w:type="spellEnd"/>
      <w:r w:rsidRPr="00D424D1">
        <w:rPr>
          <w:rFonts w:ascii="Times New Roman" w:hAnsi="Times New Roman"/>
          <w:sz w:val="24"/>
          <w:szCs w:val="24"/>
        </w:rPr>
        <w:t>-ЛТД, 2014.  228 с.</w:t>
      </w:r>
    </w:p>
    <w:p w14:paraId="1CB7B0B4" w14:textId="77777777" w:rsidR="00044F05" w:rsidRPr="00D424D1" w:rsidRDefault="00044F05" w:rsidP="00044F05">
      <w:pPr>
        <w:tabs>
          <w:tab w:val="left" w:pos="709"/>
          <w:tab w:val="left" w:pos="993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D4D475" w14:textId="7C453CC7" w:rsidR="00782303" w:rsidRPr="00966342" w:rsidRDefault="00782303" w:rsidP="0088006C">
      <w:pPr>
        <w:tabs>
          <w:tab w:val="left" w:pos="426"/>
          <w:tab w:val="left" w:pos="709"/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</w:p>
    <w:sectPr w:rsidR="00782303" w:rsidRPr="0096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67341"/>
    <w:multiLevelType w:val="hybridMultilevel"/>
    <w:tmpl w:val="BABAF6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0BE3"/>
    <w:multiLevelType w:val="hybridMultilevel"/>
    <w:tmpl w:val="D15E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3367"/>
    <w:multiLevelType w:val="hybridMultilevel"/>
    <w:tmpl w:val="BE6A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742AD"/>
    <w:multiLevelType w:val="hybridMultilevel"/>
    <w:tmpl w:val="4950D99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F240C6"/>
    <w:multiLevelType w:val="hybridMultilevel"/>
    <w:tmpl w:val="4998B4B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797CEA"/>
    <w:multiLevelType w:val="hybridMultilevel"/>
    <w:tmpl w:val="3A66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91"/>
    <w:rsid w:val="00044F05"/>
    <w:rsid w:val="001E3FD4"/>
    <w:rsid w:val="00386A1C"/>
    <w:rsid w:val="0053051C"/>
    <w:rsid w:val="006B23EB"/>
    <w:rsid w:val="006E6A5A"/>
    <w:rsid w:val="00706D91"/>
    <w:rsid w:val="00782303"/>
    <w:rsid w:val="007D6543"/>
    <w:rsid w:val="008176E7"/>
    <w:rsid w:val="00873A8B"/>
    <w:rsid w:val="0088006C"/>
    <w:rsid w:val="00966342"/>
    <w:rsid w:val="00973E6F"/>
    <w:rsid w:val="00B13832"/>
    <w:rsid w:val="00D529B9"/>
    <w:rsid w:val="00E4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3584"/>
  <w15:chartTrackingRefBased/>
  <w15:docId w15:val="{D6357F59-7DAA-48C5-B920-C1C5F9A6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D91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6D91"/>
    <w:pPr>
      <w:spacing w:after="200" w:line="276" w:lineRule="auto"/>
      <w:ind w:left="720"/>
    </w:pPr>
    <w:rPr>
      <w:rFonts w:eastAsia="Times New Roman"/>
    </w:rPr>
  </w:style>
  <w:style w:type="character" w:customStyle="1" w:styleId="a4">
    <w:name w:val="Основний текст + Курсив"/>
    <w:uiPriority w:val="99"/>
    <w:rsid w:val="00706D91"/>
    <w:rPr>
      <w:rFonts w:ascii="Times New Roman" w:hAnsi="Times New Roman" w:cs="Times New Roman"/>
      <w:b w:val="0"/>
      <w:bCs w:val="0"/>
      <w:i/>
      <w:iCs/>
      <w:color w:val="000000"/>
      <w:spacing w:val="7"/>
      <w:w w:val="100"/>
      <w:position w:val="0"/>
      <w:sz w:val="21"/>
      <w:szCs w:val="21"/>
      <w:u w:val="none"/>
      <w:shd w:val="clear" w:color="auto" w:fill="FFFFFF"/>
      <w:vertAlign w:val="baseline"/>
      <w:lang w:val="uk-UA"/>
    </w:rPr>
  </w:style>
  <w:style w:type="paragraph" w:styleId="a5">
    <w:name w:val="No Spacing"/>
    <w:uiPriority w:val="1"/>
    <w:qFormat/>
    <w:rsid w:val="00706D91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paragraph" w:customStyle="1" w:styleId="a6">
    <w:name w:val="Основний текст"/>
    <w:basedOn w:val="a"/>
    <w:rsid w:val="00973E6F"/>
    <w:pPr>
      <w:widowControl w:val="0"/>
      <w:shd w:val="clear" w:color="auto" w:fill="FFFFFF"/>
      <w:spacing w:after="0" w:line="226" w:lineRule="exact"/>
      <w:ind w:firstLine="400"/>
      <w:jc w:val="both"/>
    </w:pPr>
    <w:rPr>
      <w:rFonts w:ascii="Times New Roman" w:hAnsi="Times New Roman"/>
      <w:b/>
      <w:bCs/>
      <w:spacing w:val="4"/>
      <w:sz w:val="20"/>
      <w:szCs w:val="20"/>
      <w:lang w:val="x-none"/>
    </w:rPr>
  </w:style>
  <w:style w:type="character" w:styleId="a7">
    <w:name w:val="Hyperlink"/>
    <w:rsid w:val="00966342"/>
    <w:rPr>
      <w:color w:val="0000FF"/>
      <w:u w:val="single"/>
    </w:rPr>
  </w:style>
  <w:style w:type="paragraph" w:customStyle="1" w:styleId="11">
    <w:name w:val="Абзац списка11"/>
    <w:basedOn w:val="a"/>
    <w:rsid w:val="00966342"/>
    <w:pPr>
      <w:spacing w:after="0" w:line="276" w:lineRule="auto"/>
      <w:ind w:left="720"/>
      <w:jc w:val="center"/>
    </w:pPr>
    <w:rPr>
      <w:rFonts w:eastAsia="Times New Roman" w:cs="Calibri"/>
      <w:lang w:val="uk-UA"/>
    </w:rPr>
  </w:style>
  <w:style w:type="character" w:customStyle="1" w:styleId="pagepart">
    <w:name w:val="pagepart"/>
    <w:rsid w:val="001E3FD4"/>
    <w:rPr>
      <w:rFonts w:cs="Times New Roman"/>
      <w:b/>
      <w:bCs/>
      <w:color w:val="38014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m25685</dc:creator>
  <cp:keywords/>
  <dc:description/>
  <cp:lastModifiedBy>m25685</cp:lastModifiedBy>
  <cp:revision>2</cp:revision>
  <dcterms:created xsi:type="dcterms:W3CDTF">2022-02-04T13:09:00Z</dcterms:created>
  <dcterms:modified xsi:type="dcterms:W3CDTF">2022-02-04T13:09:00Z</dcterms:modified>
</cp:coreProperties>
</file>