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08AB" w14:textId="7E24C841" w:rsidR="004A6584" w:rsidRPr="002B4782" w:rsidRDefault="005059A0" w:rsidP="005059A0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2B47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Тема І. Організаційно-правові засади функціонування системи дошкільної освіти в Україні</w:t>
      </w:r>
    </w:p>
    <w:p w14:paraId="642363F1" w14:textId="24D2754D" w:rsidR="005059A0" w:rsidRPr="002B4782" w:rsidRDefault="005059A0" w:rsidP="005059A0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2B47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План лекції №1</w:t>
      </w:r>
    </w:p>
    <w:p w14:paraId="7F2F810E" w14:textId="38EAD47A" w:rsidR="005059A0" w:rsidRPr="002B4782" w:rsidRDefault="005059A0" w:rsidP="005059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Структура навчальної дисципліни «Менеджмент в системі дошкільної освіти»</w:t>
      </w:r>
    </w:p>
    <w:p w14:paraId="23E62D6E" w14:textId="4AD477DF" w:rsidR="005059A0" w:rsidRPr="002B4782" w:rsidRDefault="005059A0" w:rsidP="005059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Мета і завдання курсу, очікувані результати навчання.</w:t>
      </w:r>
    </w:p>
    <w:p w14:paraId="5407822C" w14:textId="22D17F20" w:rsidR="005059A0" w:rsidRPr="002B4782" w:rsidRDefault="005059A0" w:rsidP="005059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Hlk118193294"/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Завдання дошкільної освіти в Україні</w:t>
      </w:r>
    </w:p>
    <w:p w14:paraId="5A06B97A" w14:textId="5AA86CF9" w:rsidR="005059A0" w:rsidRPr="002B4782" w:rsidRDefault="005059A0" w:rsidP="005059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Принципи освіти в Україні</w:t>
      </w:r>
    </w:p>
    <w:bookmarkEnd w:id="0"/>
    <w:p w14:paraId="18466E84" w14:textId="77777777" w:rsidR="002B4782" w:rsidRPr="002B4782" w:rsidRDefault="004A6584" w:rsidP="002B47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Ме́неджмент</w:t>
      </w:r>
      <w:proofErr w:type="spellEnd"/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(або «управління») — це процес </w:t>
      </w:r>
      <w:hyperlink r:id="rId5" w:tooltip="Планування" w:history="1">
        <w:r w:rsidRPr="002B47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планування</w:t>
        </w:r>
      </w:hyperlink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6" w:tooltip="Організація" w:history="1">
        <w:r w:rsidRPr="002B47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організації</w:t>
        </w:r>
      </w:hyperlink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мотивації та </w:t>
      </w:r>
      <w:hyperlink r:id="rId7" w:tooltip="Контроль" w:history="1">
        <w:r w:rsidRPr="002B47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контроль</w:t>
        </w:r>
      </w:hyperlink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організації з метою досягнення координації </w:t>
      </w:r>
      <w:hyperlink r:id="rId8" w:tooltip="Людські ресурси" w:history="1">
        <w:r w:rsidRPr="002B47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людських</w:t>
        </w:r>
      </w:hyperlink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9" w:tooltip="Фінансові ресурси" w:history="1">
        <w:r w:rsidRPr="002B47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фінансових</w:t>
        </w:r>
      </w:hyperlink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10" w:tooltip="Природні ресурси" w:history="1">
        <w:r w:rsidRPr="002B47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природних</w:t>
        </w:r>
      </w:hyperlink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і </w:t>
      </w:r>
      <w:hyperlink r:id="rId11" w:tooltip="Технологія" w:history="1">
        <w:r w:rsidRPr="002B47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технологічних</w:t>
        </w:r>
      </w:hyperlink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ресурсів, необхідних для ефективного виконання завдань. За словами </w:t>
      </w:r>
      <w:hyperlink r:id="rId12" w:tooltip="Анрі Файоль" w:history="1">
        <w:r w:rsidRPr="002B47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 xml:space="preserve">Анрі </w:t>
        </w:r>
        <w:proofErr w:type="spellStart"/>
        <w:r w:rsidRPr="002B47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Файоля</w:t>
        </w:r>
        <w:proofErr w:type="spellEnd"/>
      </w:hyperlink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«управляти — це прогнозувати і планувати, організовувати, командувати, координувати і контролювати».</w:t>
      </w:r>
      <w:r w:rsidR="005237A1" w:rsidRPr="002B478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2B47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Менеджмент пронизує всю організацію, торкається практично всіх сфер її діяльності.</w:t>
      </w:r>
    </w:p>
    <w:p w14:paraId="723D593C" w14:textId="77777777" w:rsidR="002B4782" w:rsidRPr="002B4782" w:rsidRDefault="004A6584" w:rsidP="002B47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Основні види менеджменту у суспільстві</w:t>
      </w:r>
    </w:p>
    <w:p w14:paraId="6CFD3D1F" w14:textId="67F662E8" w:rsidR="004A6584" w:rsidRPr="004A6584" w:rsidRDefault="004A6584" w:rsidP="002B47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Виробничий менеджмент (управління виробництвом)</w:t>
      </w:r>
    </w:p>
    <w:p w14:paraId="3F38E60B" w14:textId="77777777" w:rsidR="002B4782" w:rsidRPr="002B4782" w:rsidRDefault="004A6584" w:rsidP="002B47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Це комплексна система забезпечення </w:t>
      </w:r>
      <w:proofErr w:type="spellStart"/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fldChar w:fldCharType="begin"/>
      </w: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instrText xml:space="preserve"> HYPERLINK "https://uk.wikipedia.org/wiki/%D0%9A%D0%BE%D0%BD%D0%BA%D1%83%D1%80%D0%B5%D0%BD%D1%82%D0%BD%D0%BE%D0%B7%D0%B4%D0%B0%D1%82%D0%BD%D1%96%D1%81%D1%82%D1%8C" \o "Конкурентноздатність" </w:instrText>
      </w: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fldChar w:fldCharType="separate"/>
      </w: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конкурентноздатності</w:t>
      </w:r>
      <w:proofErr w:type="spellEnd"/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fldChar w:fldCharType="end"/>
      </w: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 </w:t>
      </w:r>
      <w:hyperlink r:id="rId13" w:tooltip="Товар" w:history="1">
        <w:r w:rsidRPr="004A6584">
          <w:rPr>
            <w:rFonts w:ascii="Times New Roman" w:eastAsia="Times New Roman" w:hAnsi="Times New Roman" w:cs="Times New Roman"/>
            <w:sz w:val="28"/>
            <w:szCs w:val="28"/>
            <w:lang w:val="uk-UA" w:eastAsia="ru-UA"/>
          </w:rPr>
          <w:t>товару</w:t>
        </w:r>
      </w:hyperlink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що випускається на конкурентному ринку. Вона включає питання побудови виробничих і організаційних структур, вибору організаційно-правової форми управління виробництвом, збуту і фірмового обслуговування товару відповідно до попередніх стадій життєвого циклу.</w:t>
      </w:r>
    </w:p>
    <w:p w14:paraId="19CCA999" w14:textId="4F5D0941" w:rsidR="004A6584" w:rsidRPr="004A6584" w:rsidRDefault="004A6584" w:rsidP="002B47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Фінансовий менеджмент (управління фінансами)</w:t>
      </w:r>
    </w:p>
    <w:p w14:paraId="4313978E" w14:textId="77777777" w:rsidR="002B4782" w:rsidRPr="002B4782" w:rsidRDefault="004A6584" w:rsidP="002B47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Це комплексна система стійкості, надійності і ефективності управління фінансами. Вона включає формування і планування фінансових показників з дотриманням наукових підходів і принципів менеджменту, балансу прибутків і витрат, показників ефективності використання ресурсів, рентабельності роботи і товарів.</w:t>
      </w:r>
    </w:p>
    <w:p w14:paraId="36CBAC0A" w14:textId="52132231" w:rsidR="004A6584" w:rsidRPr="004A6584" w:rsidRDefault="004A6584" w:rsidP="002B47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Інноваційний менеджмент (управління розвитком і розробками)</w:t>
      </w:r>
    </w:p>
    <w:p w14:paraId="3E93C477" w14:textId="77777777" w:rsidR="004A6584" w:rsidRPr="004A6584" w:rsidRDefault="004A6584" w:rsidP="00505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Це комплексна система управління інвестиціями, що вкладаються власниками в розвиток всіх видів інновацій. Вона включає побудову організаційних структур, вибір напрямів інновацій, оптимізацію інвестицій, різні аспекти управління персоналом.</w:t>
      </w:r>
    </w:p>
    <w:p w14:paraId="3229E56B" w14:textId="09008841" w:rsidR="00281E57" w:rsidRPr="00281E57" w:rsidRDefault="00000000" w:rsidP="00281E57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hyperlink r:id="rId14" w:tooltip="Адміністративний менеджмент (ще не написана)" w:history="1">
        <w:r w:rsidR="004A6584" w:rsidRPr="004A6584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uk-UA" w:eastAsia="ru-UA"/>
          </w:rPr>
          <w:t>Адміністративний менеджмент</w:t>
        </w:r>
      </w:hyperlink>
      <w:r w:rsidR="004A6584" w:rsidRPr="004A658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 —</w:t>
      </w:r>
      <w:r w:rsidR="004A6584" w:rsidRPr="004A658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 це один з напрямків сучасного менеджменту, що вивчає адміністративно-розпорядчі форми управління.</w:t>
      </w:r>
      <w:r w:rsidR="002B4782" w:rsidRPr="002B478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</w:p>
    <w:p w14:paraId="5586FD54" w14:textId="6ABC96A2" w:rsidR="00281E57" w:rsidRDefault="00281E57" w:rsidP="005059A0">
      <w:pPr>
        <w:jc w:val="both"/>
        <w:rPr>
          <w:rFonts w:ascii="Times New Roman" w:hAnsi="Times New Roman" w:cs="Times New Roman"/>
          <w:lang w:val="uk-UA"/>
        </w:rPr>
      </w:pPr>
      <w:r w:rsidRPr="00281E57">
        <w:rPr>
          <w:rFonts w:ascii="Times New Roman" w:hAnsi="Times New Roman" w:cs="Times New Roman"/>
          <w:highlight w:val="yellow"/>
          <w:lang w:val="uk-UA"/>
        </w:rPr>
        <w:t>ЗАВДАННЯ</w:t>
      </w:r>
    </w:p>
    <w:p w14:paraId="5FEBA881" w14:textId="7D5D0488" w:rsidR="00281E57" w:rsidRDefault="00281E57" w:rsidP="005059A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Передивитися Закон Про освіту. Знайти в законі відповіді на питання лекції</w:t>
      </w:r>
    </w:p>
    <w:p w14:paraId="5748505A" w14:textId="77777777" w:rsidR="00281E57" w:rsidRDefault="00281E57" w:rsidP="00281E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1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Завдання дошкільної освіти в Україні</w:t>
      </w:r>
    </w:p>
    <w:p w14:paraId="722D1804" w14:textId="66D6BE1D" w:rsidR="00281E57" w:rsidRPr="00281E57" w:rsidRDefault="00281E57" w:rsidP="00281E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1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Принципи освіти в Україні</w:t>
      </w:r>
    </w:p>
    <w:p w14:paraId="7483DFCC" w14:textId="77777777" w:rsidR="00281E57" w:rsidRPr="002B4782" w:rsidRDefault="00281E57" w:rsidP="005059A0">
      <w:pPr>
        <w:jc w:val="both"/>
        <w:rPr>
          <w:rFonts w:ascii="Times New Roman" w:hAnsi="Times New Roman" w:cs="Times New Roman"/>
          <w:lang w:val="uk-UA"/>
        </w:rPr>
      </w:pPr>
    </w:p>
    <w:sectPr w:rsidR="00281E57" w:rsidRPr="002B4782" w:rsidSect="00281E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4E61"/>
    <w:multiLevelType w:val="hybridMultilevel"/>
    <w:tmpl w:val="06B8117C"/>
    <w:lvl w:ilvl="0" w:tplc="38D4A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5E56"/>
    <w:multiLevelType w:val="hybridMultilevel"/>
    <w:tmpl w:val="0852B670"/>
    <w:lvl w:ilvl="0" w:tplc="52422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844"/>
    <w:multiLevelType w:val="hybridMultilevel"/>
    <w:tmpl w:val="65109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20568">
    <w:abstractNumId w:val="1"/>
  </w:num>
  <w:num w:numId="2" w16cid:durableId="2113551331">
    <w:abstractNumId w:val="2"/>
  </w:num>
  <w:num w:numId="3" w16cid:durableId="82165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7F"/>
    <w:rsid w:val="00281E57"/>
    <w:rsid w:val="002B4782"/>
    <w:rsid w:val="002D27E3"/>
    <w:rsid w:val="00446413"/>
    <w:rsid w:val="004A6584"/>
    <w:rsid w:val="004D2E7F"/>
    <w:rsid w:val="005059A0"/>
    <w:rsid w:val="005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ABC8"/>
  <w15:chartTrackingRefBased/>
  <w15:docId w15:val="{137C3B7B-D7F8-40CA-A8FC-664694E6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5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8E%D0%B4%D1%81%D1%8C%D0%BA%D1%96_%D1%80%D0%B5%D1%81%D1%83%D1%80%D1%81%D0%B8" TargetMode="External"/><Relationship Id="rId13" Type="http://schemas.openxmlformats.org/officeDocument/2006/relationships/hyperlink" Target="https://uk.wikipedia.org/wiki/%D0%A2%D0%BE%D0%B2%D0%B0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E%D0%BD%D1%82%D1%80%D0%BE%D0%BB%D1%8C" TargetMode="External"/><Relationship Id="rId12" Type="http://schemas.openxmlformats.org/officeDocument/2006/relationships/hyperlink" Target="https://uk.wikipedia.org/wiki/%D0%90%D0%BD%D1%80%D1%96_%D0%A4%D0%B0%D0%B9%D0%BE%D0%BB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0%D0%B3%D0%B0%D0%BD%D1%96%D0%B7%D0%B0%D1%86%D1%96%D1%8F" TargetMode="External"/><Relationship Id="rId11" Type="http://schemas.openxmlformats.org/officeDocument/2006/relationships/hyperlink" Target="https://uk.wikipedia.org/wiki/%D0%A2%D0%B5%D1%85%D0%BD%D0%BE%D0%BB%D0%BE%D0%B3%D1%96%D1%8F" TargetMode="External"/><Relationship Id="rId5" Type="http://schemas.openxmlformats.org/officeDocument/2006/relationships/hyperlink" Target="https://uk.wikipedia.org/wiki/%D0%9F%D0%BB%D0%B0%D0%BD%D1%83%D0%B2%D0%B0%D0%BD%D0%BD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F%D1%80%D0%B8%D1%80%D0%BE%D0%B4%D0%BD%D1%96_%D1%80%D0%B5%D1%81%D1%83%D1%80%D1%81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1%96%D0%BD%D0%B0%D0%BD%D1%81%D0%BE%D0%B2%D1%96_%D1%80%D0%B5%D1%81%D1%83%D1%80%D1%81%D0%B8" TargetMode="External"/><Relationship Id="rId14" Type="http://schemas.openxmlformats.org/officeDocument/2006/relationships/hyperlink" Target="https://uk.wikipedia.org/w/index.php?title=%D0%90%D0%B4%D0%BC%D1%96%D0%BD%D1%96%D1%81%D1%82%D1%80%D0%B0%D1%82%D0%B8%D0%B2%D0%BD%D0%B8%D0%B9_%D0%BC%D0%B5%D0%BD%D0%B5%D0%B4%D0%B6%D0%BC%D0%B5%D0%BD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РОМАНОВИЧ</dc:creator>
  <cp:keywords/>
  <dc:description/>
  <cp:lastModifiedBy>Оксана РОМАНОВИЧ</cp:lastModifiedBy>
  <cp:revision>4</cp:revision>
  <dcterms:created xsi:type="dcterms:W3CDTF">2022-10-31T08:53:00Z</dcterms:created>
  <dcterms:modified xsi:type="dcterms:W3CDTF">2022-11-01T09:08:00Z</dcterms:modified>
</cp:coreProperties>
</file>