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09" w:rsidRPr="00AA5A09" w:rsidRDefault="00AA5A09" w:rsidP="00AA5A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2. </w:t>
      </w:r>
      <w:r w:rsidRPr="00AA5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AA5A09">
        <w:rPr>
          <w:rFonts w:ascii="Times New Roman" w:hAnsi="Times New Roman" w:cs="Times New Roman"/>
          <w:b/>
          <w:sz w:val="28"/>
          <w:szCs w:val="28"/>
          <w:lang w:val="uk-UA"/>
        </w:rPr>
        <w:t>РГАНІЗАЦІЯ НАВЧАННЯ ОБРАЗОТВОРЧОМУ МИСТЕЦТВУ ТА ПЛАНУВАННЯ РОБОТИ ВЧИТЕЛЯ В ПОЧАТКОВІЙ ШКОЛІ</w:t>
      </w:r>
    </w:p>
    <w:p w:rsidR="00D04ABA" w:rsidRPr="00810F21" w:rsidRDefault="00D04ABA" w:rsidP="00810F2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0F21">
        <w:rPr>
          <w:rFonts w:ascii="Times New Roman" w:hAnsi="Times New Roman"/>
          <w:b/>
          <w:sz w:val="28"/>
          <w:szCs w:val="28"/>
          <w:lang w:val="uk-UA"/>
        </w:rPr>
        <w:t>Практичне заняття 6.</w:t>
      </w:r>
    </w:p>
    <w:p w:rsidR="00AA5A09" w:rsidRPr="00AA5A09" w:rsidRDefault="00AA5A09" w:rsidP="00AA5A0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b/>
          <w:sz w:val="28"/>
          <w:szCs w:val="28"/>
          <w:lang w:val="uk-UA"/>
        </w:rPr>
        <w:t>Тема 6. Планування уроків образотворчого мистецтва в початковій школі</w:t>
      </w:r>
      <w:r w:rsidRPr="00AA5A09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AA5A09" w:rsidRPr="00AA5A09" w:rsidRDefault="00AA5A09" w:rsidP="00AA5A09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AA5A09" w:rsidRPr="00AA5A09" w:rsidRDefault="00AA5A09" w:rsidP="00AA5A09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вимоги до планування роботи вчителя образотворчого мистецтва. </w:t>
      </w:r>
    </w:p>
    <w:p w:rsidR="00AA5A09" w:rsidRPr="00AA5A09" w:rsidRDefault="00AA5A09" w:rsidP="00AA5A09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sz w:val="28"/>
          <w:szCs w:val="28"/>
          <w:lang w:val="uk-UA"/>
        </w:rPr>
        <w:t xml:space="preserve">Види навчальних планів з образотворчого мистецтва в початкових класах. </w:t>
      </w:r>
    </w:p>
    <w:p w:rsidR="00AA5A09" w:rsidRPr="00AA5A09" w:rsidRDefault="00AA5A09" w:rsidP="00AA5A09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календарних планів з образотворчого мистецтва в початкових класах. </w:t>
      </w:r>
    </w:p>
    <w:p w:rsidR="00AA5A09" w:rsidRPr="00AA5A09" w:rsidRDefault="00AA5A09" w:rsidP="00AA5A09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sz w:val="28"/>
          <w:szCs w:val="28"/>
          <w:lang w:val="uk-UA"/>
        </w:rPr>
        <w:t>Тематичне планування навчального матеріалу з образотворчого мистецтва.</w:t>
      </w:r>
    </w:p>
    <w:p w:rsidR="00AA5A09" w:rsidRPr="00AA5A09" w:rsidRDefault="00AA5A09" w:rsidP="00AA5A09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5A09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AA5A09" w:rsidRPr="00AA5A09" w:rsidRDefault="00AA5A09" w:rsidP="00AA5A09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5A09">
        <w:rPr>
          <w:rFonts w:ascii="Times New Roman" w:hAnsi="Times New Roman"/>
          <w:b/>
          <w:bCs/>
          <w:sz w:val="28"/>
          <w:szCs w:val="28"/>
          <w:lang w:val="uk-UA"/>
        </w:rPr>
        <w:t>Архітектура.</w:t>
      </w:r>
    </w:p>
    <w:p w:rsidR="00AA5A09" w:rsidRPr="00AA5A09" w:rsidRDefault="00AA5A09" w:rsidP="00AA5A09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A09">
        <w:rPr>
          <w:rFonts w:ascii="Times New Roman" w:hAnsi="Times New Roman"/>
          <w:bCs/>
          <w:sz w:val="28"/>
          <w:szCs w:val="28"/>
          <w:lang w:val="uk-UA"/>
        </w:rPr>
        <w:t>1. Підготувати макет «Сільська хата» (розмір 30*30, з використанням усіх технік трудового навчання. Розписати хату в декоративному стилі (1-5 балів)</w:t>
      </w:r>
    </w:p>
    <w:p w:rsidR="00AA5A09" w:rsidRPr="00AA5A09" w:rsidRDefault="00AA5A09" w:rsidP="00AA5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A09" w:rsidRPr="00AA5A09" w:rsidRDefault="00AA5A09" w:rsidP="00AA5A0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AA5A09"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робота: </w:t>
      </w:r>
    </w:p>
    <w:p w:rsidR="00AA5A09" w:rsidRPr="00AA5A09" w:rsidRDefault="00AA5A09" w:rsidP="00AA5A0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A09">
        <w:rPr>
          <w:rFonts w:ascii="Times New Roman" w:hAnsi="Times New Roman"/>
          <w:sz w:val="28"/>
          <w:szCs w:val="28"/>
          <w:lang w:val="uk-UA"/>
        </w:rPr>
        <w:t>Розписати глечик (створений в техніці пап’є-маше) в стилі петриківського розпису (1-5 балів).</w:t>
      </w:r>
    </w:p>
    <w:p w:rsidR="00AA5A09" w:rsidRPr="00AA5A09" w:rsidRDefault="00AA5A09" w:rsidP="00AA5A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uk-UA"/>
        </w:rPr>
      </w:pPr>
      <w:r w:rsidRPr="00AA5A09">
        <w:rPr>
          <w:rFonts w:ascii="Times New Roman" w:hAnsi="Times New Roman"/>
          <w:sz w:val="28"/>
          <w:szCs w:val="28"/>
          <w:lang w:val="uk-UA"/>
        </w:rPr>
        <w:t>Розписати яблуко (створений в техніці пап’є-маше) в реалістичному стилі з відтінками (1-5 балів).</w:t>
      </w:r>
    </w:p>
    <w:p w:rsidR="00AA5A09" w:rsidRDefault="00AA5A09" w:rsidP="00AA5A0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822535" w:rsidRPr="00263D1C" w:rsidRDefault="00822535" w:rsidP="00AA5A0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822535" w:rsidRPr="00263D1C" w:rsidRDefault="00822535" w:rsidP="00822535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посібник. К.: 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822535" w:rsidRPr="00263D1C" w:rsidRDefault="00822535" w:rsidP="00822535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263D1C">
        <w:rPr>
          <w:sz w:val="24"/>
          <w:szCs w:val="24"/>
        </w:rPr>
        <w:t xml:space="preserve"> 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lastRenderedPageBreak/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7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822535" w:rsidRPr="00263D1C" w:rsidRDefault="00822535" w:rsidP="00822535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Pr="00263D1C">
        <w:rPr>
          <w:sz w:val="24"/>
          <w:szCs w:val="24"/>
        </w:rPr>
        <w:t xml:space="preserve"> </w:t>
      </w:r>
    </w:p>
    <w:bookmarkEnd w:id="1"/>
    <w:p w:rsidR="00822535" w:rsidRPr="00263D1C" w:rsidRDefault="00822535" w:rsidP="00822535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Допоміжна: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822535" w:rsidRPr="00263D1C" w:rsidRDefault="00822535" w:rsidP="00822535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lastRenderedPageBreak/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822535" w:rsidRPr="00263D1C" w:rsidRDefault="00822535" w:rsidP="00822535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822535" w:rsidRPr="00263D1C" w:rsidRDefault="00822535" w:rsidP="00822535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822535" w:rsidRPr="00263D1C" w:rsidRDefault="00822535" w:rsidP="00822535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822535" w:rsidRPr="00263D1C" w:rsidRDefault="00822535" w:rsidP="0082253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822535" w:rsidRPr="00263D1C" w:rsidRDefault="00822535" w:rsidP="0082253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822535" w:rsidRPr="00263D1C" w:rsidRDefault="00822535" w:rsidP="0082253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263D1C">
          <w:rPr>
            <w:rStyle w:val="a4"/>
            <w:sz w:val="24"/>
            <w:szCs w:val="24"/>
          </w:rPr>
          <w:t xml:space="preserve">http://lib.npu.edu.ua/ </w:t>
        </w:r>
      </w:hyperlink>
      <w:r w:rsidRPr="00263D1C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Pr="00263D1C">
        <w:rPr>
          <w:sz w:val="24"/>
          <w:szCs w:val="24"/>
        </w:rPr>
        <w:t>- 12559.html</w:t>
      </w:r>
    </w:p>
    <w:p w:rsidR="00822535" w:rsidRPr="00263D1C" w:rsidRDefault="00822535" w:rsidP="00822535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263D1C">
          <w:rPr>
            <w:rStyle w:val="a4"/>
            <w:sz w:val="24"/>
            <w:szCs w:val="24"/>
          </w:rPr>
          <w:t>http://www.stameski.com.ua/uk/</w:t>
        </w:r>
      </w:hyperlink>
      <w:r w:rsidRPr="00263D1C">
        <w:rPr>
          <w:sz w:val="24"/>
          <w:szCs w:val="24"/>
        </w:rPr>
        <w:t xml:space="preserve"> </w:t>
      </w:r>
      <w:hyperlink r:id="rId14" w:history="1">
        <w:r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lastRenderedPageBreak/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22535" w:rsidRPr="00263D1C" w:rsidRDefault="00822535" w:rsidP="0082253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04ABA" w:rsidRDefault="00D04ABA" w:rsidP="00D04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B4F"/>
    <w:multiLevelType w:val="hybridMultilevel"/>
    <w:tmpl w:val="908C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B1E"/>
    <w:multiLevelType w:val="hybridMultilevel"/>
    <w:tmpl w:val="FC5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3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684F3F"/>
    <w:multiLevelType w:val="hybridMultilevel"/>
    <w:tmpl w:val="2A6CD5F4"/>
    <w:lvl w:ilvl="0" w:tplc="683E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537CEB"/>
    <w:multiLevelType w:val="hybridMultilevel"/>
    <w:tmpl w:val="CC6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18"/>
  </w:num>
  <w:num w:numId="9">
    <w:abstractNumId w:val="6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0"/>
  </w:num>
  <w:num w:numId="25">
    <w:abstractNumId w:val="2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535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5A09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029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822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53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2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225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225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822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53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2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225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225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2021-10-10T17:08:00Z</dcterms:created>
  <dcterms:modified xsi:type="dcterms:W3CDTF">2023-02-15T17:08:00Z</dcterms:modified>
</cp:coreProperties>
</file>