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90" w:rsidRDefault="0095189E" w:rsidP="009518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5189E">
        <w:rPr>
          <w:rFonts w:ascii="Times New Roman" w:hAnsi="Times New Roman" w:cs="Times New Roman"/>
          <w:sz w:val="24"/>
          <w:szCs w:val="24"/>
        </w:rPr>
        <w:t>Розв’язати рівняння</w:t>
      </w:r>
      <w:r>
        <w:rPr>
          <w:rFonts w:ascii="Times New Roman" w:hAnsi="Times New Roman" w:cs="Times New Roman"/>
          <w:sz w:val="24"/>
          <w:szCs w:val="24"/>
        </w:rPr>
        <w:t xml:space="preserve"> або нерівність:</w:t>
      </w:r>
    </w:p>
    <w:p w:rsidR="0095189E" w:rsidRDefault="0095189E" w:rsidP="0095189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7"/>
        <w:gridCol w:w="4242"/>
        <w:gridCol w:w="3846"/>
      </w:tblGrid>
      <w:tr w:rsidR="0095189E" w:rsidTr="003A37CD">
        <w:tc>
          <w:tcPr>
            <w:tcW w:w="537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варіант</w:t>
            </w:r>
          </w:p>
        </w:tc>
        <w:tc>
          <w:tcPr>
            <w:tcW w:w="3846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варіант</w:t>
            </w:r>
          </w:p>
        </w:tc>
      </w:tr>
      <w:tr w:rsidR="0095189E" w:rsidTr="003A37CD">
        <w:tc>
          <w:tcPr>
            <w:tcW w:w="537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</w:t>
            </w:r>
          </w:p>
        </w:tc>
        <w:tc>
          <w:tcPr>
            <w:tcW w:w="4242" w:type="dxa"/>
          </w:tcPr>
          <w:p w:rsidR="0095189E" w:rsidRDefault="003A37CD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62C131E" wp14:editId="6BBB3ADC">
                  <wp:extent cx="704850" cy="2762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9E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858787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17" cy="25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89E" w:rsidTr="003A37CD">
        <w:tc>
          <w:tcPr>
            <w:tcW w:w="537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1336CA0" wp14:editId="0942BC74">
                  <wp:extent cx="914400" cy="133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15C66343" wp14:editId="741F5D08">
                  <wp:extent cx="1495425" cy="219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89E" w:rsidTr="003A37CD">
        <w:tc>
          <w:tcPr>
            <w:tcW w:w="537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E3FC57D" wp14:editId="4A9C989B">
                  <wp:extent cx="83820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AC7FD5D" wp14:editId="696BE0CA">
                  <wp:extent cx="1076325" cy="1714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89E" w:rsidTr="003A37CD">
        <w:tc>
          <w:tcPr>
            <w:tcW w:w="537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03328BF" wp14:editId="4682E485">
                  <wp:extent cx="2257425" cy="161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C5F26A9" wp14:editId="56BD6C92">
                  <wp:extent cx="220980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89E" w:rsidTr="003A37CD">
        <w:tc>
          <w:tcPr>
            <w:tcW w:w="537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F871AFB" wp14:editId="47C6F1D5">
                  <wp:extent cx="2209800" cy="2190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DEF9349" wp14:editId="75978E4C">
                  <wp:extent cx="2295525" cy="1809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89E" w:rsidTr="003A37CD">
        <w:tc>
          <w:tcPr>
            <w:tcW w:w="537" w:type="dxa"/>
          </w:tcPr>
          <w:p w:rsidR="0095189E" w:rsidRDefault="0095189E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95189E" w:rsidRDefault="003A37CD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79FF9E2F" wp14:editId="679C4ACE">
                  <wp:extent cx="923925" cy="2952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95189E" w:rsidRDefault="003A37CD" w:rsidP="0095189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E0A27BB" wp14:editId="26A2F917">
                  <wp:extent cx="847725" cy="180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89E" w:rsidRDefault="0095189E" w:rsidP="0095189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7FDB" w:rsidRPr="00983387" w:rsidRDefault="003B7FDB" w:rsidP="0098338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387">
        <w:rPr>
          <w:rFonts w:ascii="Times New Roman" w:hAnsi="Times New Roman" w:cs="Times New Roman"/>
          <w:b/>
          <w:sz w:val="24"/>
          <w:szCs w:val="24"/>
        </w:rPr>
        <w:t>Зразок</w:t>
      </w:r>
    </w:p>
    <w:p w:rsidR="003B7FDB" w:rsidRDefault="00A07C0F" w:rsidP="00A07C0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5189E">
        <w:rPr>
          <w:rFonts w:ascii="Times New Roman" w:hAnsi="Times New Roman" w:cs="Times New Roman"/>
          <w:sz w:val="24"/>
          <w:szCs w:val="24"/>
        </w:rPr>
        <w:t>Розв’язати</w:t>
      </w:r>
      <w:r>
        <w:rPr>
          <w:rFonts w:ascii="Times New Roman" w:hAnsi="Times New Roman" w:cs="Times New Roman"/>
          <w:sz w:val="24"/>
          <w:szCs w:val="24"/>
        </w:rPr>
        <w:t xml:space="preserve"> нерівність:</w:t>
      </w:r>
    </w:p>
    <w:p w:rsidR="00A07C0F" w:rsidRDefault="00B86948" w:rsidP="00B8694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6948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100931" cy="180975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187" cy="1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948" w:rsidRPr="00B86948" w:rsidRDefault="00B86948" w:rsidP="00177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0A">
        <w:rPr>
          <w:rFonts w:ascii="Times New Roman" w:hAnsi="Times New Roman" w:cs="Times New Roman"/>
          <w:i/>
          <w:sz w:val="24"/>
          <w:szCs w:val="24"/>
        </w:rPr>
        <w:t>Розв’язання</w:t>
      </w:r>
      <w:r>
        <w:rPr>
          <w:rFonts w:ascii="Times New Roman" w:hAnsi="Times New Roman" w:cs="Times New Roman"/>
          <w:sz w:val="24"/>
          <w:szCs w:val="24"/>
        </w:rPr>
        <w:t xml:space="preserve">: Перепишемо нерівність так: </w:t>
      </w:r>
      <w:r w:rsidRPr="00B86948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1225888" cy="2190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82" cy="21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F0A">
        <w:rPr>
          <w:rFonts w:ascii="Times New Roman" w:hAnsi="Times New Roman" w:cs="Times New Roman"/>
          <w:sz w:val="24"/>
          <w:szCs w:val="24"/>
        </w:rPr>
        <w:t>Д</w:t>
      </w:r>
      <w:r w:rsidR="00177F0A" w:rsidRPr="00177F0A">
        <w:rPr>
          <w:rFonts w:ascii="Times New Roman" w:hAnsi="Times New Roman" w:cs="Times New Roman"/>
          <w:sz w:val="24"/>
          <w:szCs w:val="24"/>
        </w:rPr>
        <w:t>ля розв’яз</w:t>
      </w:r>
      <w:r w:rsidR="00983387">
        <w:rPr>
          <w:rFonts w:ascii="Times New Roman" w:hAnsi="Times New Roman" w:cs="Times New Roman"/>
          <w:sz w:val="24"/>
          <w:szCs w:val="24"/>
        </w:rPr>
        <w:t>ув</w:t>
      </w:r>
      <w:r w:rsidR="00177F0A" w:rsidRPr="00177F0A">
        <w:rPr>
          <w:rFonts w:ascii="Times New Roman" w:hAnsi="Times New Roman" w:cs="Times New Roman"/>
          <w:sz w:val="24"/>
          <w:szCs w:val="24"/>
        </w:rPr>
        <w:t>ання нерівності використаємо</w:t>
      </w:r>
      <w:r w:rsidR="00177F0A">
        <w:rPr>
          <w:rFonts w:ascii="Times New Roman" w:hAnsi="Times New Roman" w:cs="Times New Roman"/>
          <w:sz w:val="24"/>
          <w:szCs w:val="24"/>
        </w:rPr>
        <w:t xml:space="preserve"> одиничне тригонометричне коло. Нерівності</w:t>
      </w:r>
      <w:r>
        <w:rPr>
          <w:rFonts w:ascii="Times New Roman" w:hAnsi="Times New Roman" w:cs="Times New Roman"/>
          <w:sz w:val="24"/>
          <w:szCs w:val="24"/>
        </w:rPr>
        <w:t xml:space="preserve"> відповідає дуга з проміжку </w:t>
      </w:r>
      <w:r>
        <w:rPr>
          <w:noProof/>
          <w:lang w:eastAsia="uk-UA"/>
        </w:rPr>
        <w:drawing>
          <wp:inline distT="0" distB="0" distL="0" distR="0" wp14:anchorId="53F865C4" wp14:editId="68F7DF3A">
            <wp:extent cx="1200150" cy="19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6948" w:rsidRDefault="00B86948" w:rsidP="00B86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E41C87D" wp14:editId="4794B478">
            <wp:extent cx="1602619" cy="1428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3997" cy="142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020" w:rsidRPr="00DB5020" w:rsidRDefault="00B86948" w:rsidP="00B86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Загальним розв</w:t>
      </w:r>
      <w:r w:rsidR="00DB5020" w:rsidRPr="00DB5020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язком</w:t>
      </w:r>
      <w:r w:rsidR="00DB5020">
        <w:rPr>
          <w:rFonts w:ascii="Times New Roman" w:hAnsi="Times New Roman" w:cs="Times New Roman"/>
          <w:sz w:val="24"/>
          <w:szCs w:val="24"/>
        </w:rPr>
        <w:t xml:space="preserve"> служить множина таких дуг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020">
        <w:rPr>
          <w:rFonts w:ascii="Times New Roman" w:hAnsi="Times New Roman" w:cs="Times New Roman"/>
          <w:sz w:val="24"/>
          <w:szCs w:val="24"/>
        </w:rPr>
        <w:t xml:space="preserve">виду </w:t>
      </w:r>
      <w:r w:rsidR="00DB5020" w:rsidRPr="00DB502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CB040AE" wp14:editId="40AE3EA9">
            <wp:extent cx="1685925" cy="171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020" w:rsidRPr="00DB5020">
        <w:rPr>
          <w:rFonts w:ascii="Times New Roman" w:hAnsi="Times New Roman" w:cs="Times New Roman"/>
          <w:sz w:val="24"/>
          <w:szCs w:val="24"/>
        </w:rPr>
        <w:t xml:space="preserve"> </w:t>
      </w:r>
      <w:r w:rsidR="00DB5020" w:rsidRPr="00DB502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7A69F26" wp14:editId="4E347921">
            <wp:extent cx="257175" cy="1524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020" w:rsidRPr="00DB50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6948" w:rsidRDefault="00177F0A" w:rsidP="00B86948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DB5020" w:rsidRPr="00DB502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83BC3" w:rsidRDefault="00883BC3" w:rsidP="00567591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67591">
        <w:rPr>
          <w:rFonts w:ascii="Times New Roman" w:hAnsi="Times New Roman" w:cs="Times New Roman"/>
          <w:i/>
          <w:sz w:val="24"/>
          <w:szCs w:val="24"/>
        </w:rPr>
        <w:t>Відповідь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7591" w:rsidRPr="00DB502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A3BA10" wp14:editId="6125F4DE">
            <wp:extent cx="1685925" cy="1714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591" w:rsidRPr="00DB502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750B29" wp14:editId="033A1078">
            <wp:extent cx="257175" cy="1524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591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k∈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="005675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77F0A" w:rsidRDefault="00177F0A" w:rsidP="00177F0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5117EDAB" wp14:editId="41ECAD6B">
            <wp:extent cx="1027748" cy="495300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30272" cy="4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0A" w:rsidRDefault="00177F0A" w:rsidP="00177F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F0A">
        <w:rPr>
          <w:rFonts w:ascii="Times New Roman" w:hAnsi="Times New Roman" w:cs="Times New Roman"/>
          <w:i/>
          <w:sz w:val="24"/>
          <w:szCs w:val="24"/>
        </w:rPr>
        <w:t>Розв’язання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7F0A">
        <w:rPr>
          <w:rFonts w:ascii="Times New Roman" w:hAnsi="Times New Roman" w:cs="Times New Roman"/>
          <w:sz w:val="24"/>
          <w:szCs w:val="24"/>
        </w:rPr>
        <w:t>ля розв’яз</w:t>
      </w:r>
      <w:r w:rsidR="00983387">
        <w:rPr>
          <w:rFonts w:ascii="Times New Roman" w:hAnsi="Times New Roman" w:cs="Times New Roman"/>
          <w:sz w:val="24"/>
          <w:szCs w:val="24"/>
        </w:rPr>
        <w:t>ув</w:t>
      </w:r>
      <w:r w:rsidRPr="00177F0A">
        <w:rPr>
          <w:rFonts w:ascii="Times New Roman" w:hAnsi="Times New Roman" w:cs="Times New Roman"/>
          <w:sz w:val="24"/>
          <w:szCs w:val="24"/>
        </w:rPr>
        <w:t>ання нерівності використаємо</w:t>
      </w:r>
      <w:r>
        <w:rPr>
          <w:rFonts w:ascii="Times New Roman" w:hAnsi="Times New Roman" w:cs="Times New Roman"/>
          <w:sz w:val="24"/>
          <w:szCs w:val="24"/>
        </w:rPr>
        <w:t xml:space="preserve"> графічний метод. Маємо: </w:t>
      </w:r>
    </w:p>
    <w:p w:rsidR="00177F0A" w:rsidRDefault="00177F0A" w:rsidP="00177F0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62D4EDA7" wp14:editId="383DEB66">
            <wp:extent cx="1123950" cy="3619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. Розв’яжемо дану нерівність на проміжку </w:t>
      </w:r>
      <w:r>
        <w:rPr>
          <w:noProof/>
          <w:lang w:eastAsia="uk-UA"/>
        </w:rPr>
        <w:drawing>
          <wp:inline distT="0" distB="0" distL="0" distR="0" wp14:anchorId="6884E413" wp14:editId="6E509000">
            <wp:extent cx="952500" cy="3333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тобто </w:t>
      </w:r>
      <w:r w:rsidR="00883BC3">
        <w:rPr>
          <w:rFonts w:ascii="Times New Roman" w:hAnsi="Times New Roman" w:cs="Times New Roman"/>
          <w:sz w:val="24"/>
          <w:szCs w:val="24"/>
        </w:rPr>
        <w:t xml:space="preserve">на проміжку </w:t>
      </w:r>
      <w:r w:rsidR="00883BC3">
        <w:rPr>
          <w:noProof/>
          <w:lang w:eastAsia="uk-UA"/>
        </w:rPr>
        <w:drawing>
          <wp:inline distT="0" distB="0" distL="0" distR="0" wp14:anchorId="4B3BE6E7" wp14:editId="1B329578">
            <wp:extent cx="676275" cy="4000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BC3">
        <w:rPr>
          <w:rFonts w:ascii="Times New Roman" w:hAnsi="Times New Roman" w:cs="Times New Roman"/>
          <w:sz w:val="24"/>
          <w:szCs w:val="24"/>
        </w:rPr>
        <w:t xml:space="preserve"> На цьому проміжку графік функції </w:t>
      </w:r>
      <w:r w:rsidR="00883BC3" w:rsidRPr="00883BC3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="00883BC3" w:rsidRPr="00883BC3">
        <w:rPr>
          <w:rFonts w:ascii="Times New Roman" w:hAnsi="Times New Roman" w:cs="Times New Roman"/>
          <w:i/>
          <w:sz w:val="24"/>
          <w:szCs w:val="24"/>
          <w:lang w:val="ru-RU"/>
        </w:rPr>
        <w:t>=</w:t>
      </w:r>
      <w:r w:rsidR="00883BC3" w:rsidRPr="00883BC3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w:r w:rsidR="00883BC3" w:rsidRPr="00883B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83BC3" w:rsidRPr="00883BC3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883BC3" w:rsidRPr="00883B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83BC3">
        <w:rPr>
          <w:rFonts w:ascii="Times New Roman" w:hAnsi="Times New Roman" w:cs="Times New Roman"/>
          <w:sz w:val="24"/>
          <w:szCs w:val="24"/>
        </w:rPr>
        <w:t xml:space="preserve">розміщений вище за графік функції </w:t>
      </w: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83BC3" w:rsidRPr="00883BC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="00883BC3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="00883BC3">
        <w:rPr>
          <w:noProof/>
          <w:lang w:eastAsia="uk-UA"/>
        </w:rPr>
        <w:drawing>
          <wp:inline distT="0" distB="0" distL="0" distR="0" wp14:anchorId="6BEFEC96" wp14:editId="6B47C58D">
            <wp:extent cx="895350" cy="3524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3BC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83BC3" w:rsidRDefault="00883BC3" w:rsidP="0056759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0425D085" wp14:editId="001AF896">
            <wp:extent cx="4219575" cy="10953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C3" w:rsidRDefault="00883BC3" w:rsidP="00177F0A">
      <w:pPr>
        <w:jc w:val="both"/>
        <w:rPr>
          <w:rFonts w:ascii="Times New Roman" w:hAnsi="Times New Roman" w:cs="Times New Roman"/>
          <w:sz w:val="24"/>
          <w:szCs w:val="24"/>
        </w:rPr>
      </w:pPr>
      <w:r w:rsidRPr="00883BC3">
        <w:rPr>
          <w:rFonts w:ascii="Times New Roman" w:hAnsi="Times New Roman" w:cs="Times New Roman"/>
          <w:sz w:val="24"/>
          <w:szCs w:val="24"/>
        </w:rPr>
        <w:t xml:space="preserve">Отже, </w:t>
      </w:r>
      <w:r>
        <w:rPr>
          <w:rFonts w:ascii="Times New Roman" w:hAnsi="Times New Roman" w:cs="Times New Roman"/>
          <w:sz w:val="24"/>
          <w:szCs w:val="24"/>
        </w:rPr>
        <w:t>множиною розв’язків даної нерівності є об’єднання всіх проміжків виду</w:t>
      </w:r>
    </w:p>
    <w:p w:rsidR="00883BC3" w:rsidRDefault="00883BC3" w:rsidP="00177F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36F7D80B" wp14:editId="13367939">
            <wp:extent cx="1762125" cy="3429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C3" w:rsidRDefault="00883BC3" w:rsidP="005675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591">
        <w:rPr>
          <w:rFonts w:ascii="Times New Roman" w:hAnsi="Times New Roman" w:cs="Times New Roman"/>
          <w:i/>
          <w:sz w:val="24"/>
          <w:szCs w:val="24"/>
        </w:rPr>
        <w:t>Відповідь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noProof/>
          <w:lang w:eastAsia="uk-UA"/>
        </w:rPr>
        <w:drawing>
          <wp:inline distT="0" distB="0" distL="0" distR="0" wp14:anchorId="47E7C0D0" wp14:editId="33054581">
            <wp:extent cx="1895475" cy="2952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91" w:rsidRDefault="00567591" w:rsidP="005675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0EBBF405" wp14:editId="6F2E324D">
            <wp:extent cx="752475" cy="2381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591" w:rsidRPr="00ED6742" w:rsidRDefault="00567591" w:rsidP="00567591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177F0A">
        <w:rPr>
          <w:rFonts w:ascii="Times New Roman" w:hAnsi="Times New Roman" w:cs="Times New Roman"/>
          <w:i/>
          <w:sz w:val="24"/>
          <w:szCs w:val="24"/>
        </w:rPr>
        <w:t>Розв’язання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77F0A">
        <w:rPr>
          <w:rFonts w:ascii="Times New Roman" w:hAnsi="Times New Roman" w:cs="Times New Roman"/>
          <w:sz w:val="24"/>
          <w:szCs w:val="24"/>
        </w:rPr>
        <w:t>ля розв’яз</w:t>
      </w:r>
      <w:r w:rsidR="00983387">
        <w:rPr>
          <w:rFonts w:ascii="Times New Roman" w:hAnsi="Times New Roman" w:cs="Times New Roman"/>
          <w:sz w:val="24"/>
          <w:szCs w:val="24"/>
        </w:rPr>
        <w:t>ув</w:t>
      </w:r>
      <w:r w:rsidRPr="00177F0A">
        <w:rPr>
          <w:rFonts w:ascii="Times New Roman" w:hAnsi="Times New Roman" w:cs="Times New Roman"/>
          <w:sz w:val="24"/>
          <w:szCs w:val="24"/>
        </w:rPr>
        <w:t>ання нерівності використаємо</w:t>
      </w:r>
      <w:r>
        <w:rPr>
          <w:rFonts w:ascii="Times New Roman" w:hAnsi="Times New Roman" w:cs="Times New Roman"/>
          <w:sz w:val="24"/>
          <w:szCs w:val="24"/>
        </w:rPr>
        <w:t xml:space="preserve"> графічний метод.</w:t>
      </w:r>
      <w:r>
        <w:rPr>
          <w:rFonts w:ascii="Times New Roman" w:hAnsi="Times New Roman" w:cs="Times New Roman"/>
          <w:sz w:val="24"/>
          <w:szCs w:val="24"/>
        </w:rPr>
        <w:t xml:space="preserve"> Розв’яжемо дану нерівність на проміжку </w:t>
      </w:r>
      <m:oMath>
        <m:r>
          <w:rPr>
            <w:rFonts w:ascii="Cambria Math" w:hAnsi="Cambria Math" w:cs="Times New Roman"/>
            <w:sz w:val="24"/>
            <w:szCs w:val="24"/>
          </w:rPr>
          <m:t>(0; π)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Оскільки </w:t>
      </w:r>
      <w:r>
        <w:rPr>
          <w:noProof/>
          <w:lang w:eastAsia="uk-UA"/>
        </w:rPr>
        <w:drawing>
          <wp:inline distT="0" distB="0" distL="0" distR="0" wp14:anchorId="7DDF70E6" wp14:editId="4A2BB1FA">
            <wp:extent cx="1114425" cy="2952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то на розглядуваному проміжку графік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y=ctg x</m:t>
        </m:r>
      </m:oMath>
      <w:r w:rsidRPr="005675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розмішений не нижче від графіка функції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567591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xϵ(0;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Pr="00567591">
        <w:rPr>
          <w:rFonts w:ascii="Times New Roman" w:eastAsiaTheme="minorEastAsia" w:hAnsi="Times New Roman" w:cs="Times New Roman"/>
          <w:sz w:val="24"/>
          <w:szCs w:val="24"/>
          <w:lang w:val="ru-RU"/>
        </w:rPr>
        <w:t>)</w:t>
      </w:r>
      <w:r w:rsidR="00ED6742" w:rsidRPr="00ED6742">
        <w:rPr>
          <w:rFonts w:ascii="Times New Roman" w:eastAsiaTheme="minorEastAsia" w:hAnsi="Times New Roman" w:cs="Times New Roman"/>
          <w:sz w:val="24"/>
          <w:szCs w:val="24"/>
          <w:lang w:val="ru-RU"/>
        </w:rPr>
        <w:t>/</w:t>
      </w:r>
    </w:p>
    <w:p w:rsidR="00ED6742" w:rsidRDefault="00ED6742" w:rsidP="00ED674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eastAsia="uk-UA"/>
        </w:rPr>
        <w:drawing>
          <wp:inline distT="0" distB="0" distL="0" distR="0" wp14:anchorId="27A5D28B" wp14:editId="1F933AC2">
            <wp:extent cx="2752725" cy="15525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42" w:rsidRDefault="00ED6742" w:rsidP="00ED6742">
      <w:pPr>
        <w:jc w:val="both"/>
        <w:rPr>
          <w:noProof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множиною розв’язків даної </w:t>
      </w:r>
      <w:r>
        <w:rPr>
          <w:rFonts w:ascii="Times New Roman" w:hAnsi="Times New Roman" w:cs="Times New Roman"/>
          <w:sz w:val="24"/>
          <w:szCs w:val="24"/>
        </w:rPr>
        <w:t>нерівності є об’єднання всіх проміжків виду</w:t>
      </w:r>
      <w:r w:rsidRPr="00ED6742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2D8E6E2D" wp14:editId="4A2ED3DC">
            <wp:extent cx="1266825" cy="3524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42" w:rsidRDefault="00ED6742" w:rsidP="00ED674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591">
        <w:rPr>
          <w:rFonts w:ascii="Times New Roman" w:hAnsi="Times New Roman" w:cs="Times New Roman"/>
          <w:i/>
          <w:sz w:val="24"/>
          <w:szCs w:val="24"/>
        </w:rPr>
        <w:t>Відповідь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noProof/>
          <w:lang w:eastAsia="uk-UA"/>
        </w:rPr>
        <w:drawing>
          <wp:inline distT="0" distB="0" distL="0" distR="0" wp14:anchorId="10939DC4" wp14:editId="3B8A057A">
            <wp:extent cx="1390650" cy="3905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387" w:rsidRDefault="00ED6742" w:rsidP="00983387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480C1D0E" wp14:editId="7E64245D">
            <wp:extent cx="762000" cy="2952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742" w:rsidRDefault="00ED6742" w:rsidP="00983387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3387">
        <w:rPr>
          <w:rFonts w:ascii="Times New Roman" w:hAnsi="Times New Roman" w:cs="Times New Roman"/>
          <w:i/>
          <w:sz w:val="24"/>
          <w:szCs w:val="24"/>
        </w:rPr>
        <w:t>Розв’язання</w:t>
      </w:r>
      <w:r w:rsidRPr="00983387">
        <w:rPr>
          <w:rFonts w:ascii="Times New Roman" w:hAnsi="Times New Roman" w:cs="Times New Roman"/>
          <w:sz w:val="24"/>
          <w:szCs w:val="24"/>
        </w:rPr>
        <w:t>: Для розв’яз</w:t>
      </w:r>
      <w:r w:rsidR="00983387">
        <w:rPr>
          <w:rFonts w:ascii="Times New Roman" w:hAnsi="Times New Roman" w:cs="Times New Roman"/>
          <w:sz w:val="24"/>
          <w:szCs w:val="24"/>
        </w:rPr>
        <w:t>ув</w:t>
      </w:r>
      <w:r w:rsidRPr="00983387">
        <w:rPr>
          <w:rFonts w:ascii="Times New Roman" w:hAnsi="Times New Roman" w:cs="Times New Roman"/>
          <w:sz w:val="24"/>
          <w:szCs w:val="24"/>
        </w:rPr>
        <w:t xml:space="preserve">ання нерівності використаємо одиничне тригонометричне коло. </w:t>
      </w:r>
      <w:r w:rsidR="00A62C5C">
        <w:rPr>
          <w:rFonts w:ascii="Times New Roman" w:hAnsi="Times New Roman" w:cs="Times New Roman"/>
          <w:sz w:val="24"/>
          <w:szCs w:val="24"/>
        </w:rPr>
        <w:t xml:space="preserve">На осі котангенсів знаходимо точку </w:t>
      </w:r>
      <w:r w:rsidR="00A62C5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62C5C">
        <w:rPr>
          <w:rFonts w:ascii="Times New Roman" w:hAnsi="Times New Roman" w:cs="Times New Roman"/>
          <w:sz w:val="24"/>
          <w:szCs w:val="24"/>
        </w:rPr>
        <w:t>(1;1), з’єднуємо її з початком координат і виключаємо на тригонометричному колі точки виду</w:t>
      </w:r>
      <w:r w:rsidR="00450B9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k</m:t>
        </m:r>
      </m:oMath>
      <w:r w:rsidR="00A62C5C" w:rsidRPr="00A62C5C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62C5C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k∈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="00A62C5C">
        <w:rPr>
          <w:rFonts w:ascii="Times New Roman" w:eastAsiaTheme="minorEastAsia" w:hAnsi="Times New Roman" w:cs="Times New Roman"/>
          <w:sz w:val="24"/>
          <w:szCs w:val="24"/>
        </w:rPr>
        <w:t>, враховуючи область визначення функції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y=ctg x</m:t>
        </m:r>
      </m:oMath>
      <w:r w:rsidR="00A62C5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62C5C">
        <w:rPr>
          <w:rFonts w:ascii="Times New Roman" w:hAnsi="Times New Roman" w:cs="Times New Roman"/>
          <w:sz w:val="24"/>
          <w:szCs w:val="24"/>
        </w:rPr>
        <w:t xml:space="preserve"> </w:t>
      </w:r>
      <w:r w:rsidR="00983387">
        <w:rPr>
          <w:rFonts w:ascii="Times New Roman" w:hAnsi="Times New Roman" w:cs="Times New Roman"/>
          <w:sz w:val="24"/>
          <w:szCs w:val="24"/>
        </w:rPr>
        <w:t>Враховуючи властивість необмеженості котангенса, маємо</w:t>
      </w:r>
      <w:r w:rsidR="00983387" w:rsidRPr="00983387">
        <w:rPr>
          <w:noProof/>
          <w:lang w:eastAsia="uk-UA"/>
        </w:rPr>
        <w:t xml:space="preserve"> </w:t>
      </w:r>
      <w:r w:rsidR="00983387">
        <w:rPr>
          <w:noProof/>
          <w:lang w:eastAsia="uk-UA"/>
        </w:rPr>
        <w:drawing>
          <wp:inline distT="0" distB="0" distL="0" distR="0" wp14:anchorId="6F14BA59" wp14:editId="26B58574">
            <wp:extent cx="1104900" cy="2095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387">
        <w:rPr>
          <w:rFonts w:ascii="Times New Roman" w:hAnsi="Times New Roman" w:cs="Times New Roman"/>
          <w:sz w:val="24"/>
          <w:szCs w:val="24"/>
        </w:rPr>
        <w:t xml:space="preserve"> </w:t>
      </w:r>
      <w:r w:rsidRPr="00983387">
        <w:rPr>
          <w:rFonts w:ascii="Times New Roman" w:hAnsi="Times New Roman" w:cs="Times New Roman"/>
          <w:sz w:val="24"/>
          <w:szCs w:val="24"/>
        </w:rPr>
        <w:t xml:space="preserve">Нерівності </w:t>
      </w:r>
      <w:r w:rsidR="00983387">
        <w:rPr>
          <w:noProof/>
          <w:lang w:eastAsia="uk-UA"/>
        </w:rPr>
        <w:drawing>
          <wp:inline distT="0" distB="0" distL="0" distR="0" wp14:anchorId="742CBDBC" wp14:editId="63D810B0">
            <wp:extent cx="619125" cy="1905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387">
        <w:rPr>
          <w:rFonts w:ascii="Times New Roman" w:hAnsi="Times New Roman" w:cs="Times New Roman"/>
          <w:sz w:val="24"/>
          <w:szCs w:val="24"/>
        </w:rPr>
        <w:t xml:space="preserve"> </w:t>
      </w:r>
      <w:r w:rsidRPr="00983387">
        <w:rPr>
          <w:rFonts w:ascii="Times New Roman" w:hAnsi="Times New Roman" w:cs="Times New Roman"/>
          <w:sz w:val="24"/>
          <w:szCs w:val="24"/>
        </w:rPr>
        <w:t>відповідає дуга з проміжку</w:t>
      </w:r>
      <w:r w:rsidR="00983387">
        <w:rPr>
          <w:rFonts w:ascii="Times New Roman" w:hAnsi="Times New Roman" w:cs="Times New Roman"/>
          <w:sz w:val="24"/>
          <w:szCs w:val="24"/>
        </w:rPr>
        <w:t xml:space="preserve"> </w:t>
      </w:r>
      <w:r w:rsidR="00983387">
        <w:rPr>
          <w:noProof/>
          <w:lang w:eastAsia="uk-UA"/>
        </w:rPr>
        <w:drawing>
          <wp:inline distT="0" distB="0" distL="0" distR="0" wp14:anchorId="44EAC1F1" wp14:editId="64B4CE8B">
            <wp:extent cx="866775" cy="2190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87" w:rsidRDefault="00983387" w:rsidP="0098338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 wp14:anchorId="5D5A20A0" wp14:editId="349EBE0E">
            <wp:extent cx="1687237" cy="1552575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690716" cy="15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5C" w:rsidRDefault="00983387" w:rsidP="00A62C5C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Загальним розв</w:t>
      </w:r>
      <w:r w:rsidRPr="00DB5020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язком служить множина таких дуг виду</w:t>
      </w:r>
      <w:r w:rsidR="00A62C5C">
        <w:rPr>
          <w:rFonts w:ascii="Times New Roman" w:hAnsi="Times New Roman" w:cs="Times New Roman"/>
          <w:sz w:val="24"/>
          <w:szCs w:val="24"/>
        </w:rPr>
        <w:t xml:space="preserve"> </w:t>
      </w:r>
      <w:r w:rsidR="00A62C5C">
        <w:rPr>
          <w:noProof/>
          <w:lang w:eastAsia="uk-UA"/>
        </w:rPr>
        <w:drawing>
          <wp:inline distT="0" distB="0" distL="0" distR="0" wp14:anchorId="1AD0E621" wp14:editId="703A1503">
            <wp:extent cx="1219200" cy="19050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k∈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 w:rsidR="00A62C5C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50B9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83387" w:rsidRPr="00983387" w:rsidRDefault="00983387" w:rsidP="0098338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83387" w:rsidRPr="0098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328B"/>
    <w:multiLevelType w:val="hybridMultilevel"/>
    <w:tmpl w:val="5EB22CE0"/>
    <w:lvl w:ilvl="0" w:tplc="0422000F">
      <w:start w:val="1"/>
      <w:numFmt w:val="decimal"/>
      <w:lvlText w:val="%1."/>
      <w:lvlJc w:val="left"/>
      <w:pPr>
        <w:ind w:left="2062" w:hanging="360"/>
      </w:p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</w:lvl>
    <w:lvl w:ilvl="3" w:tplc="0422000F" w:tentative="1">
      <w:start w:val="1"/>
      <w:numFmt w:val="decimal"/>
      <w:lvlText w:val="%4."/>
      <w:lvlJc w:val="left"/>
      <w:pPr>
        <w:ind w:left="4222" w:hanging="360"/>
      </w:p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</w:lvl>
    <w:lvl w:ilvl="6" w:tplc="0422000F" w:tentative="1">
      <w:start w:val="1"/>
      <w:numFmt w:val="decimal"/>
      <w:lvlText w:val="%7."/>
      <w:lvlJc w:val="left"/>
      <w:pPr>
        <w:ind w:left="6382" w:hanging="360"/>
      </w:p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405295C"/>
    <w:multiLevelType w:val="hybridMultilevel"/>
    <w:tmpl w:val="3084B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B7896"/>
    <w:multiLevelType w:val="hybridMultilevel"/>
    <w:tmpl w:val="AA26179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CC"/>
    <w:rsid w:val="00177F0A"/>
    <w:rsid w:val="003930CC"/>
    <w:rsid w:val="003A37CD"/>
    <w:rsid w:val="003B7FDB"/>
    <w:rsid w:val="003C3C35"/>
    <w:rsid w:val="00450B90"/>
    <w:rsid w:val="00567591"/>
    <w:rsid w:val="006648F3"/>
    <w:rsid w:val="00883BC3"/>
    <w:rsid w:val="008B6E4A"/>
    <w:rsid w:val="0095189E"/>
    <w:rsid w:val="00983387"/>
    <w:rsid w:val="00A07C0F"/>
    <w:rsid w:val="00A62C5C"/>
    <w:rsid w:val="00B86948"/>
    <w:rsid w:val="00DB5020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8F5C"/>
  <w15:chartTrackingRefBased/>
  <w15:docId w15:val="{EDA91A86-1CD4-481C-9260-964D073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89E"/>
    <w:pPr>
      <w:ind w:left="720"/>
      <w:contextualSpacing/>
    </w:pPr>
  </w:style>
  <w:style w:type="table" w:styleId="TableGrid">
    <w:name w:val="Table Grid"/>
    <w:basedOn w:val="TableNormal"/>
    <w:uiPriority w:val="39"/>
    <w:rsid w:val="0095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7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2023-03-15T14:11:00Z</dcterms:created>
  <dcterms:modified xsi:type="dcterms:W3CDTF">2023-03-15T16:13:00Z</dcterms:modified>
</cp:coreProperties>
</file>