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8636" w14:textId="77777777" w:rsidR="00BA7C93" w:rsidRPr="00D72849" w:rsidRDefault="00BA7C93" w:rsidP="00BA7C93">
      <w:pPr>
        <w:spacing w:after="200" w:line="240" w:lineRule="auto"/>
        <w:jc w:val="center"/>
        <w:rPr>
          <w:rFonts w:ascii="Times New Roman" w:eastAsia="Times New Roman" w:hAnsi="Times New Roman"/>
          <w:b/>
          <w:sz w:val="24"/>
          <w:szCs w:val="24"/>
          <w:lang w:val="uk-UA" w:eastAsia="ru-RU"/>
        </w:rPr>
      </w:pPr>
      <w:r w:rsidRPr="00D72849">
        <w:rPr>
          <w:rFonts w:ascii="Times New Roman" w:eastAsia="Times New Roman" w:hAnsi="Times New Roman"/>
          <w:b/>
          <w:sz w:val="24"/>
          <w:szCs w:val="24"/>
          <w:lang w:val="uk-UA" w:eastAsia="ru-RU"/>
        </w:rPr>
        <w:t>МІНІСТЕРСТВО ОСВІТИ І НАУКИ УКРАЇНИ</w:t>
      </w:r>
    </w:p>
    <w:p w14:paraId="40B57AE4" w14:textId="77777777" w:rsidR="00BA7C93" w:rsidRPr="00D72849" w:rsidRDefault="00BA7C93" w:rsidP="00BA7C93">
      <w:pPr>
        <w:spacing w:after="200" w:line="240" w:lineRule="auto"/>
        <w:jc w:val="center"/>
        <w:rPr>
          <w:rFonts w:ascii="Times New Roman" w:eastAsia="Times New Roman" w:hAnsi="Times New Roman"/>
          <w:b/>
          <w:sz w:val="24"/>
          <w:szCs w:val="24"/>
          <w:lang w:val="uk-UA" w:eastAsia="ru-RU"/>
        </w:rPr>
      </w:pPr>
      <w:r w:rsidRPr="00D72849">
        <w:rPr>
          <w:rFonts w:ascii="Times New Roman" w:eastAsia="Times New Roman" w:hAnsi="Times New Roman"/>
          <w:b/>
          <w:sz w:val="24"/>
          <w:szCs w:val="24"/>
          <w:lang w:val="uk-UA" w:eastAsia="ru-RU"/>
        </w:rPr>
        <w:t>ХЕРСОНСЬКИЙ ДЕРЖАВНИЙ УНІВЕРСИТЕТ</w:t>
      </w:r>
    </w:p>
    <w:p w14:paraId="0D385C4A" w14:textId="77777777" w:rsidR="00BA7C93" w:rsidRPr="00D72849" w:rsidRDefault="00BA7C93" w:rsidP="00BA7C93">
      <w:pPr>
        <w:spacing w:after="200" w:line="240" w:lineRule="auto"/>
        <w:jc w:val="center"/>
        <w:rPr>
          <w:rFonts w:ascii="Times New Roman" w:eastAsia="Times New Roman" w:hAnsi="Times New Roman"/>
          <w:b/>
          <w:sz w:val="24"/>
          <w:szCs w:val="24"/>
          <w:lang w:val="uk-UA" w:eastAsia="ru-RU"/>
        </w:rPr>
      </w:pPr>
      <w:r w:rsidRPr="00D72849">
        <w:rPr>
          <w:rFonts w:ascii="Times New Roman" w:eastAsia="Times New Roman" w:hAnsi="Times New Roman"/>
          <w:b/>
          <w:sz w:val="24"/>
          <w:szCs w:val="24"/>
          <w:lang w:val="uk-UA" w:eastAsia="ru-RU"/>
        </w:rPr>
        <w:t>ПЕДАГОГІЧНИЙ ФАКУЛЬТЕТ</w:t>
      </w:r>
    </w:p>
    <w:p w14:paraId="46394618" w14:textId="77777777" w:rsidR="00BA7C93" w:rsidRPr="00D72849" w:rsidRDefault="00BA7C93" w:rsidP="00BA7C93">
      <w:pPr>
        <w:spacing w:after="200" w:line="240" w:lineRule="auto"/>
        <w:jc w:val="center"/>
        <w:rPr>
          <w:rFonts w:ascii="Times New Roman" w:eastAsia="Times New Roman" w:hAnsi="Times New Roman"/>
          <w:b/>
          <w:sz w:val="24"/>
          <w:szCs w:val="24"/>
          <w:lang w:val="uk-UA" w:eastAsia="ru-RU"/>
        </w:rPr>
      </w:pPr>
      <w:r w:rsidRPr="00D72849">
        <w:rPr>
          <w:rFonts w:ascii="Times New Roman" w:eastAsia="Times New Roman" w:hAnsi="Times New Roman"/>
          <w:b/>
          <w:sz w:val="24"/>
          <w:szCs w:val="24"/>
          <w:lang w:val="uk-UA" w:eastAsia="ru-RU"/>
        </w:rPr>
        <w:t>КАФЕДРА ТЕОРІЇ ТА МЕТОДИКИ ДОШКІЛЬНОЇ ТА ПОЧАТКОВОЇ ОСВІТИ</w:t>
      </w:r>
    </w:p>
    <w:p w14:paraId="1E42DDF0" w14:textId="77777777" w:rsidR="00BA7C93" w:rsidRPr="00D72849" w:rsidRDefault="00BA7C93" w:rsidP="00BA7C93">
      <w:pPr>
        <w:widowControl w:val="0"/>
        <w:autoSpaceDE w:val="0"/>
        <w:autoSpaceDN w:val="0"/>
        <w:spacing w:after="0" w:line="240" w:lineRule="auto"/>
        <w:ind w:left="6663"/>
        <w:rPr>
          <w:rFonts w:ascii="Times New Roman" w:eastAsia="Times New Roman" w:hAnsi="Times New Roman"/>
          <w:sz w:val="24"/>
          <w:szCs w:val="24"/>
          <w:lang w:val="uk-UA"/>
        </w:rPr>
      </w:pPr>
    </w:p>
    <w:p w14:paraId="06490427" w14:textId="77777777" w:rsidR="00BA7C93" w:rsidRPr="00D72849" w:rsidRDefault="00BA7C93" w:rsidP="00BA7C93">
      <w:pPr>
        <w:widowControl w:val="0"/>
        <w:autoSpaceDE w:val="0"/>
        <w:autoSpaceDN w:val="0"/>
        <w:spacing w:after="0" w:line="240" w:lineRule="auto"/>
        <w:ind w:left="9912"/>
        <w:rPr>
          <w:rFonts w:ascii="Times New Roman" w:eastAsia="Times New Roman" w:hAnsi="Times New Roman"/>
          <w:sz w:val="24"/>
          <w:szCs w:val="24"/>
          <w:lang w:val="uk-UA"/>
        </w:rPr>
      </w:pPr>
      <w:r w:rsidRPr="00D72849">
        <w:rPr>
          <w:rFonts w:ascii="Times New Roman" w:eastAsia="Times New Roman" w:hAnsi="Times New Roman"/>
          <w:sz w:val="24"/>
          <w:szCs w:val="24"/>
          <w:lang w:val="uk-UA"/>
        </w:rPr>
        <w:t>ЗАТВЕРДЖЕНО</w:t>
      </w:r>
    </w:p>
    <w:p w14:paraId="3A30F5FB" w14:textId="77777777" w:rsidR="00BA7C93" w:rsidRPr="00D72849" w:rsidRDefault="00BA7C93" w:rsidP="00BA7C93">
      <w:pPr>
        <w:widowControl w:val="0"/>
        <w:autoSpaceDE w:val="0"/>
        <w:autoSpaceDN w:val="0"/>
        <w:spacing w:after="0" w:line="240" w:lineRule="auto"/>
        <w:ind w:left="9912"/>
        <w:rPr>
          <w:rFonts w:ascii="Times New Roman" w:eastAsia="Times New Roman" w:hAnsi="Times New Roman"/>
          <w:sz w:val="24"/>
          <w:szCs w:val="24"/>
          <w:lang w:val="uk-UA"/>
        </w:rPr>
      </w:pPr>
      <w:r w:rsidRPr="00D72849">
        <w:rPr>
          <w:rFonts w:ascii="Times New Roman" w:eastAsia="Times New Roman" w:hAnsi="Times New Roman"/>
          <w:sz w:val="24"/>
          <w:szCs w:val="24"/>
          <w:lang w:val="uk-UA"/>
        </w:rPr>
        <w:t xml:space="preserve">на засіданні кафедри теорії та методики </w:t>
      </w:r>
      <w:proofErr w:type="spellStart"/>
      <w:r w:rsidRPr="00D72849">
        <w:rPr>
          <w:rFonts w:ascii="Times New Roman" w:eastAsia="Times New Roman" w:hAnsi="Times New Roman"/>
          <w:sz w:val="24"/>
          <w:szCs w:val="24"/>
        </w:rPr>
        <w:t>дошкільної</w:t>
      </w:r>
      <w:proofErr w:type="spellEnd"/>
      <w:r w:rsidRPr="00D72849">
        <w:rPr>
          <w:rFonts w:ascii="Times New Roman" w:eastAsia="Times New Roman" w:hAnsi="Times New Roman"/>
          <w:sz w:val="24"/>
          <w:szCs w:val="24"/>
          <w:lang w:val="uk-UA"/>
        </w:rPr>
        <w:t xml:space="preserve"> та початкової освіти </w:t>
      </w:r>
    </w:p>
    <w:p w14:paraId="03595F4D" w14:textId="06F8EEBD" w:rsidR="00BA7C93" w:rsidRPr="007A22AC" w:rsidRDefault="00BA7C93" w:rsidP="00BA7C93">
      <w:pPr>
        <w:widowControl w:val="0"/>
        <w:autoSpaceDE w:val="0"/>
        <w:autoSpaceDN w:val="0"/>
        <w:spacing w:after="0" w:line="240" w:lineRule="auto"/>
        <w:ind w:left="9912"/>
        <w:rPr>
          <w:rFonts w:ascii="Times New Roman" w:eastAsia="Times New Roman" w:hAnsi="Times New Roman"/>
          <w:sz w:val="24"/>
          <w:szCs w:val="24"/>
          <w:lang w:val="uk-UA"/>
        </w:rPr>
      </w:pPr>
      <w:r w:rsidRPr="007A22AC">
        <w:rPr>
          <w:rFonts w:ascii="Times New Roman" w:eastAsia="Times New Roman" w:hAnsi="Times New Roman"/>
          <w:sz w:val="24"/>
          <w:szCs w:val="24"/>
          <w:lang w:val="uk-UA"/>
        </w:rPr>
        <w:t>протокол № 1 від 2</w:t>
      </w:r>
      <w:r w:rsidR="00D65E64">
        <w:rPr>
          <w:rFonts w:ascii="Times New Roman" w:eastAsia="Times New Roman" w:hAnsi="Times New Roman"/>
          <w:sz w:val="24"/>
          <w:szCs w:val="24"/>
          <w:lang w:val="uk-UA"/>
        </w:rPr>
        <w:t>8</w:t>
      </w:r>
      <w:r w:rsidRPr="007A22AC">
        <w:rPr>
          <w:rFonts w:ascii="Times New Roman" w:eastAsia="Times New Roman" w:hAnsi="Times New Roman"/>
          <w:sz w:val="24"/>
          <w:szCs w:val="24"/>
          <w:lang w:val="uk-UA"/>
        </w:rPr>
        <w:t>.0</w:t>
      </w:r>
      <w:r w:rsidRPr="007A22AC">
        <w:rPr>
          <w:rFonts w:ascii="Times New Roman" w:eastAsia="Times New Roman" w:hAnsi="Times New Roman"/>
          <w:sz w:val="24"/>
          <w:szCs w:val="24"/>
        </w:rPr>
        <w:t>8</w:t>
      </w:r>
      <w:r w:rsidRPr="007A22AC">
        <w:rPr>
          <w:rFonts w:ascii="Times New Roman" w:eastAsia="Times New Roman" w:hAnsi="Times New Roman"/>
          <w:sz w:val="24"/>
          <w:szCs w:val="24"/>
          <w:lang w:val="uk-UA"/>
        </w:rPr>
        <w:t>.202</w:t>
      </w:r>
      <w:r w:rsidR="00D65E64">
        <w:rPr>
          <w:rFonts w:ascii="Times New Roman" w:eastAsia="Times New Roman" w:hAnsi="Times New Roman"/>
          <w:sz w:val="24"/>
          <w:szCs w:val="24"/>
          <w:lang w:val="uk-UA"/>
        </w:rPr>
        <w:t>4</w:t>
      </w:r>
      <w:r w:rsidRPr="007A22AC">
        <w:rPr>
          <w:rFonts w:ascii="Times New Roman" w:eastAsia="Times New Roman" w:hAnsi="Times New Roman"/>
          <w:sz w:val="24"/>
          <w:szCs w:val="24"/>
          <w:lang w:val="uk-UA"/>
        </w:rPr>
        <w:t xml:space="preserve"> р.</w:t>
      </w:r>
    </w:p>
    <w:p w14:paraId="16A9BA88" w14:textId="77777777" w:rsidR="00BA7C93" w:rsidRPr="00D72849" w:rsidRDefault="00BA7C93" w:rsidP="00BA7C93">
      <w:pPr>
        <w:spacing w:after="200" w:line="240" w:lineRule="auto"/>
        <w:jc w:val="center"/>
        <w:rPr>
          <w:rFonts w:eastAsia="Times New Roman"/>
          <w:sz w:val="24"/>
          <w:szCs w:val="24"/>
          <w:lang w:val="uk-UA" w:eastAsia="ru-RU"/>
        </w:rPr>
      </w:pPr>
      <w:r w:rsidRPr="00D72849">
        <w:rPr>
          <w:rFonts w:eastAsia="Times New Roman"/>
          <w:noProof/>
          <w:lang w:eastAsia="ru-RU"/>
        </w:rPr>
        <w:drawing>
          <wp:anchor distT="0" distB="0" distL="114300" distR="114300" simplePos="0" relativeHeight="251659264" behindDoc="0" locked="0" layoutInCell="1" allowOverlap="1" wp14:anchorId="71963B6E" wp14:editId="2B72EDDD">
            <wp:simplePos x="0" y="0"/>
            <wp:positionH relativeFrom="margin">
              <wp:posOffset>6195060</wp:posOffset>
            </wp:positionH>
            <wp:positionV relativeFrom="margin">
              <wp:posOffset>2091690</wp:posOffset>
            </wp:positionV>
            <wp:extent cx="1743710" cy="514350"/>
            <wp:effectExtent l="0" t="0" r="0" b="0"/>
            <wp:wrapSquare wrapText="bothSides"/>
            <wp:docPr id="2"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srcRect/>
                    <a:stretch>
                      <a:fillRect/>
                    </a:stretch>
                  </pic:blipFill>
                  <pic:spPr bwMode="auto">
                    <a:xfrm>
                      <a:off x="0" y="0"/>
                      <a:ext cx="1743710" cy="514350"/>
                    </a:xfrm>
                    <a:prstGeom prst="rect">
                      <a:avLst/>
                    </a:prstGeom>
                    <a:noFill/>
                  </pic:spPr>
                </pic:pic>
              </a:graphicData>
            </a:graphic>
            <wp14:sizeRelH relativeFrom="margin">
              <wp14:pctWidth>0</wp14:pctWidth>
            </wp14:sizeRelH>
            <wp14:sizeRelV relativeFrom="margin">
              <wp14:pctHeight>0</wp14:pctHeight>
            </wp14:sizeRelV>
          </wp:anchor>
        </w:drawing>
      </w:r>
    </w:p>
    <w:p w14:paraId="0865B7AB" w14:textId="77777777" w:rsidR="00BA7C93" w:rsidRPr="00D72849" w:rsidRDefault="00BA7C93" w:rsidP="00BA7C93">
      <w:pPr>
        <w:spacing w:after="200" w:line="240" w:lineRule="auto"/>
        <w:jc w:val="center"/>
        <w:rPr>
          <w:rFonts w:eastAsia="Times New Roman"/>
          <w:sz w:val="24"/>
          <w:szCs w:val="24"/>
          <w:lang w:val="uk-UA" w:eastAsia="ru-RU"/>
        </w:rPr>
      </w:pPr>
    </w:p>
    <w:p w14:paraId="12ECF6CA" w14:textId="77777777" w:rsidR="00BA7C93" w:rsidRDefault="00BA7C93" w:rsidP="00BA7C93">
      <w:pPr>
        <w:spacing w:after="200" w:line="240" w:lineRule="auto"/>
        <w:jc w:val="center"/>
        <w:rPr>
          <w:rFonts w:ascii="Times New Roman" w:eastAsia="Times New Roman" w:hAnsi="Times New Roman"/>
          <w:b/>
          <w:sz w:val="24"/>
          <w:szCs w:val="24"/>
          <w:lang w:val="uk-UA" w:eastAsia="ru-RU"/>
        </w:rPr>
      </w:pPr>
    </w:p>
    <w:p w14:paraId="4143E0CE" w14:textId="731BF759" w:rsidR="00BA7C93" w:rsidRPr="00D72849" w:rsidRDefault="00BA7C93" w:rsidP="00BA7C93">
      <w:pPr>
        <w:spacing w:after="200" w:line="240" w:lineRule="auto"/>
        <w:jc w:val="center"/>
        <w:rPr>
          <w:rFonts w:ascii="Times New Roman" w:eastAsia="Times New Roman" w:hAnsi="Times New Roman"/>
          <w:b/>
          <w:sz w:val="24"/>
          <w:szCs w:val="24"/>
          <w:lang w:val="uk-UA" w:eastAsia="ru-RU"/>
        </w:rPr>
      </w:pPr>
      <w:r w:rsidRPr="00D72849">
        <w:rPr>
          <w:rFonts w:ascii="Times New Roman" w:eastAsia="Times New Roman" w:hAnsi="Times New Roman"/>
          <w:b/>
          <w:sz w:val="24"/>
          <w:szCs w:val="24"/>
          <w:lang w:val="uk-UA" w:eastAsia="ru-RU"/>
        </w:rPr>
        <w:t>СИЛАБУС ОСВІТНЬОЇ КОМПОНЕНТИ</w:t>
      </w:r>
    </w:p>
    <w:p w14:paraId="641415D3" w14:textId="442477D6" w:rsidR="00BA7C93" w:rsidRPr="00D01A20" w:rsidRDefault="00BA7C93" w:rsidP="00BA7C93">
      <w:pPr>
        <w:spacing w:after="0" w:line="240" w:lineRule="auto"/>
        <w:jc w:val="center"/>
        <w:rPr>
          <w:rFonts w:ascii="Times New Roman" w:eastAsia="Times New Roman" w:hAnsi="Times New Roman"/>
          <w:b/>
          <w:sz w:val="32"/>
          <w:szCs w:val="32"/>
          <w:u w:val="single"/>
          <w:lang w:val="uk-UA" w:eastAsia="ru-RU"/>
        </w:rPr>
      </w:pPr>
      <w:r w:rsidRPr="00D01A20">
        <w:rPr>
          <w:rFonts w:ascii="Times New Roman" w:eastAsia="Times New Roman" w:hAnsi="Times New Roman"/>
          <w:b/>
          <w:sz w:val="32"/>
          <w:szCs w:val="32"/>
          <w:u w:val="single"/>
          <w:lang w:val="uk-UA" w:eastAsia="ru-RU"/>
        </w:rPr>
        <w:t>ОК 1</w:t>
      </w:r>
      <w:r w:rsidR="001D7C4E">
        <w:rPr>
          <w:rFonts w:ascii="Times New Roman" w:eastAsia="Times New Roman" w:hAnsi="Times New Roman"/>
          <w:b/>
          <w:sz w:val="32"/>
          <w:szCs w:val="32"/>
          <w:u w:val="single"/>
          <w:lang w:val="uk-UA" w:eastAsia="ru-RU"/>
        </w:rPr>
        <w:t>9</w:t>
      </w:r>
      <w:r w:rsidRPr="00D01A20">
        <w:rPr>
          <w:rFonts w:ascii="Times New Roman" w:eastAsia="Times New Roman" w:hAnsi="Times New Roman"/>
          <w:b/>
          <w:sz w:val="32"/>
          <w:szCs w:val="32"/>
          <w:u w:val="single"/>
          <w:lang w:val="uk-UA" w:eastAsia="ru-RU"/>
        </w:rPr>
        <w:t>. ДОШКІЛЬНА ЛІНГВОДИДАКТИКА</w:t>
      </w:r>
    </w:p>
    <w:p w14:paraId="7906ED24" w14:textId="77777777" w:rsidR="00D01A20" w:rsidRPr="00907AF9" w:rsidRDefault="00D01A20" w:rsidP="003721CF">
      <w:pPr>
        <w:jc w:val="center"/>
        <w:rPr>
          <w:rFonts w:ascii="Times New Roman" w:hAnsi="Times New Roman"/>
          <w:sz w:val="28"/>
          <w:szCs w:val="28"/>
          <w:lang w:val="uk-UA"/>
        </w:rPr>
      </w:pPr>
    </w:p>
    <w:p w14:paraId="19C46ED9" w14:textId="77777777" w:rsidR="005B148B" w:rsidRPr="005B148B" w:rsidRDefault="002A09E1" w:rsidP="005B148B">
      <w:pPr>
        <w:rPr>
          <w:rFonts w:ascii="Times New Roman" w:hAnsi="Times New Roman"/>
          <w:sz w:val="28"/>
          <w:szCs w:val="28"/>
          <w:lang w:val="uk-UA"/>
        </w:rPr>
      </w:pPr>
      <w:r w:rsidRPr="00A44881">
        <w:rPr>
          <w:rFonts w:ascii="Times New Roman" w:hAnsi="Times New Roman"/>
          <w:sz w:val="28"/>
          <w:szCs w:val="28"/>
          <w:lang w:val="uk-UA"/>
        </w:rPr>
        <w:t>Освітня програма</w:t>
      </w:r>
      <w:r w:rsidR="005B148B">
        <w:rPr>
          <w:rFonts w:ascii="Times New Roman" w:hAnsi="Times New Roman"/>
          <w:sz w:val="28"/>
          <w:szCs w:val="28"/>
          <w:lang w:val="uk-UA"/>
        </w:rPr>
        <w:t xml:space="preserve"> </w:t>
      </w:r>
      <w:r w:rsidR="005B148B" w:rsidRPr="005B148B">
        <w:rPr>
          <w:rFonts w:ascii="Times New Roman" w:hAnsi="Times New Roman"/>
          <w:sz w:val="28"/>
          <w:szCs w:val="28"/>
          <w:lang w:val="uk-UA"/>
        </w:rPr>
        <w:t xml:space="preserve">«Дошкільна освіта» </w:t>
      </w:r>
      <w:r w:rsidR="0074436A">
        <w:rPr>
          <w:rFonts w:ascii="Times New Roman" w:hAnsi="Times New Roman"/>
          <w:sz w:val="28"/>
          <w:szCs w:val="28"/>
          <w:lang w:val="uk-UA"/>
        </w:rPr>
        <w:t>п</w:t>
      </w:r>
      <w:r w:rsidR="005B148B" w:rsidRPr="005B148B">
        <w:rPr>
          <w:rFonts w:ascii="Times New Roman" w:hAnsi="Times New Roman"/>
          <w:sz w:val="28"/>
          <w:szCs w:val="28"/>
          <w:lang w:val="uk-UA"/>
        </w:rPr>
        <w:t>ершого (бакалаврського) рівня вищої освіти</w:t>
      </w:r>
    </w:p>
    <w:p w14:paraId="1FDD3C8C" w14:textId="77777777" w:rsidR="002A09E1" w:rsidRPr="00A44881" w:rsidRDefault="002A09E1" w:rsidP="003721CF">
      <w:pPr>
        <w:rPr>
          <w:rFonts w:ascii="Times New Roman" w:hAnsi="Times New Roman"/>
          <w:sz w:val="28"/>
          <w:szCs w:val="28"/>
          <w:lang w:val="uk-UA"/>
        </w:rPr>
      </w:pPr>
      <w:r w:rsidRPr="00A44881">
        <w:rPr>
          <w:rFonts w:ascii="Times New Roman" w:hAnsi="Times New Roman"/>
          <w:sz w:val="28"/>
          <w:szCs w:val="28"/>
          <w:lang w:val="uk-UA"/>
        </w:rPr>
        <w:t>Спеціальність</w:t>
      </w:r>
      <w:r w:rsidR="0074436A">
        <w:rPr>
          <w:rFonts w:ascii="Times New Roman" w:hAnsi="Times New Roman"/>
          <w:sz w:val="28"/>
          <w:szCs w:val="28"/>
          <w:lang w:val="uk-UA"/>
        </w:rPr>
        <w:t xml:space="preserve"> </w:t>
      </w:r>
      <w:r w:rsidR="0074436A" w:rsidRPr="005B148B">
        <w:rPr>
          <w:rFonts w:ascii="Times New Roman" w:hAnsi="Times New Roman"/>
          <w:sz w:val="28"/>
          <w:szCs w:val="28"/>
          <w:lang w:val="uk-UA"/>
        </w:rPr>
        <w:t>012 Дошкільна освіта</w:t>
      </w:r>
    </w:p>
    <w:p w14:paraId="056885CE" w14:textId="77777777" w:rsidR="002A09E1" w:rsidRDefault="002A09E1" w:rsidP="003721CF">
      <w:pPr>
        <w:rPr>
          <w:rFonts w:ascii="Times New Roman" w:hAnsi="Times New Roman"/>
          <w:sz w:val="28"/>
          <w:szCs w:val="28"/>
          <w:lang w:val="uk-UA"/>
        </w:rPr>
      </w:pPr>
      <w:r w:rsidRPr="00A44881">
        <w:rPr>
          <w:rFonts w:ascii="Times New Roman" w:hAnsi="Times New Roman"/>
          <w:sz w:val="28"/>
          <w:szCs w:val="28"/>
          <w:lang w:val="uk-UA"/>
        </w:rPr>
        <w:t>Галузь знань</w:t>
      </w:r>
      <w:r w:rsidR="0074436A">
        <w:rPr>
          <w:rFonts w:ascii="Times New Roman" w:hAnsi="Times New Roman"/>
          <w:sz w:val="28"/>
          <w:szCs w:val="28"/>
          <w:lang w:val="uk-UA"/>
        </w:rPr>
        <w:t xml:space="preserve"> </w:t>
      </w:r>
      <w:r w:rsidR="0074436A" w:rsidRPr="005B148B">
        <w:rPr>
          <w:rFonts w:ascii="Times New Roman" w:hAnsi="Times New Roman"/>
          <w:sz w:val="28"/>
          <w:szCs w:val="28"/>
          <w:lang w:val="uk-UA"/>
        </w:rPr>
        <w:t>01 Освіта/Педагогіка</w:t>
      </w:r>
    </w:p>
    <w:p w14:paraId="15E1D321" w14:textId="3974DEB1" w:rsidR="00134385" w:rsidRPr="00134385" w:rsidRDefault="00751065" w:rsidP="003721CF">
      <w:pPr>
        <w:rPr>
          <w:rFonts w:ascii="Times New Roman" w:hAnsi="Times New Roman"/>
          <w:b/>
          <w:sz w:val="28"/>
          <w:szCs w:val="28"/>
          <w:lang w:val="uk-UA"/>
        </w:rPr>
      </w:pPr>
      <w:r>
        <w:rPr>
          <w:rFonts w:ascii="Times New Roman" w:hAnsi="Times New Roman"/>
          <w:b/>
          <w:sz w:val="28"/>
          <w:szCs w:val="28"/>
          <w:lang w:val="uk-UA"/>
        </w:rPr>
        <w:t>Денна</w:t>
      </w:r>
      <w:r w:rsidR="00134385" w:rsidRPr="00134385">
        <w:rPr>
          <w:rFonts w:ascii="Times New Roman" w:hAnsi="Times New Roman"/>
          <w:b/>
          <w:sz w:val="28"/>
          <w:szCs w:val="28"/>
          <w:lang w:val="uk-UA"/>
        </w:rPr>
        <w:t xml:space="preserve"> форма навчання</w:t>
      </w:r>
    </w:p>
    <w:p w14:paraId="136D61AC" w14:textId="77777777" w:rsidR="002A09E1" w:rsidRDefault="002A09E1" w:rsidP="003721CF">
      <w:pPr>
        <w:rPr>
          <w:rFonts w:ascii="Times New Roman" w:hAnsi="Times New Roman"/>
          <w:sz w:val="28"/>
          <w:szCs w:val="28"/>
          <w:lang w:val="uk-UA"/>
        </w:rPr>
      </w:pPr>
    </w:p>
    <w:p w14:paraId="6648BE4D" w14:textId="77777777" w:rsidR="002A09E1" w:rsidRDefault="002A09E1" w:rsidP="003721CF">
      <w:pPr>
        <w:rPr>
          <w:rFonts w:ascii="Times New Roman" w:hAnsi="Times New Roman"/>
          <w:sz w:val="28"/>
          <w:szCs w:val="28"/>
          <w:lang w:val="uk-UA"/>
        </w:rPr>
      </w:pPr>
    </w:p>
    <w:p w14:paraId="0FB9805E" w14:textId="77777777" w:rsidR="00D05E3E" w:rsidRDefault="00D05E3E" w:rsidP="003721CF">
      <w:pPr>
        <w:rPr>
          <w:rFonts w:ascii="Times New Roman" w:hAnsi="Times New Roman"/>
          <w:sz w:val="28"/>
          <w:szCs w:val="28"/>
          <w:lang w:val="uk-UA"/>
        </w:rPr>
      </w:pPr>
    </w:p>
    <w:p w14:paraId="5A7E5B4E" w14:textId="5BF4E366" w:rsidR="0074436A" w:rsidRDefault="0038108E" w:rsidP="003721CF">
      <w:pPr>
        <w:jc w:val="center"/>
        <w:rPr>
          <w:rFonts w:ascii="Times New Roman" w:hAnsi="Times New Roman"/>
          <w:sz w:val="28"/>
          <w:szCs w:val="28"/>
          <w:lang w:val="uk-UA"/>
        </w:rPr>
      </w:pPr>
      <w:r>
        <w:rPr>
          <w:rFonts w:ascii="Times New Roman" w:hAnsi="Times New Roman"/>
          <w:sz w:val="28"/>
          <w:szCs w:val="28"/>
          <w:lang w:val="uk-UA"/>
        </w:rPr>
        <w:t>Івано-Франківськ</w:t>
      </w:r>
      <w:r w:rsidR="0055467A">
        <w:rPr>
          <w:rFonts w:ascii="Times New Roman" w:hAnsi="Times New Roman"/>
          <w:sz w:val="28"/>
          <w:szCs w:val="28"/>
          <w:lang w:val="uk-UA"/>
        </w:rPr>
        <w:t>,</w:t>
      </w:r>
      <w:r w:rsidR="002A09E1">
        <w:rPr>
          <w:rFonts w:ascii="Times New Roman" w:hAnsi="Times New Roman"/>
          <w:sz w:val="28"/>
          <w:szCs w:val="28"/>
          <w:lang w:val="uk-UA"/>
        </w:rPr>
        <w:t xml:space="preserve"> 20</w:t>
      </w:r>
      <w:r w:rsidR="0074436A">
        <w:rPr>
          <w:rFonts w:ascii="Times New Roman" w:hAnsi="Times New Roman"/>
          <w:sz w:val="28"/>
          <w:szCs w:val="28"/>
          <w:lang w:val="uk-UA"/>
        </w:rPr>
        <w:t>2</w:t>
      </w:r>
      <w:r w:rsidR="001D7C4E">
        <w:rPr>
          <w:rFonts w:ascii="Times New Roman" w:hAnsi="Times New Roman"/>
          <w:sz w:val="28"/>
          <w:szCs w:val="28"/>
          <w:lang w:val="uk-UA"/>
        </w:rPr>
        <w:t>3</w:t>
      </w:r>
      <w:r w:rsidR="0074436A">
        <w:rPr>
          <w:rFonts w:ascii="Times New Roman" w:hAnsi="Times New Roman"/>
          <w:sz w:val="28"/>
          <w:szCs w:val="28"/>
          <w:lang w:val="uk-U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A09E1" w:rsidRPr="00907AF9" w14:paraId="7D639B93" w14:textId="77777777" w:rsidTr="00D05E3E">
        <w:trPr>
          <w:jc w:val="center"/>
        </w:trPr>
        <w:tc>
          <w:tcPr>
            <w:tcW w:w="3936" w:type="dxa"/>
          </w:tcPr>
          <w:p w14:paraId="3C81B247" w14:textId="77777777" w:rsidR="002A09E1" w:rsidRPr="00907AF9" w:rsidRDefault="002A09E1" w:rsidP="00907AF9">
            <w:pPr>
              <w:spacing w:after="0" w:line="360" w:lineRule="auto"/>
              <w:rPr>
                <w:rFonts w:ascii="Times New Roman" w:hAnsi="Times New Roman"/>
                <w:b/>
                <w:sz w:val="24"/>
                <w:szCs w:val="24"/>
                <w:lang w:val="uk-UA"/>
              </w:rPr>
            </w:pPr>
            <w:r w:rsidRPr="00907AF9">
              <w:rPr>
                <w:rFonts w:ascii="Times New Roman" w:hAnsi="Times New Roman"/>
                <w:b/>
                <w:sz w:val="24"/>
                <w:szCs w:val="24"/>
                <w:lang w:val="uk-UA"/>
              </w:rPr>
              <w:lastRenderedPageBreak/>
              <w:t>Назва освітньої компоненти</w:t>
            </w:r>
          </w:p>
        </w:tc>
        <w:tc>
          <w:tcPr>
            <w:tcW w:w="10206" w:type="dxa"/>
          </w:tcPr>
          <w:p w14:paraId="56A119B2" w14:textId="6CFF85C8" w:rsidR="002A09E1" w:rsidRPr="00907AF9" w:rsidRDefault="0074436A" w:rsidP="001F74D5">
            <w:pPr>
              <w:spacing w:after="0" w:line="360" w:lineRule="auto"/>
              <w:rPr>
                <w:rFonts w:ascii="Times New Roman" w:hAnsi="Times New Roman"/>
                <w:sz w:val="24"/>
                <w:szCs w:val="24"/>
                <w:lang w:val="uk-UA"/>
              </w:rPr>
            </w:pPr>
            <w:r w:rsidRPr="00907AF9">
              <w:rPr>
                <w:rFonts w:ascii="Times New Roman" w:hAnsi="Times New Roman"/>
                <w:sz w:val="24"/>
                <w:szCs w:val="24"/>
                <w:lang w:val="uk-UA"/>
              </w:rPr>
              <w:t>ОК 1</w:t>
            </w:r>
            <w:r w:rsidR="001D7C4E">
              <w:rPr>
                <w:rFonts w:ascii="Times New Roman" w:hAnsi="Times New Roman"/>
                <w:sz w:val="24"/>
                <w:szCs w:val="24"/>
                <w:lang w:val="uk-UA"/>
              </w:rPr>
              <w:t>9</w:t>
            </w:r>
            <w:r w:rsidRPr="00907AF9">
              <w:rPr>
                <w:rFonts w:ascii="Times New Roman" w:hAnsi="Times New Roman"/>
                <w:sz w:val="24"/>
                <w:szCs w:val="24"/>
                <w:lang w:val="uk-UA"/>
              </w:rPr>
              <w:t xml:space="preserve"> </w:t>
            </w:r>
            <w:r w:rsidR="00D01A20">
              <w:rPr>
                <w:rFonts w:ascii="Times New Roman" w:hAnsi="Times New Roman"/>
                <w:sz w:val="24"/>
                <w:szCs w:val="24"/>
                <w:lang w:val="uk-UA"/>
              </w:rPr>
              <w:t xml:space="preserve">Дошкільна </w:t>
            </w:r>
            <w:proofErr w:type="spellStart"/>
            <w:r w:rsidR="00D01A20">
              <w:rPr>
                <w:rFonts w:ascii="Times New Roman" w:hAnsi="Times New Roman"/>
                <w:sz w:val="24"/>
                <w:szCs w:val="24"/>
                <w:lang w:val="uk-UA"/>
              </w:rPr>
              <w:t>лінгводидактика</w:t>
            </w:r>
            <w:proofErr w:type="spellEnd"/>
          </w:p>
        </w:tc>
      </w:tr>
      <w:tr w:rsidR="002A09E1" w:rsidRPr="00907AF9" w14:paraId="553E3D44" w14:textId="77777777" w:rsidTr="00D05E3E">
        <w:trPr>
          <w:jc w:val="center"/>
        </w:trPr>
        <w:tc>
          <w:tcPr>
            <w:tcW w:w="3936" w:type="dxa"/>
          </w:tcPr>
          <w:p w14:paraId="71545567" w14:textId="77777777" w:rsidR="002A09E1" w:rsidRPr="00907AF9" w:rsidRDefault="002A09E1" w:rsidP="00907AF9">
            <w:pPr>
              <w:spacing w:after="0" w:line="360" w:lineRule="auto"/>
              <w:rPr>
                <w:rFonts w:ascii="Times New Roman" w:hAnsi="Times New Roman"/>
                <w:b/>
                <w:sz w:val="24"/>
                <w:szCs w:val="24"/>
                <w:lang w:val="uk-UA"/>
              </w:rPr>
            </w:pPr>
            <w:r w:rsidRPr="00907AF9">
              <w:rPr>
                <w:rFonts w:ascii="Times New Roman" w:hAnsi="Times New Roman"/>
                <w:b/>
                <w:sz w:val="24"/>
                <w:szCs w:val="24"/>
                <w:lang w:val="uk-UA"/>
              </w:rPr>
              <w:t>Викладач (і)</w:t>
            </w:r>
          </w:p>
        </w:tc>
        <w:tc>
          <w:tcPr>
            <w:tcW w:w="10206" w:type="dxa"/>
          </w:tcPr>
          <w:p w14:paraId="4B5D4C20" w14:textId="0550AB18" w:rsidR="002A09E1" w:rsidRPr="00907AF9" w:rsidRDefault="001F74D5" w:rsidP="00907AF9">
            <w:pPr>
              <w:spacing w:after="0" w:line="360" w:lineRule="auto"/>
              <w:rPr>
                <w:rFonts w:ascii="Times New Roman" w:hAnsi="Times New Roman"/>
                <w:sz w:val="24"/>
                <w:szCs w:val="24"/>
                <w:lang w:val="uk-UA"/>
              </w:rPr>
            </w:pPr>
            <w:r>
              <w:rPr>
                <w:rFonts w:ascii="Times New Roman" w:hAnsi="Times New Roman"/>
                <w:sz w:val="24"/>
                <w:szCs w:val="24"/>
                <w:lang w:val="uk-UA"/>
              </w:rPr>
              <w:t>Швець Тетяна Анатоліївна</w:t>
            </w:r>
          </w:p>
        </w:tc>
      </w:tr>
      <w:tr w:rsidR="002A09E1" w:rsidRPr="00D65E64" w14:paraId="73ECEF91" w14:textId="77777777" w:rsidTr="00D05E3E">
        <w:trPr>
          <w:jc w:val="center"/>
        </w:trPr>
        <w:tc>
          <w:tcPr>
            <w:tcW w:w="3936" w:type="dxa"/>
          </w:tcPr>
          <w:p w14:paraId="4FC14B25" w14:textId="77777777" w:rsidR="002A09E1" w:rsidRPr="00907AF9" w:rsidRDefault="002A09E1" w:rsidP="00907AF9">
            <w:pPr>
              <w:spacing w:after="0" w:line="360" w:lineRule="auto"/>
              <w:rPr>
                <w:rFonts w:ascii="Times New Roman" w:hAnsi="Times New Roman"/>
                <w:b/>
                <w:sz w:val="24"/>
                <w:szCs w:val="24"/>
                <w:lang w:val="uk-UA"/>
              </w:rPr>
            </w:pPr>
            <w:r w:rsidRPr="00907AF9">
              <w:rPr>
                <w:rFonts w:ascii="Times New Roman" w:hAnsi="Times New Roman"/>
                <w:b/>
                <w:sz w:val="24"/>
                <w:szCs w:val="24"/>
                <w:lang w:val="uk-UA"/>
              </w:rPr>
              <w:t>Посилання на сайт</w:t>
            </w:r>
          </w:p>
        </w:tc>
        <w:tc>
          <w:tcPr>
            <w:tcW w:w="10206" w:type="dxa"/>
          </w:tcPr>
          <w:p w14:paraId="456CA46E" w14:textId="77777777" w:rsidR="002A09E1" w:rsidRPr="00907AF9" w:rsidRDefault="00000000" w:rsidP="00907AF9">
            <w:pPr>
              <w:spacing w:after="0" w:line="360" w:lineRule="auto"/>
              <w:rPr>
                <w:rFonts w:ascii="Times New Roman" w:hAnsi="Times New Roman"/>
                <w:sz w:val="24"/>
                <w:szCs w:val="24"/>
                <w:lang w:val="uk-UA"/>
              </w:rPr>
            </w:pPr>
            <w:hyperlink r:id="rId6" w:history="1">
              <w:r w:rsidR="00FE7537" w:rsidRPr="00FE7537">
                <w:rPr>
                  <w:rFonts w:ascii="Times New Roman" w:hAnsi="Times New Roman"/>
                  <w:color w:val="0000FF"/>
                  <w:sz w:val="24"/>
                  <w:szCs w:val="24"/>
                  <w:u w:val="single"/>
                </w:rPr>
                <w:t>http</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ksuonline</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kspu</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edu</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course</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view</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php</w:t>
              </w:r>
              <w:r w:rsidR="00FE7537" w:rsidRPr="00FE7537">
                <w:rPr>
                  <w:rFonts w:ascii="Times New Roman" w:hAnsi="Times New Roman"/>
                  <w:color w:val="0000FF"/>
                  <w:sz w:val="24"/>
                  <w:szCs w:val="24"/>
                  <w:u w:val="single"/>
                  <w:lang w:val="uk-UA"/>
                </w:rPr>
                <w:t>?</w:t>
              </w:r>
              <w:r w:rsidR="00FE7537" w:rsidRPr="00FE7537">
                <w:rPr>
                  <w:rFonts w:ascii="Times New Roman" w:hAnsi="Times New Roman"/>
                  <w:color w:val="0000FF"/>
                  <w:sz w:val="24"/>
                  <w:szCs w:val="24"/>
                  <w:u w:val="single"/>
                </w:rPr>
                <w:t>id</w:t>
              </w:r>
              <w:r w:rsidR="00FE7537" w:rsidRPr="00FE7537">
                <w:rPr>
                  <w:rFonts w:ascii="Times New Roman" w:hAnsi="Times New Roman"/>
                  <w:color w:val="0000FF"/>
                  <w:sz w:val="24"/>
                  <w:szCs w:val="24"/>
                  <w:u w:val="single"/>
                  <w:lang w:val="uk-UA"/>
                </w:rPr>
                <w:t>=1393</w:t>
              </w:r>
            </w:hyperlink>
            <w:r w:rsidR="00FE7537">
              <w:rPr>
                <w:rFonts w:ascii="Times New Roman" w:hAnsi="Times New Roman"/>
                <w:color w:val="0000FF"/>
                <w:sz w:val="24"/>
                <w:szCs w:val="24"/>
                <w:u w:val="single"/>
                <w:lang w:val="uk-UA"/>
              </w:rPr>
              <w:t xml:space="preserve"> </w:t>
            </w:r>
          </w:p>
        </w:tc>
      </w:tr>
      <w:tr w:rsidR="002A09E1" w:rsidRPr="00907AF9" w14:paraId="7E63F416" w14:textId="77777777" w:rsidTr="00D05E3E">
        <w:trPr>
          <w:jc w:val="center"/>
        </w:trPr>
        <w:tc>
          <w:tcPr>
            <w:tcW w:w="3936" w:type="dxa"/>
          </w:tcPr>
          <w:p w14:paraId="63AF852F" w14:textId="77777777" w:rsidR="002A09E1" w:rsidRPr="00907AF9" w:rsidRDefault="002A09E1" w:rsidP="00907AF9">
            <w:pPr>
              <w:spacing w:after="0" w:line="360" w:lineRule="auto"/>
              <w:rPr>
                <w:rFonts w:ascii="Times New Roman" w:hAnsi="Times New Roman"/>
                <w:b/>
                <w:sz w:val="24"/>
                <w:szCs w:val="24"/>
                <w:lang w:val="uk-UA"/>
              </w:rPr>
            </w:pPr>
            <w:r w:rsidRPr="00907AF9">
              <w:rPr>
                <w:rFonts w:ascii="Times New Roman" w:hAnsi="Times New Roman"/>
                <w:b/>
                <w:sz w:val="24"/>
                <w:szCs w:val="24"/>
                <w:lang w:val="uk-UA"/>
              </w:rPr>
              <w:t xml:space="preserve">Контактний </w:t>
            </w:r>
            <w:proofErr w:type="spellStart"/>
            <w:r w:rsidRPr="00907AF9">
              <w:rPr>
                <w:rFonts w:ascii="Times New Roman" w:hAnsi="Times New Roman"/>
                <w:b/>
                <w:sz w:val="24"/>
                <w:szCs w:val="24"/>
                <w:lang w:val="uk-UA"/>
              </w:rPr>
              <w:t>тел</w:t>
            </w:r>
            <w:proofErr w:type="spellEnd"/>
            <w:r w:rsidRPr="00907AF9">
              <w:rPr>
                <w:rFonts w:ascii="Times New Roman" w:hAnsi="Times New Roman"/>
                <w:b/>
                <w:sz w:val="24"/>
                <w:szCs w:val="24"/>
                <w:lang w:val="uk-UA"/>
              </w:rPr>
              <w:t>..</w:t>
            </w:r>
          </w:p>
        </w:tc>
        <w:tc>
          <w:tcPr>
            <w:tcW w:w="10206" w:type="dxa"/>
          </w:tcPr>
          <w:p w14:paraId="5F95517C" w14:textId="3F7BA017" w:rsidR="002A09E1" w:rsidRPr="00907AF9" w:rsidRDefault="001F74D5" w:rsidP="00907AF9">
            <w:pPr>
              <w:spacing w:after="0" w:line="360" w:lineRule="auto"/>
              <w:rPr>
                <w:rFonts w:ascii="Times New Roman" w:hAnsi="Times New Roman"/>
                <w:sz w:val="24"/>
                <w:szCs w:val="24"/>
                <w:lang w:val="uk-UA"/>
              </w:rPr>
            </w:pPr>
            <w:r>
              <w:rPr>
                <w:rFonts w:ascii="Times New Roman" w:hAnsi="Times New Roman"/>
                <w:sz w:val="24"/>
                <w:szCs w:val="24"/>
                <w:lang w:val="uk-UA"/>
              </w:rPr>
              <w:t>0662860799</w:t>
            </w:r>
            <w:r w:rsidR="00FE7537">
              <w:rPr>
                <w:rFonts w:ascii="Times New Roman" w:hAnsi="Times New Roman"/>
                <w:sz w:val="24"/>
                <w:szCs w:val="24"/>
                <w:lang w:val="uk-UA"/>
              </w:rPr>
              <w:t xml:space="preserve"> </w:t>
            </w:r>
          </w:p>
        </w:tc>
      </w:tr>
      <w:tr w:rsidR="002A09E1" w:rsidRPr="00907AF9" w14:paraId="5B4EF066" w14:textId="77777777" w:rsidTr="00D05E3E">
        <w:trPr>
          <w:jc w:val="center"/>
        </w:trPr>
        <w:tc>
          <w:tcPr>
            <w:tcW w:w="3936" w:type="dxa"/>
          </w:tcPr>
          <w:p w14:paraId="5B97DB5D" w14:textId="77777777" w:rsidR="002A09E1" w:rsidRPr="00907AF9" w:rsidRDefault="002A09E1" w:rsidP="00907AF9">
            <w:pPr>
              <w:spacing w:after="0" w:line="360" w:lineRule="auto"/>
              <w:rPr>
                <w:rFonts w:ascii="Times New Roman" w:hAnsi="Times New Roman"/>
                <w:sz w:val="24"/>
                <w:szCs w:val="24"/>
                <w:lang w:val="uk-UA"/>
              </w:rPr>
            </w:pPr>
            <w:r w:rsidRPr="00907AF9">
              <w:rPr>
                <w:rFonts w:ascii="Times New Roman" w:hAnsi="Times New Roman"/>
                <w:b/>
                <w:color w:val="000000"/>
                <w:sz w:val="24"/>
                <w:szCs w:val="24"/>
              </w:rPr>
              <w:t xml:space="preserve">E-mail </w:t>
            </w:r>
            <w:proofErr w:type="spellStart"/>
            <w:r w:rsidRPr="00907AF9">
              <w:rPr>
                <w:rFonts w:ascii="Times New Roman" w:hAnsi="Times New Roman"/>
                <w:b/>
                <w:color w:val="000000"/>
                <w:sz w:val="24"/>
                <w:szCs w:val="24"/>
              </w:rPr>
              <w:t>викладача</w:t>
            </w:r>
            <w:proofErr w:type="spellEnd"/>
            <w:r w:rsidRPr="00907AF9">
              <w:rPr>
                <w:rFonts w:ascii="Times New Roman" w:hAnsi="Times New Roman"/>
                <w:b/>
                <w:color w:val="000000"/>
                <w:sz w:val="24"/>
                <w:szCs w:val="24"/>
              </w:rPr>
              <w:t>:</w:t>
            </w:r>
          </w:p>
        </w:tc>
        <w:tc>
          <w:tcPr>
            <w:tcW w:w="10206" w:type="dxa"/>
          </w:tcPr>
          <w:p w14:paraId="6BC763DC" w14:textId="5ECCC4DB" w:rsidR="002A09E1" w:rsidRPr="00FE7537" w:rsidRDefault="00000000" w:rsidP="001F74D5">
            <w:pPr>
              <w:spacing w:after="0" w:line="360" w:lineRule="auto"/>
              <w:rPr>
                <w:rFonts w:ascii="Times New Roman" w:hAnsi="Times New Roman"/>
                <w:sz w:val="24"/>
                <w:szCs w:val="24"/>
                <w:lang w:val="en-US"/>
              </w:rPr>
            </w:pPr>
            <w:hyperlink r:id="rId7" w:history="1">
              <w:r w:rsidR="001F74D5" w:rsidRPr="004F425C">
                <w:rPr>
                  <w:rStyle w:val="a7"/>
                  <w:rFonts w:ascii="Times New Roman" w:hAnsi="Times New Roman"/>
                  <w:sz w:val="24"/>
                  <w:szCs w:val="24"/>
                  <w:lang w:val="en-US"/>
                </w:rPr>
                <w:t>tattishvets@gmail.com</w:t>
              </w:r>
            </w:hyperlink>
            <w:r w:rsidR="00FE7537">
              <w:rPr>
                <w:rFonts w:ascii="Times New Roman" w:hAnsi="Times New Roman"/>
                <w:sz w:val="24"/>
                <w:szCs w:val="24"/>
                <w:lang w:val="en-US"/>
              </w:rPr>
              <w:t xml:space="preserve"> </w:t>
            </w:r>
          </w:p>
        </w:tc>
      </w:tr>
      <w:tr w:rsidR="002A09E1" w:rsidRPr="00907AF9" w14:paraId="18FA3AD3" w14:textId="77777777" w:rsidTr="00D05E3E">
        <w:trPr>
          <w:jc w:val="center"/>
        </w:trPr>
        <w:tc>
          <w:tcPr>
            <w:tcW w:w="3936" w:type="dxa"/>
          </w:tcPr>
          <w:p w14:paraId="7E694E18" w14:textId="77777777" w:rsidR="002A09E1" w:rsidRPr="00907AF9" w:rsidRDefault="002A09E1" w:rsidP="00907AF9">
            <w:pPr>
              <w:spacing w:after="0" w:line="360" w:lineRule="auto"/>
              <w:rPr>
                <w:rFonts w:ascii="Times New Roman" w:hAnsi="Times New Roman"/>
                <w:sz w:val="24"/>
                <w:szCs w:val="24"/>
                <w:lang w:val="uk-UA"/>
              </w:rPr>
            </w:pPr>
            <w:proofErr w:type="spellStart"/>
            <w:r w:rsidRPr="00907AF9">
              <w:rPr>
                <w:rFonts w:ascii="Times New Roman" w:hAnsi="Times New Roman"/>
                <w:b/>
                <w:color w:val="000000"/>
                <w:sz w:val="24"/>
                <w:szCs w:val="24"/>
              </w:rPr>
              <w:t>Графік</w:t>
            </w:r>
            <w:proofErr w:type="spellEnd"/>
            <w:r w:rsidRPr="00907AF9">
              <w:rPr>
                <w:rFonts w:ascii="Times New Roman" w:hAnsi="Times New Roman"/>
                <w:b/>
                <w:color w:val="000000"/>
                <w:sz w:val="24"/>
                <w:szCs w:val="24"/>
              </w:rPr>
              <w:t xml:space="preserve"> </w:t>
            </w:r>
            <w:proofErr w:type="spellStart"/>
            <w:r w:rsidRPr="00907AF9">
              <w:rPr>
                <w:rFonts w:ascii="Times New Roman" w:hAnsi="Times New Roman"/>
                <w:b/>
                <w:color w:val="000000"/>
                <w:sz w:val="24"/>
                <w:szCs w:val="24"/>
              </w:rPr>
              <w:t>консультацій</w:t>
            </w:r>
            <w:proofErr w:type="spellEnd"/>
          </w:p>
        </w:tc>
        <w:tc>
          <w:tcPr>
            <w:tcW w:w="10206" w:type="dxa"/>
          </w:tcPr>
          <w:p w14:paraId="28E5F524" w14:textId="01088EA1" w:rsidR="002A09E1" w:rsidRPr="009C7C12" w:rsidRDefault="009C7C12" w:rsidP="00FE7537">
            <w:pPr>
              <w:spacing w:after="0" w:line="360" w:lineRule="auto"/>
              <w:rPr>
                <w:rFonts w:ascii="Times New Roman" w:hAnsi="Times New Roman"/>
                <w:sz w:val="24"/>
                <w:szCs w:val="24"/>
                <w:lang w:val="uk-UA"/>
              </w:rPr>
            </w:pPr>
            <w:r>
              <w:rPr>
                <w:rFonts w:ascii="Times New Roman" w:hAnsi="Times New Roman"/>
                <w:sz w:val="24"/>
                <w:szCs w:val="24"/>
                <w:lang w:val="uk-UA"/>
              </w:rPr>
              <w:t>Під час проведення лекційних та практичних занять</w:t>
            </w:r>
          </w:p>
        </w:tc>
      </w:tr>
    </w:tbl>
    <w:p w14:paraId="52AF74D6" w14:textId="77777777" w:rsidR="002A09E1" w:rsidRPr="00907AF9" w:rsidRDefault="002A09E1" w:rsidP="00907AF9">
      <w:pPr>
        <w:spacing w:after="0"/>
        <w:rPr>
          <w:rFonts w:ascii="Times New Roman" w:hAnsi="Times New Roman"/>
          <w:sz w:val="24"/>
          <w:szCs w:val="24"/>
          <w:lang w:val="uk-UA"/>
        </w:rPr>
      </w:pPr>
    </w:p>
    <w:p w14:paraId="30221AD2" w14:textId="77777777" w:rsidR="00BE243E" w:rsidRPr="00BE243E" w:rsidRDefault="002A09E1" w:rsidP="00907AF9">
      <w:pPr>
        <w:pStyle w:val="a6"/>
        <w:numPr>
          <w:ilvl w:val="0"/>
          <w:numId w:val="1"/>
        </w:numPr>
        <w:tabs>
          <w:tab w:val="left" w:pos="993"/>
        </w:tabs>
        <w:spacing w:after="0"/>
        <w:ind w:left="0" w:firstLine="709"/>
        <w:jc w:val="both"/>
        <w:rPr>
          <w:rFonts w:ascii="Times New Roman" w:hAnsi="Times New Roman"/>
          <w:sz w:val="24"/>
          <w:szCs w:val="24"/>
          <w:lang w:val="uk-UA"/>
        </w:rPr>
      </w:pPr>
      <w:r w:rsidRPr="00907AF9">
        <w:rPr>
          <w:rFonts w:ascii="Times New Roman" w:hAnsi="Times New Roman"/>
          <w:b/>
          <w:sz w:val="24"/>
          <w:szCs w:val="24"/>
          <w:lang w:val="uk-UA"/>
        </w:rPr>
        <w:t>Анотація до курсу</w:t>
      </w:r>
      <w:r w:rsidR="00174D41" w:rsidRPr="00907AF9">
        <w:rPr>
          <w:rFonts w:ascii="Times New Roman" w:hAnsi="Times New Roman"/>
          <w:b/>
          <w:sz w:val="24"/>
          <w:szCs w:val="24"/>
          <w:lang w:val="uk-UA"/>
        </w:rPr>
        <w:t xml:space="preserve">. </w:t>
      </w:r>
      <w:r w:rsidR="00BE243E" w:rsidRPr="00BE243E">
        <w:rPr>
          <w:rFonts w:ascii="Times New Roman" w:hAnsi="Times New Roman"/>
          <w:sz w:val="24"/>
          <w:szCs w:val="24"/>
          <w:lang w:val="uk-UA"/>
        </w:rPr>
        <w:t>Рідна мова є загальним підґрунтям розвитку, навчання і виховання дітей у сім’ї, серед рідних і близьких людей, закладі дошкільної освіти</w:t>
      </w:r>
      <w:r w:rsidR="00BE243E">
        <w:rPr>
          <w:rFonts w:ascii="Times New Roman" w:hAnsi="Times New Roman"/>
          <w:sz w:val="24"/>
          <w:szCs w:val="24"/>
          <w:lang w:val="uk-UA"/>
        </w:rPr>
        <w:t xml:space="preserve">. Засвоївши цей освітній компонент, здобувачі СВО «бакалавр», матимуть сформовану </w:t>
      </w:r>
      <w:proofErr w:type="spellStart"/>
      <w:r w:rsidR="00BE243E">
        <w:rPr>
          <w:rFonts w:ascii="Times New Roman" w:hAnsi="Times New Roman"/>
          <w:sz w:val="24"/>
          <w:szCs w:val="24"/>
          <w:lang w:val="uk-UA"/>
        </w:rPr>
        <w:t>професійно</w:t>
      </w:r>
      <w:proofErr w:type="spellEnd"/>
      <w:r w:rsidR="00BE243E">
        <w:rPr>
          <w:rFonts w:ascii="Times New Roman" w:hAnsi="Times New Roman"/>
          <w:sz w:val="24"/>
          <w:szCs w:val="24"/>
          <w:lang w:val="uk-UA"/>
        </w:rPr>
        <w:t>-мовленнєву готовність до навчання дітей рідної мови з урахуванням специфіки кожного етапу дошкільного дитинства</w:t>
      </w:r>
      <w:r w:rsidR="008D3FBD">
        <w:rPr>
          <w:rFonts w:ascii="Times New Roman" w:hAnsi="Times New Roman"/>
          <w:sz w:val="24"/>
          <w:szCs w:val="24"/>
          <w:lang w:val="uk-UA"/>
        </w:rPr>
        <w:t xml:space="preserve">. Змістовий аспект курсу ґрунтується на кращих здобутках вітчизняної та зарубіжної методики розвитку мовлення дошкільників. Практичний матеріал побудовано на інноваційних педагогічних та </w:t>
      </w:r>
      <w:proofErr w:type="spellStart"/>
      <w:r w:rsidR="008D3FBD">
        <w:rPr>
          <w:rFonts w:ascii="Times New Roman" w:hAnsi="Times New Roman"/>
          <w:sz w:val="24"/>
          <w:szCs w:val="24"/>
          <w:lang w:val="uk-UA"/>
        </w:rPr>
        <w:t>лінгводидактичних</w:t>
      </w:r>
      <w:proofErr w:type="spellEnd"/>
      <w:r w:rsidR="008D3FBD">
        <w:rPr>
          <w:rFonts w:ascii="Times New Roman" w:hAnsi="Times New Roman"/>
          <w:sz w:val="24"/>
          <w:szCs w:val="24"/>
          <w:lang w:val="uk-UA"/>
        </w:rPr>
        <w:t xml:space="preserve"> технологіях із конкретними дидактичними завданнями.</w:t>
      </w:r>
      <w:r w:rsidR="00C41599">
        <w:rPr>
          <w:rFonts w:ascii="Times New Roman" w:hAnsi="Times New Roman"/>
          <w:sz w:val="24"/>
          <w:szCs w:val="24"/>
          <w:lang w:val="uk-UA"/>
        </w:rPr>
        <w:t xml:space="preserve"> Дошкільна </w:t>
      </w:r>
      <w:proofErr w:type="spellStart"/>
      <w:r w:rsidR="00C41599">
        <w:rPr>
          <w:rFonts w:ascii="Times New Roman" w:hAnsi="Times New Roman"/>
          <w:sz w:val="24"/>
          <w:szCs w:val="24"/>
          <w:lang w:val="uk-UA"/>
        </w:rPr>
        <w:t>лінгводидактика</w:t>
      </w:r>
      <w:proofErr w:type="spellEnd"/>
      <w:r w:rsidR="00C41599">
        <w:rPr>
          <w:rFonts w:ascii="Times New Roman" w:hAnsi="Times New Roman"/>
          <w:sz w:val="24"/>
          <w:szCs w:val="24"/>
          <w:lang w:val="uk-UA"/>
        </w:rPr>
        <w:t xml:space="preserve"> – базовий освітній компонент, важлива складова професійної компетентності фахівця дошкільної освіти.</w:t>
      </w:r>
    </w:p>
    <w:p w14:paraId="276BC567" w14:textId="4CB23E55" w:rsidR="00E74C2D" w:rsidRDefault="002A09E1" w:rsidP="00E74C2D">
      <w:pPr>
        <w:ind w:firstLine="709"/>
        <w:jc w:val="both"/>
        <w:rPr>
          <w:rFonts w:ascii="Times New Roman" w:eastAsia="Times New Roman" w:hAnsi="Times New Roman"/>
          <w:sz w:val="24"/>
          <w:szCs w:val="24"/>
          <w:lang w:val="uk-UA" w:eastAsia="ru-RU"/>
        </w:rPr>
      </w:pPr>
      <w:r w:rsidRPr="00E74C2D">
        <w:rPr>
          <w:rFonts w:ascii="Times New Roman" w:hAnsi="Times New Roman"/>
          <w:b/>
          <w:sz w:val="24"/>
          <w:szCs w:val="24"/>
          <w:lang w:val="uk-UA"/>
        </w:rPr>
        <w:t>Мета та цілі курсу</w:t>
      </w:r>
      <w:r w:rsidR="00E74C2D">
        <w:rPr>
          <w:rFonts w:ascii="Times New Roman" w:hAnsi="Times New Roman"/>
          <w:sz w:val="24"/>
          <w:szCs w:val="24"/>
          <w:lang w:val="uk-UA"/>
        </w:rPr>
        <w:t>:</w:t>
      </w:r>
      <w:r w:rsidR="00174D41" w:rsidRPr="00E74C2D">
        <w:rPr>
          <w:rFonts w:ascii="Times New Roman" w:hAnsi="Times New Roman"/>
          <w:sz w:val="24"/>
          <w:szCs w:val="24"/>
          <w:lang w:val="uk-UA"/>
        </w:rPr>
        <w:t xml:space="preserve"> </w:t>
      </w:r>
      <w:r w:rsidR="00E74C2D" w:rsidRPr="00E74C2D">
        <w:rPr>
          <w:rFonts w:ascii="Times New Roman" w:eastAsia="Times New Roman" w:hAnsi="Times New Roman"/>
          <w:sz w:val="24"/>
          <w:szCs w:val="24"/>
          <w:lang w:val="uk-UA" w:eastAsia="ru-RU"/>
        </w:rPr>
        <w:t xml:space="preserve">підготовка до </w:t>
      </w:r>
      <w:proofErr w:type="spellStart"/>
      <w:r w:rsidR="00E74C2D" w:rsidRPr="00E74C2D">
        <w:rPr>
          <w:rFonts w:ascii="Times New Roman" w:eastAsia="Times New Roman" w:hAnsi="Times New Roman"/>
          <w:sz w:val="24"/>
          <w:szCs w:val="24"/>
          <w:lang w:val="uk-UA" w:eastAsia="ru-RU"/>
        </w:rPr>
        <w:t>професійно</w:t>
      </w:r>
      <w:proofErr w:type="spellEnd"/>
      <w:r w:rsidR="00E74C2D" w:rsidRPr="00E74C2D">
        <w:rPr>
          <w:rFonts w:ascii="Times New Roman" w:eastAsia="Times New Roman" w:hAnsi="Times New Roman"/>
          <w:sz w:val="24"/>
          <w:szCs w:val="24"/>
          <w:lang w:val="uk-UA" w:eastAsia="ru-RU"/>
        </w:rPr>
        <w:t xml:space="preserve">-мовленнєвої діяльності вихователів </w:t>
      </w:r>
      <w:r w:rsidR="00E74C2D">
        <w:rPr>
          <w:rFonts w:ascii="Times New Roman" w:eastAsia="Times New Roman" w:hAnsi="Times New Roman"/>
          <w:sz w:val="24"/>
          <w:szCs w:val="24"/>
          <w:lang w:val="uk-UA" w:eastAsia="ru-RU"/>
        </w:rPr>
        <w:t>закладів дошкільної освіти</w:t>
      </w:r>
      <w:r w:rsidR="00E74C2D" w:rsidRPr="00E74C2D">
        <w:rPr>
          <w:rFonts w:ascii="Times New Roman" w:eastAsia="Times New Roman" w:hAnsi="Times New Roman"/>
          <w:sz w:val="24"/>
          <w:szCs w:val="24"/>
          <w:lang w:val="uk-UA" w:eastAsia="ru-RU"/>
        </w:rPr>
        <w:t xml:space="preserve">, оволодіння ними комплексом </w:t>
      </w:r>
      <w:proofErr w:type="spellStart"/>
      <w:r w:rsidR="00E74C2D" w:rsidRPr="00E74C2D">
        <w:rPr>
          <w:rFonts w:ascii="Times New Roman" w:eastAsia="Times New Roman" w:hAnsi="Times New Roman"/>
          <w:sz w:val="24"/>
          <w:szCs w:val="24"/>
          <w:lang w:val="uk-UA" w:eastAsia="ru-RU"/>
        </w:rPr>
        <w:t>лінгводидактичних</w:t>
      </w:r>
      <w:proofErr w:type="spellEnd"/>
      <w:r w:rsidR="00E74C2D" w:rsidRPr="00E74C2D">
        <w:rPr>
          <w:rFonts w:ascii="Times New Roman" w:eastAsia="Times New Roman" w:hAnsi="Times New Roman"/>
          <w:sz w:val="24"/>
          <w:szCs w:val="24"/>
          <w:lang w:val="uk-UA" w:eastAsia="ru-RU"/>
        </w:rPr>
        <w:t xml:space="preserve"> знань, умінь і навичок з метою </w:t>
      </w:r>
      <w:r w:rsidR="00360A16">
        <w:rPr>
          <w:rFonts w:ascii="Times New Roman" w:eastAsia="Times New Roman" w:hAnsi="Times New Roman"/>
          <w:sz w:val="24"/>
          <w:szCs w:val="24"/>
          <w:lang w:val="uk-UA" w:eastAsia="ru-RU"/>
        </w:rPr>
        <w:t>досягнення високого науково-методичного рівня навчально-виховної роботи з розвитку мовлення у різних вікових групах ЗДО відповідно де Базового компоненту дошкільної освіти та державних стандартів ЗВО.</w:t>
      </w:r>
    </w:p>
    <w:p w14:paraId="34919C50" w14:textId="77777777" w:rsidR="008617A5" w:rsidRPr="008617A5" w:rsidRDefault="008617A5" w:rsidP="008617A5">
      <w:pPr>
        <w:spacing w:after="0" w:line="240" w:lineRule="auto"/>
        <w:jc w:val="both"/>
        <w:rPr>
          <w:rFonts w:ascii="Times New Roman" w:eastAsia="Times New Roman" w:hAnsi="Times New Roman"/>
          <w:b/>
          <w:sz w:val="24"/>
          <w:szCs w:val="24"/>
          <w:lang w:val="uk-UA" w:eastAsia="ru-RU"/>
        </w:rPr>
      </w:pPr>
      <w:r w:rsidRPr="008617A5">
        <w:rPr>
          <w:rFonts w:ascii="Times New Roman" w:eastAsia="Times New Roman" w:hAnsi="Times New Roman"/>
          <w:b/>
          <w:sz w:val="24"/>
          <w:szCs w:val="24"/>
          <w:lang w:val="uk-UA" w:eastAsia="ru-RU"/>
        </w:rPr>
        <w:t>Завдання курсу:</w:t>
      </w:r>
    </w:p>
    <w:p w14:paraId="51268393"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17A5">
        <w:rPr>
          <w:rFonts w:ascii="Times New Roman" w:eastAsia="Times New Roman" w:hAnsi="Times New Roman"/>
          <w:b/>
          <w:sz w:val="24"/>
          <w:szCs w:val="24"/>
          <w:lang w:val="uk-UA" w:eastAsia="ru-RU"/>
        </w:rPr>
        <w:t>теоретико-методологічні</w:t>
      </w:r>
      <w:r w:rsidRPr="008617A5">
        <w:rPr>
          <w:rFonts w:ascii="Times New Roman" w:eastAsia="Times New Roman" w:hAnsi="Times New Roman"/>
          <w:sz w:val="24"/>
          <w:szCs w:val="24"/>
          <w:lang w:val="uk-UA" w:eastAsia="ru-RU"/>
        </w:rPr>
        <w:t xml:space="preserve"> - знання наукових  філософських, психологічних, природничих засад побудови методики навчання рідної мови в дошкільному закладі;</w:t>
      </w:r>
    </w:p>
    <w:p w14:paraId="4D92886D"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17A5">
        <w:rPr>
          <w:rFonts w:ascii="Times New Roman" w:eastAsia="Times New Roman" w:hAnsi="Times New Roman"/>
          <w:b/>
          <w:sz w:val="24"/>
          <w:szCs w:val="24"/>
          <w:lang w:val="uk-UA" w:eastAsia="ru-RU"/>
        </w:rPr>
        <w:t>лінгвістичні</w:t>
      </w:r>
      <w:r w:rsidRPr="008617A5">
        <w:rPr>
          <w:rFonts w:ascii="Times New Roman" w:eastAsia="Times New Roman" w:hAnsi="Times New Roman"/>
          <w:sz w:val="24"/>
          <w:szCs w:val="24"/>
          <w:lang w:val="uk-UA" w:eastAsia="ru-RU"/>
        </w:rPr>
        <w:t xml:space="preserve"> - озброєння студентів науковими знаннями з мовознавства, які є обов'язковою умовою ефективності розробки навчальних технологій мовленнєвої діяльності та спілкування дітей дошкільного віку з кожного розділу методики;</w:t>
      </w:r>
    </w:p>
    <w:p w14:paraId="09889844"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17A5">
        <w:rPr>
          <w:rFonts w:ascii="Times New Roman" w:eastAsia="Times New Roman" w:hAnsi="Times New Roman"/>
          <w:b/>
          <w:sz w:val="24"/>
          <w:szCs w:val="24"/>
          <w:lang w:val="uk-UA" w:eastAsia="ru-RU"/>
        </w:rPr>
        <w:t>когнітивні</w:t>
      </w:r>
      <w:r w:rsidRPr="008617A5">
        <w:rPr>
          <w:rFonts w:ascii="Times New Roman" w:eastAsia="Times New Roman" w:hAnsi="Times New Roman"/>
          <w:sz w:val="24"/>
          <w:szCs w:val="24"/>
          <w:lang w:val="uk-UA" w:eastAsia="ru-RU"/>
        </w:rPr>
        <w:t xml:space="preserve"> - ознайомлення майбутніх вихователів з Базовим компонентом дошкільної освіти, тематичними програмами та навчально-методичними посібниками з розвитку мовлення дітей на різних етапах дошкільного дитинства;</w:t>
      </w:r>
    </w:p>
    <w:p w14:paraId="584613F0"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spellStart"/>
      <w:r w:rsidRPr="008617A5">
        <w:rPr>
          <w:rFonts w:ascii="Times New Roman" w:eastAsia="Times New Roman" w:hAnsi="Times New Roman"/>
          <w:b/>
          <w:sz w:val="24"/>
          <w:szCs w:val="24"/>
          <w:lang w:val="uk-UA" w:eastAsia="ru-RU"/>
        </w:rPr>
        <w:t>лінгводидактичні</w:t>
      </w:r>
      <w:proofErr w:type="spellEnd"/>
      <w:r w:rsidRPr="008617A5">
        <w:rPr>
          <w:rFonts w:ascii="Times New Roman" w:eastAsia="Times New Roman" w:hAnsi="Times New Roman"/>
          <w:sz w:val="24"/>
          <w:szCs w:val="24"/>
          <w:lang w:val="uk-UA" w:eastAsia="ru-RU"/>
        </w:rPr>
        <w:t xml:space="preserve"> - озброєння студентів варіативними технологіями розвитку мовлення і навчання дітей від народження до   6   років   рідної мови; формування у них системи </w:t>
      </w:r>
      <w:proofErr w:type="spellStart"/>
      <w:r w:rsidRPr="008617A5">
        <w:rPr>
          <w:rFonts w:ascii="Times New Roman" w:eastAsia="Times New Roman" w:hAnsi="Times New Roman"/>
          <w:sz w:val="24"/>
          <w:szCs w:val="24"/>
          <w:lang w:val="uk-UA" w:eastAsia="ru-RU"/>
        </w:rPr>
        <w:t>лінгводидактичних</w:t>
      </w:r>
      <w:proofErr w:type="spellEnd"/>
      <w:r w:rsidRPr="008617A5">
        <w:rPr>
          <w:rFonts w:ascii="Times New Roman" w:eastAsia="Times New Roman" w:hAnsi="Times New Roman"/>
          <w:sz w:val="24"/>
          <w:szCs w:val="24"/>
          <w:lang w:val="uk-UA" w:eastAsia="ru-RU"/>
        </w:rPr>
        <w:t xml:space="preserve"> знань, умінь і навичок;</w:t>
      </w:r>
    </w:p>
    <w:p w14:paraId="1377B09D"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spellStart"/>
      <w:r w:rsidRPr="008617A5">
        <w:rPr>
          <w:rFonts w:ascii="Times New Roman" w:eastAsia="Times New Roman" w:hAnsi="Times New Roman"/>
          <w:b/>
          <w:sz w:val="24"/>
          <w:szCs w:val="24"/>
          <w:lang w:val="uk-UA" w:eastAsia="ru-RU"/>
        </w:rPr>
        <w:t>проективно</w:t>
      </w:r>
      <w:proofErr w:type="spellEnd"/>
      <w:r w:rsidRPr="008617A5">
        <w:rPr>
          <w:rFonts w:ascii="Times New Roman" w:eastAsia="Times New Roman" w:hAnsi="Times New Roman"/>
          <w:b/>
          <w:sz w:val="24"/>
          <w:szCs w:val="24"/>
          <w:lang w:val="uk-UA" w:eastAsia="ru-RU"/>
        </w:rPr>
        <w:t>-прогностичні</w:t>
      </w:r>
      <w:r w:rsidRPr="008617A5">
        <w:rPr>
          <w:rFonts w:ascii="Times New Roman" w:eastAsia="Times New Roman" w:hAnsi="Times New Roman"/>
          <w:sz w:val="24"/>
          <w:szCs w:val="24"/>
          <w:lang w:val="uk-UA" w:eastAsia="ru-RU"/>
        </w:rPr>
        <w:t xml:space="preserve"> - формування у студентів умінь і навичок планування різних видів роботи з розвитку мовлення: в різних вікових групах; з дітьми різних категорій і за різних соціальних умов (обдаровані діти, діти з тимчасовими затримками мовленнєвого розвитку, діти з мовленнєвими вадами, діти що виховуються в дошкільних закладах різного типу (спеціалізованих, профільних тощо), у дитячих будинках та будинках немовлят, у сім'ї;</w:t>
      </w:r>
    </w:p>
    <w:p w14:paraId="71BF2304"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17A5">
        <w:rPr>
          <w:rFonts w:ascii="Times New Roman" w:eastAsia="Times New Roman" w:hAnsi="Times New Roman"/>
          <w:b/>
          <w:sz w:val="24"/>
          <w:szCs w:val="24"/>
          <w:lang w:val="uk-UA" w:eastAsia="ru-RU"/>
        </w:rPr>
        <w:t>корекційні -</w:t>
      </w:r>
      <w:r w:rsidRPr="008617A5">
        <w:rPr>
          <w:rFonts w:ascii="Times New Roman" w:eastAsia="Times New Roman" w:hAnsi="Times New Roman"/>
          <w:sz w:val="24"/>
          <w:szCs w:val="24"/>
          <w:lang w:val="uk-UA" w:eastAsia="ru-RU"/>
        </w:rPr>
        <w:t xml:space="preserve">  прищеплення  студентам  навичок  коригування відхилень і вад у мовленні дітей, що виникли за різних причин;</w:t>
      </w:r>
    </w:p>
    <w:p w14:paraId="4CAF4232" w14:textId="77777777" w:rsidR="008617A5" w:rsidRPr="008617A5" w:rsidRDefault="008617A5" w:rsidP="008617A5">
      <w:pPr>
        <w:widowControl w:val="0"/>
        <w:numPr>
          <w:ilvl w:val="0"/>
          <w:numId w:val="34"/>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17A5">
        <w:rPr>
          <w:rFonts w:ascii="Times New Roman" w:eastAsia="Times New Roman" w:hAnsi="Times New Roman"/>
          <w:b/>
          <w:sz w:val="24"/>
          <w:szCs w:val="24"/>
          <w:lang w:val="uk-UA" w:eastAsia="ru-RU"/>
        </w:rPr>
        <w:t>аксіологічні</w:t>
      </w:r>
      <w:r w:rsidRPr="008617A5">
        <w:rPr>
          <w:rFonts w:ascii="Times New Roman" w:eastAsia="Times New Roman" w:hAnsi="Times New Roman"/>
          <w:sz w:val="24"/>
          <w:szCs w:val="24"/>
          <w:lang w:val="uk-UA" w:eastAsia="ru-RU"/>
        </w:rPr>
        <w:t xml:space="preserve"> - формування в майбутніх вихователів знань, умінь і навичок оцінки і контролю за навчально-мовленнєвою діяльністю як дітей, так і за організацією і здійсненням навчально-мовленнєвої діяльності вихователями дошкільних закладів.</w:t>
      </w:r>
    </w:p>
    <w:p w14:paraId="6D0E25C8" w14:textId="77777777" w:rsidR="008617A5" w:rsidRPr="008617A5" w:rsidRDefault="008617A5" w:rsidP="00E74C2D">
      <w:pPr>
        <w:ind w:firstLine="709"/>
        <w:jc w:val="both"/>
        <w:rPr>
          <w:rFonts w:ascii="Times New Roman" w:eastAsia="Times New Roman" w:hAnsi="Times New Roman"/>
          <w:sz w:val="24"/>
          <w:szCs w:val="24"/>
          <w:lang w:eastAsia="ru-RU"/>
        </w:rPr>
      </w:pPr>
    </w:p>
    <w:p w14:paraId="6C80D576" w14:textId="5F9D9BC1" w:rsidR="0095520B" w:rsidRDefault="002A09E1" w:rsidP="004C06C3">
      <w:pPr>
        <w:pStyle w:val="a6"/>
        <w:numPr>
          <w:ilvl w:val="0"/>
          <w:numId w:val="1"/>
        </w:numPr>
        <w:tabs>
          <w:tab w:val="left" w:pos="993"/>
        </w:tabs>
        <w:spacing w:after="0"/>
        <w:ind w:left="0" w:firstLine="709"/>
        <w:jc w:val="both"/>
        <w:rPr>
          <w:rFonts w:ascii="Times New Roman" w:hAnsi="Times New Roman"/>
          <w:b/>
          <w:sz w:val="24"/>
          <w:szCs w:val="24"/>
          <w:lang w:val="uk-UA"/>
        </w:rPr>
      </w:pPr>
      <w:r w:rsidRPr="00E74C2D">
        <w:rPr>
          <w:rFonts w:ascii="Times New Roman" w:hAnsi="Times New Roman"/>
          <w:b/>
          <w:sz w:val="24"/>
          <w:szCs w:val="24"/>
          <w:lang w:val="uk-UA"/>
        </w:rPr>
        <w:lastRenderedPageBreak/>
        <w:t>Компетентності та програмні результати навчання</w:t>
      </w:r>
      <w:r w:rsidR="0095520B" w:rsidRPr="00E74C2D">
        <w:rPr>
          <w:rFonts w:ascii="Times New Roman" w:hAnsi="Times New Roman"/>
          <w:b/>
          <w:sz w:val="24"/>
          <w:szCs w:val="24"/>
          <w:lang w:val="uk-UA"/>
        </w:rPr>
        <w:t>.</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12474"/>
      </w:tblGrid>
      <w:tr w:rsidR="00B00F17" w:rsidRPr="00D65E64" w14:paraId="488CC1A7" w14:textId="77777777" w:rsidTr="00D05E3E">
        <w:trPr>
          <w:jc w:val="center"/>
        </w:trPr>
        <w:tc>
          <w:tcPr>
            <w:tcW w:w="2263" w:type="dxa"/>
          </w:tcPr>
          <w:p w14:paraId="2589EFED" w14:textId="77777777" w:rsidR="00B00F17" w:rsidRPr="00907AF9" w:rsidRDefault="00B00F17" w:rsidP="00907AF9">
            <w:pPr>
              <w:widowControl w:val="0"/>
              <w:autoSpaceDE w:val="0"/>
              <w:autoSpaceDN w:val="0"/>
              <w:adjustRightInd w:val="0"/>
              <w:spacing w:after="0" w:line="240" w:lineRule="auto"/>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Інтегральна компетентність</w:t>
            </w:r>
          </w:p>
        </w:tc>
        <w:tc>
          <w:tcPr>
            <w:tcW w:w="12474" w:type="dxa"/>
          </w:tcPr>
          <w:p w14:paraId="37C62BD8" w14:textId="77777777" w:rsidR="00B00F17" w:rsidRPr="00C815A6" w:rsidRDefault="00C815A6" w:rsidP="00C815A6">
            <w:pPr>
              <w:shd w:val="clear" w:color="auto" w:fill="FFFFFF"/>
              <w:spacing w:after="0" w:line="280" w:lineRule="atLeast"/>
              <w:jc w:val="both"/>
              <w:rPr>
                <w:rFonts w:ascii="Times New Roman" w:eastAsia="Times New Roman" w:hAnsi="Times New Roman"/>
                <w:sz w:val="24"/>
                <w:szCs w:val="24"/>
                <w:lang w:val="uk-UA" w:eastAsia="ru-RU"/>
              </w:rPr>
            </w:pPr>
            <w:r w:rsidRPr="00C815A6">
              <w:rPr>
                <w:rFonts w:ascii="Times New Roman" w:eastAsia="Times New Roman" w:hAnsi="Times New Roman"/>
                <w:sz w:val="24"/>
                <w:szCs w:val="24"/>
                <w:lang w:val="uk-UA" w:eastAsia="ru-RU"/>
              </w:rPr>
              <w:t xml:space="preserve">Здатність 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 що передбачає застосовування загальних психолого-педагогічних теорій і фахових </w:t>
            </w:r>
            <w:proofErr w:type="spellStart"/>
            <w:r w:rsidRPr="00C815A6">
              <w:rPr>
                <w:rFonts w:ascii="Times New Roman" w:eastAsia="Times New Roman" w:hAnsi="Times New Roman"/>
                <w:sz w:val="24"/>
                <w:szCs w:val="24"/>
                <w:lang w:val="uk-UA" w:eastAsia="ru-RU"/>
              </w:rPr>
              <w:t>методик</w:t>
            </w:r>
            <w:proofErr w:type="spellEnd"/>
            <w:r w:rsidRPr="00C815A6">
              <w:rPr>
                <w:rFonts w:ascii="Times New Roman" w:eastAsia="Times New Roman" w:hAnsi="Times New Roman"/>
                <w:sz w:val="24"/>
                <w:szCs w:val="24"/>
                <w:lang w:val="uk-UA" w:eastAsia="ru-RU"/>
              </w:rPr>
              <w:t xml:space="preserve"> дошкільної освіти, та характеризується комплексністю та невизначеністю умов.</w:t>
            </w:r>
          </w:p>
        </w:tc>
      </w:tr>
      <w:tr w:rsidR="00B00F17" w:rsidRPr="00907AF9" w14:paraId="558140E7" w14:textId="77777777" w:rsidTr="00D05E3E">
        <w:trPr>
          <w:jc w:val="center"/>
        </w:trPr>
        <w:tc>
          <w:tcPr>
            <w:tcW w:w="2263" w:type="dxa"/>
          </w:tcPr>
          <w:p w14:paraId="5AEE08BF" w14:textId="77777777" w:rsidR="00B00F17" w:rsidRPr="00907AF9" w:rsidRDefault="00B00F17" w:rsidP="00907AF9">
            <w:pPr>
              <w:widowControl w:val="0"/>
              <w:autoSpaceDE w:val="0"/>
              <w:autoSpaceDN w:val="0"/>
              <w:adjustRightInd w:val="0"/>
              <w:spacing w:after="0" w:line="240" w:lineRule="auto"/>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Загальні компетентності (КЗ)</w:t>
            </w:r>
          </w:p>
        </w:tc>
        <w:tc>
          <w:tcPr>
            <w:tcW w:w="12474" w:type="dxa"/>
          </w:tcPr>
          <w:p w14:paraId="3A199D8B" w14:textId="7780042A" w:rsidR="00C815A6" w:rsidRPr="00C815A6" w:rsidRDefault="00C815A6" w:rsidP="00C815A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C815A6">
              <w:rPr>
                <w:rFonts w:ascii="Times New Roman" w:eastAsia="Times New Roman" w:hAnsi="Times New Roman"/>
                <w:b/>
                <w:sz w:val="24"/>
                <w:szCs w:val="24"/>
                <w:lang w:val="uk-UA" w:eastAsia="ru-RU"/>
              </w:rPr>
              <w:t>КЗ-4.</w:t>
            </w:r>
            <w:r w:rsidRPr="00C815A6">
              <w:rPr>
                <w:rFonts w:ascii="Times New Roman" w:eastAsia="Times New Roman" w:hAnsi="Times New Roman"/>
                <w:sz w:val="24"/>
                <w:szCs w:val="24"/>
                <w:lang w:val="uk-UA" w:eastAsia="ru-RU"/>
              </w:rPr>
              <w:t xml:space="preserve"> Здатність спілкуватися державною мовою як усно, так і письмово. </w:t>
            </w:r>
          </w:p>
          <w:p w14:paraId="03BDBDA2" w14:textId="77777777" w:rsidR="00C815A6" w:rsidRPr="00C815A6" w:rsidRDefault="00C815A6" w:rsidP="00C815A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C815A6">
              <w:rPr>
                <w:rFonts w:ascii="Times New Roman" w:eastAsia="Times New Roman" w:hAnsi="Times New Roman"/>
                <w:b/>
                <w:sz w:val="24"/>
                <w:szCs w:val="24"/>
                <w:lang w:val="uk-UA" w:eastAsia="ru-RU"/>
              </w:rPr>
              <w:t>КЗ-6.</w:t>
            </w:r>
            <w:r w:rsidRPr="00C815A6">
              <w:rPr>
                <w:rFonts w:ascii="Times New Roman" w:eastAsia="Times New Roman" w:hAnsi="Times New Roman"/>
                <w:sz w:val="24"/>
                <w:szCs w:val="24"/>
                <w:lang w:val="uk-UA" w:eastAsia="ru-RU"/>
              </w:rPr>
              <w:t xml:space="preserve"> Здатність до міжособистісної взаємодії. </w:t>
            </w:r>
          </w:p>
          <w:p w14:paraId="59095150" w14:textId="77777777" w:rsidR="00B00F17" w:rsidRPr="00C815A6" w:rsidRDefault="00B00F17" w:rsidP="00A150DB">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B00F17" w:rsidRPr="00C815A6" w14:paraId="798C0F0B" w14:textId="77777777" w:rsidTr="00D05E3E">
        <w:trPr>
          <w:jc w:val="center"/>
        </w:trPr>
        <w:tc>
          <w:tcPr>
            <w:tcW w:w="2263" w:type="dxa"/>
          </w:tcPr>
          <w:p w14:paraId="5AA3CBC3" w14:textId="77777777" w:rsidR="00B00F17" w:rsidRPr="00907AF9" w:rsidRDefault="00B00F17" w:rsidP="00907AF9">
            <w:pPr>
              <w:widowControl w:val="0"/>
              <w:autoSpaceDE w:val="0"/>
              <w:autoSpaceDN w:val="0"/>
              <w:adjustRightInd w:val="0"/>
              <w:spacing w:after="0" w:line="240" w:lineRule="auto"/>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Спеціальні (фахові) компетентності спеціальності (КС)</w:t>
            </w:r>
          </w:p>
        </w:tc>
        <w:tc>
          <w:tcPr>
            <w:tcW w:w="12474" w:type="dxa"/>
          </w:tcPr>
          <w:p w14:paraId="670FB0FC" w14:textId="77777777" w:rsidR="00A150DB" w:rsidRPr="0045583F" w:rsidRDefault="00A150DB" w:rsidP="00A150DB">
            <w:pPr>
              <w:pStyle w:val="Default"/>
              <w:jc w:val="both"/>
            </w:pPr>
            <w:r w:rsidRPr="0045583F">
              <w:rPr>
                <w:b/>
                <w:bCs/>
              </w:rPr>
              <w:t xml:space="preserve">КС-1. </w:t>
            </w:r>
            <w:r w:rsidRPr="0045583F">
              <w:t xml:space="preserve">Здатність працювати з джерелами навчальної та </w:t>
            </w:r>
          </w:p>
          <w:p w14:paraId="6B434403" w14:textId="77777777" w:rsidR="00A150DB" w:rsidRPr="00D65E64" w:rsidRDefault="00A150DB" w:rsidP="00A1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D65E64">
              <w:rPr>
                <w:rFonts w:ascii="Times New Roman" w:hAnsi="Times New Roman"/>
                <w:sz w:val="24"/>
                <w:szCs w:val="24"/>
                <w:lang w:val="uk-UA"/>
              </w:rPr>
              <w:t xml:space="preserve">наукової інформації. </w:t>
            </w:r>
          </w:p>
          <w:p w14:paraId="137F483D" w14:textId="77777777" w:rsidR="00A150DB" w:rsidRPr="0045583F" w:rsidRDefault="00A150DB" w:rsidP="00A150DB">
            <w:pPr>
              <w:pStyle w:val="Default"/>
              <w:jc w:val="both"/>
            </w:pPr>
            <w:r w:rsidRPr="0045583F">
              <w:rPr>
                <w:b/>
                <w:bCs/>
              </w:rPr>
              <w:t>КС-3</w:t>
            </w:r>
            <w:r w:rsidRPr="0045583F">
              <w:t xml:space="preserve">. Здатність до розвитку допитливості, пізнавальної мотивації, пізнавальних дій в дітей раннього і дошкільного віку. </w:t>
            </w:r>
          </w:p>
          <w:p w14:paraId="3ECDC741" w14:textId="77777777" w:rsidR="0045583F" w:rsidRPr="0045583F" w:rsidRDefault="0045583F" w:rsidP="0045583F">
            <w:pPr>
              <w:pStyle w:val="Default"/>
              <w:jc w:val="both"/>
            </w:pPr>
            <w:r w:rsidRPr="0045583F">
              <w:rPr>
                <w:b/>
                <w:bCs/>
              </w:rPr>
              <w:t xml:space="preserve">КС-5. </w:t>
            </w:r>
            <w:r w:rsidRPr="0045583F">
              <w:t xml:space="preserve">Здатність до розвитку в дітей раннього і дошкільного віку мовлення як засобу спілкування і взаємодії з однолітками і дорослими. </w:t>
            </w:r>
          </w:p>
          <w:p w14:paraId="59BFF493" w14:textId="77777777" w:rsidR="0045583F" w:rsidRPr="0045583F" w:rsidRDefault="0045583F" w:rsidP="0045583F">
            <w:pPr>
              <w:pStyle w:val="Default"/>
              <w:jc w:val="both"/>
            </w:pPr>
            <w:r w:rsidRPr="0045583F">
              <w:rPr>
                <w:b/>
                <w:bCs/>
              </w:rPr>
              <w:t>КС-13</w:t>
            </w:r>
            <w:r w:rsidRPr="0045583F">
              <w:rPr>
                <w:b/>
                <w:bCs/>
                <w:i/>
                <w:iCs/>
              </w:rPr>
              <w:t xml:space="preserve">. </w:t>
            </w:r>
            <w:r w:rsidRPr="0045583F">
              <w:t xml:space="preserve">Здатність до організації і керівництва ігровою (провідною), художньо-мовленнєвою і художньо- продуктивною (образотворча, музична, театральна) діяльністю дітей раннього і дошкільного віку. </w:t>
            </w:r>
          </w:p>
          <w:p w14:paraId="71ED019A" w14:textId="77777777" w:rsidR="00C815A6" w:rsidRPr="0045583F" w:rsidRDefault="00C815A6" w:rsidP="00C81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45583F">
              <w:rPr>
                <w:rFonts w:ascii="Times New Roman" w:eastAsia="Times New Roman" w:hAnsi="Times New Roman"/>
                <w:b/>
                <w:sz w:val="24"/>
                <w:szCs w:val="24"/>
                <w:lang w:val="uk-UA" w:eastAsia="ru-RU"/>
              </w:rPr>
              <w:t>КС-19.</w:t>
            </w:r>
            <w:r w:rsidRPr="0045583F">
              <w:rPr>
                <w:rFonts w:ascii="Times New Roman" w:eastAsia="Times New Roman" w:hAnsi="Times New Roman"/>
                <w:sz w:val="24"/>
                <w:szCs w:val="24"/>
                <w:lang w:val="uk-UA" w:eastAsia="ru-RU"/>
              </w:rPr>
              <w:t xml:space="preserve"> Здатність до комунікативної взаємодії з дітьми, батьками, колегами. </w:t>
            </w:r>
          </w:p>
          <w:p w14:paraId="2C6353A1" w14:textId="77777777" w:rsidR="00B00F17" w:rsidRPr="00C815A6" w:rsidRDefault="00C815A6" w:rsidP="00C81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color w:val="FF0000"/>
                <w:sz w:val="24"/>
                <w:szCs w:val="24"/>
                <w:lang w:val="uk-UA" w:eastAsia="ru-RU"/>
              </w:rPr>
            </w:pPr>
            <w:r w:rsidRPr="0045583F">
              <w:rPr>
                <w:rFonts w:ascii="Times New Roman" w:eastAsia="Times New Roman" w:hAnsi="Times New Roman"/>
                <w:b/>
                <w:sz w:val="24"/>
                <w:szCs w:val="24"/>
                <w:lang w:val="uk-UA" w:eastAsia="ru-RU"/>
              </w:rPr>
              <w:t>КС-20.</w:t>
            </w:r>
            <w:r w:rsidRPr="0045583F">
              <w:rPr>
                <w:rFonts w:ascii="Times New Roman" w:eastAsia="Times New Roman" w:hAnsi="Times New Roman"/>
                <w:sz w:val="24"/>
                <w:szCs w:val="24"/>
                <w:lang w:val="uk-UA" w:eastAsia="ru-RU"/>
              </w:rPr>
              <w:t xml:space="preserve"> Здатність до самоосвіти, саморозвитку, до безперервності в освіті для постійного поглиблення загальноосвітньої та фахової підготовки, перетворення набуття освіти в процес, який триває впродовж усього життя людини.</w:t>
            </w:r>
          </w:p>
        </w:tc>
      </w:tr>
      <w:tr w:rsidR="00B00F17" w:rsidRPr="00907AF9" w14:paraId="2004CEA8" w14:textId="77777777" w:rsidTr="00D05E3E">
        <w:trPr>
          <w:jc w:val="center"/>
        </w:trPr>
        <w:tc>
          <w:tcPr>
            <w:tcW w:w="14737" w:type="dxa"/>
            <w:gridSpan w:val="2"/>
          </w:tcPr>
          <w:p w14:paraId="0D2A04BF" w14:textId="77777777" w:rsidR="00B00F17" w:rsidRPr="00907AF9" w:rsidRDefault="00B00F17" w:rsidP="00907AF9">
            <w:pPr>
              <w:widowControl w:val="0"/>
              <w:autoSpaceDE w:val="0"/>
              <w:autoSpaceDN w:val="0"/>
              <w:adjustRightInd w:val="0"/>
              <w:spacing w:after="0" w:line="240" w:lineRule="auto"/>
              <w:jc w:val="center"/>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7 – Програмні результати навчання</w:t>
            </w:r>
          </w:p>
        </w:tc>
      </w:tr>
      <w:tr w:rsidR="00B00F17" w:rsidRPr="00D65E64" w14:paraId="4CC95B14" w14:textId="77777777" w:rsidTr="00D05E3E">
        <w:trPr>
          <w:trHeight w:val="699"/>
          <w:jc w:val="center"/>
        </w:trPr>
        <w:tc>
          <w:tcPr>
            <w:tcW w:w="2263" w:type="dxa"/>
          </w:tcPr>
          <w:p w14:paraId="7378D081" w14:textId="77777777" w:rsidR="00B00F17" w:rsidRPr="00907AF9" w:rsidRDefault="00B00F17" w:rsidP="00907AF9">
            <w:pPr>
              <w:widowControl w:val="0"/>
              <w:autoSpaceDE w:val="0"/>
              <w:autoSpaceDN w:val="0"/>
              <w:adjustRightInd w:val="0"/>
              <w:spacing w:after="0" w:line="240" w:lineRule="auto"/>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ПР-01</w:t>
            </w:r>
          </w:p>
        </w:tc>
        <w:tc>
          <w:tcPr>
            <w:tcW w:w="12474" w:type="dxa"/>
          </w:tcPr>
          <w:p w14:paraId="7CE3DE05" w14:textId="77777777" w:rsidR="00B00F17" w:rsidRPr="00907AF9" w:rsidRDefault="00B00F17" w:rsidP="00907AF9">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907AF9">
              <w:rPr>
                <w:rFonts w:ascii="Times New Roman" w:eastAsia="Times New Roman" w:hAnsi="Times New Roman"/>
                <w:sz w:val="24"/>
                <w:szCs w:val="24"/>
                <w:lang w:val="uk-UA" w:eastAsia="ru-RU"/>
              </w:rPr>
              <w:t>Розуміти і визначати педагогічні умови, закономірності, принципи, мету, завдання, зміст, організаційні форми, методи і засоби, що використовуються в роботі з дітьми від народження до навчання у школі; знаходити типові ознаки і специфіку освітнього процесу і розвитку дітей раннього і дошкільного віку.</w:t>
            </w:r>
          </w:p>
        </w:tc>
      </w:tr>
      <w:tr w:rsidR="00B00F17" w:rsidRPr="00D65E64" w14:paraId="0CAFCDFD" w14:textId="77777777" w:rsidTr="00D05E3E">
        <w:trPr>
          <w:jc w:val="center"/>
        </w:trPr>
        <w:tc>
          <w:tcPr>
            <w:tcW w:w="2263" w:type="dxa"/>
          </w:tcPr>
          <w:p w14:paraId="63B7F271" w14:textId="7D558373" w:rsidR="00B00F17" w:rsidRPr="00907AF9" w:rsidRDefault="00B00F17" w:rsidP="00907AF9">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907AF9">
              <w:rPr>
                <w:rFonts w:ascii="Times New Roman" w:eastAsia="Times New Roman" w:hAnsi="Times New Roman"/>
                <w:b/>
                <w:bCs/>
                <w:iCs/>
                <w:sz w:val="24"/>
                <w:szCs w:val="24"/>
                <w:lang w:val="uk-UA" w:eastAsia="ru-RU"/>
              </w:rPr>
              <w:t>ПР-0</w:t>
            </w:r>
            <w:r w:rsidR="00D10E83">
              <w:rPr>
                <w:rFonts w:ascii="Times New Roman" w:eastAsia="Times New Roman" w:hAnsi="Times New Roman"/>
                <w:b/>
                <w:bCs/>
                <w:iCs/>
                <w:sz w:val="24"/>
                <w:szCs w:val="24"/>
                <w:lang w:val="uk-UA" w:eastAsia="ru-RU"/>
              </w:rPr>
              <w:t>4</w:t>
            </w:r>
          </w:p>
        </w:tc>
        <w:tc>
          <w:tcPr>
            <w:tcW w:w="12474" w:type="dxa"/>
          </w:tcPr>
          <w:p w14:paraId="22DCD3A3" w14:textId="1E74A650" w:rsidR="00B00F17" w:rsidRPr="00D10E83" w:rsidRDefault="00D10E83" w:rsidP="00D10E83">
            <w:pPr>
              <w:pStyle w:val="Default"/>
              <w:jc w:val="both"/>
            </w:pPr>
            <w:r w:rsidRPr="00D10E83">
              <w:t xml:space="preserve">Розуміти і визначати особливості провідної – ігрової та інших видів діяльності дітей дошкільного віку, способи їх використання в розвитку, навчанні і вихованні дітей раннього і дошкільного віку. </w:t>
            </w:r>
          </w:p>
        </w:tc>
      </w:tr>
      <w:tr w:rsidR="00B00F17" w:rsidRPr="00907AF9" w14:paraId="618BBB16" w14:textId="77777777" w:rsidTr="00D05E3E">
        <w:trPr>
          <w:jc w:val="center"/>
        </w:trPr>
        <w:tc>
          <w:tcPr>
            <w:tcW w:w="2263" w:type="dxa"/>
          </w:tcPr>
          <w:p w14:paraId="4F7E181C" w14:textId="3591BDF9" w:rsidR="00B00F17" w:rsidRPr="00907AF9" w:rsidRDefault="00B00F17" w:rsidP="00907AF9">
            <w:pPr>
              <w:widowControl w:val="0"/>
              <w:autoSpaceDE w:val="0"/>
              <w:autoSpaceDN w:val="0"/>
              <w:adjustRightInd w:val="0"/>
              <w:spacing w:after="0" w:line="240" w:lineRule="auto"/>
              <w:rPr>
                <w:rFonts w:ascii="Times New Roman" w:eastAsia="Times New Roman" w:hAnsi="Times New Roman"/>
                <w:b/>
                <w:bCs/>
                <w:iCs/>
                <w:sz w:val="24"/>
                <w:szCs w:val="24"/>
                <w:lang w:val="uk-UA" w:eastAsia="ru-RU"/>
              </w:rPr>
            </w:pPr>
            <w:r w:rsidRPr="00907AF9">
              <w:rPr>
                <w:rFonts w:ascii="Times New Roman" w:eastAsia="Times New Roman" w:hAnsi="Times New Roman"/>
                <w:b/>
                <w:bCs/>
                <w:iCs/>
                <w:sz w:val="24"/>
                <w:szCs w:val="24"/>
                <w:lang w:val="uk-UA" w:eastAsia="ru-RU"/>
              </w:rPr>
              <w:t>ПР-1</w:t>
            </w:r>
            <w:r w:rsidR="00D10E83">
              <w:rPr>
                <w:rFonts w:ascii="Times New Roman" w:eastAsia="Times New Roman" w:hAnsi="Times New Roman"/>
                <w:b/>
                <w:bCs/>
                <w:iCs/>
                <w:sz w:val="24"/>
                <w:szCs w:val="24"/>
                <w:lang w:val="uk-UA" w:eastAsia="ru-RU"/>
              </w:rPr>
              <w:t>8</w:t>
            </w:r>
          </w:p>
        </w:tc>
        <w:tc>
          <w:tcPr>
            <w:tcW w:w="12474" w:type="dxa"/>
          </w:tcPr>
          <w:p w14:paraId="336FC2AA" w14:textId="5D0BF973" w:rsidR="00B00F17" w:rsidRPr="00D10E83" w:rsidRDefault="00D10E83" w:rsidP="00D10E83">
            <w:pPr>
              <w:pStyle w:val="Default"/>
              <w:jc w:val="both"/>
            </w:pPr>
            <w:r w:rsidRPr="00D10E83">
              <w:t xml:space="preserve">Володіти технологіями організації розвивального предметно- ігрового, природно-екологічного, пізнавального, мовленнєвого середовища в різних групах раннього і дошкільного віку. </w:t>
            </w:r>
          </w:p>
        </w:tc>
      </w:tr>
    </w:tbl>
    <w:p w14:paraId="55196301" w14:textId="77777777" w:rsidR="002A09E1" w:rsidRPr="00907AF9" w:rsidRDefault="002A09E1" w:rsidP="00907AF9">
      <w:pPr>
        <w:pStyle w:val="a6"/>
        <w:numPr>
          <w:ilvl w:val="0"/>
          <w:numId w:val="1"/>
        </w:numPr>
        <w:tabs>
          <w:tab w:val="left" w:pos="993"/>
        </w:tabs>
        <w:spacing w:after="0"/>
        <w:ind w:left="0" w:firstLine="709"/>
        <w:jc w:val="both"/>
        <w:rPr>
          <w:rFonts w:ascii="Times New Roman" w:hAnsi="Times New Roman"/>
          <w:b/>
          <w:sz w:val="24"/>
          <w:szCs w:val="24"/>
          <w:lang w:val="uk-UA"/>
        </w:rPr>
      </w:pPr>
      <w:r w:rsidRPr="00907AF9">
        <w:rPr>
          <w:rFonts w:ascii="Times New Roman" w:hAnsi="Times New Roman"/>
          <w:b/>
          <w:sz w:val="24"/>
          <w:szCs w:val="24"/>
          <w:lang w:val="uk-UA"/>
        </w:rPr>
        <w:t>Обсяг курсу на поточний навчальний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3643"/>
      </w:tblGrid>
      <w:tr w:rsidR="009C7C12" w:rsidRPr="00686487" w14:paraId="40C31AD4" w14:textId="77777777" w:rsidTr="008341C6">
        <w:trPr>
          <w:jc w:val="center"/>
        </w:trPr>
        <w:tc>
          <w:tcPr>
            <w:tcW w:w="3510" w:type="dxa"/>
          </w:tcPr>
          <w:p w14:paraId="661329C0" w14:textId="77777777" w:rsidR="009C7C12" w:rsidRPr="00686487" w:rsidRDefault="009C7C12" w:rsidP="008341C6">
            <w:pPr>
              <w:pStyle w:val="a6"/>
              <w:spacing w:after="0"/>
              <w:ind w:left="0"/>
              <w:jc w:val="center"/>
              <w:rPr>
                <w:rFonts w:ascii="Times New Roman" w:hAnsi="Times New Roman"/>
                <w:sz w:val="24"/>
                <w:szCs w:val="24"/>
                <w:lang w:val="uk-UA"/>
              </w:rPr>
            </w:pPr>
            <w:r w:rsidRPr="00686487">
              <w:rPr>
                <w:rFonts w:ascii="Times New Roman" w:hAnsi="Times New Roman"/>
                <w:b/>
                <w:sz w:val="24"/>
                <w:szCs w:val="24"/>
                <w:lang w:val="uk-UA"/>
              </w:rPr>
              <w:t xml:space="preserve">Кількість </w:t>
            </w:r>
            <w:r>
              <w:rPr>
                <w:rFonts w:ascii="Times New Roman" w:hAnsi="Times New Roman"/>
                <w:b/>
                <w:sz w:val="24"/>
                <w:szCs w:val="24"/>
                <w:lang w:val="uk-UA"/>
              </w:rPr>
              <w:t>кредитів/</w:t>
            </w:r>
            <w:r w:rsidRPr="00686487">
              <w:rPr>
                <w:rFonts w:ascii="Times New Roman" w:hAnsi="Times New Roman"/>
                <w:b/>
                <w:sz w:val="24"/>
                <w:szCs w:val="24"/>
                <w:lang w:val="uk-UA"/>
              </w:rPr>
              <w:t>годин</w:t>
            </w:r>
          </w:p>
        </w:tc>
        <w:tc>
          <w:tcPr>
            <w:tcW w:w="3486" w:type="dxa"/>
          </w:tcPr>
          <w:p w14:paraId="08359C58" w14:textId="77777777" w:rsidR="009C7C12" w:rsidRPr="00686487" w:rsidRDefault="009C7C12" w:rsidP="008341C6">
            <w:pPr>
              <w:pStyle w:val="a6"/>
              <w:spacing w:after="0"/>
              <w:ind w:left="0"/>
              <w:jc w:val="center"/>
              <w:rPr>
                <w:rFonts w:ascii="Times New Roman" w:hAnsi="Times New Roman"/>
                <w:b/>
                <w:sz w:val="24"/>
                <w:szCs w:val="24"/>
                <w:lang w:val="uk-UA"/>
              </w:rPr>
            </w:pPr>
            <w:r w:rsidRPr="00686487">
              <w:rPr>
                <w:rFonts w:ascii="Times New Roman" w:hAnsi="Times New Roman"/>
                <w:b/>
                <w:sz w:val="24"/>
                <w:szCs w:val="24"/>
                <w:lang w:val="uk-UA"/>
              </w:rPr>
              <w:t>Лекції</w:t>
            </w:r>
            <w:r>
              <w:rPr>
                <w:rFonts w:ascii="Times New Roman" w:hAnsi="Times New Roman"/>
                <w:b/>
                <w:sz w:val="24"/>
                <w:szCs w:val="24"/>
                <w:lang w:val="uk-UA"/>
              </w:rPr>
              <w:t xml:space="preserve"> (год.)</w:t>
            </w:r>
          </w:p>
        </w:tc>
        <w:tc>
          <w:tcPr>
            <w:tcW w:w="3531" w:type="dxa"/>
          </w:tcPr>
          <w:p w14:paraId="0BBB9D89" w14:textId="77777777" w:rsidR="009C7C12" w:rsidRPr="00686487" w:rsidRDefault="009C7C12" w:rsidP="008341C6">
            <w:pPr>
              <w:pStyle w:val="a6"/>
              <w:spacing w:after="0"/>
              <w:ind w:left="0"/>
              <w:jc w:val="center"/>
              <w:rPr>
                <w:rFonts w:ascii="Times New Roman" w:hAnsi="Times New Roman"/>
                <w:b/>
                <w:sz w:val="24"/>
                <w:szCs w:val="24"/>
                <w:lang w:val="uk-UA"/>
              </w:rPr>
            </w:pPr>
            <w:r w:rsidRPr="00686487">
              <w:rPr>
                <w:rFonts w:ascii="Times New Roman" w:hAnsi="Times New Roman"/>
                <w:b/>
                <w:sz w:val="24"/>
                <w:szCs w:val="24"/>
                <w:lang w:val="uk-UA"/>
              </w:rPr>
              <w:t>Практичні заняття</w:t>
            </w:r>
            <w:r>
              <w:rPr>
                <w:rFonts w:ascii="Times New Roman" w:hAnsi="Times New Roman"/>
                <w:b/>
                <w:sz w:val="24"/>
                <w:szCs w:val="24"/>
                <w:lang w:val="uk-UA"/>
              </w:rPr>
              <w:t xml:space="preserve"> (год.)</w:t>
            </w:r>
          </w:p>
        </w:tc>
        <w:tc>
          <w:tcPr>
            <w:tcW w:w="3643" w:type="dxa"/>
          </w:tcPr>
          <w:p w14:paraId="379741C6" w14:textId="77777777" w:rsidR="009C7C12" w:rsidRPr="00686487" w:rsidRDefault="009C7C12" w:rsidP="008341C6">
            <w:pPr>
              <w:pStyle w:val="a6"/>
              <w:spacing w:after="0"/>
              <w:ind w:left="0"/>
              <w:jc w:val="center"/>
              <w:rPr>
                <w:rFonts w:ascii="Times New Roman" w:hAnsi="Times New Roman"/>
                <w:b/>
                <w:sz w:val="24"/>
                <w:szCs w:val="24"/>
                <w:lang w:val="uk-UA"/>
              </w:rPr>
            </w:pPr>
            <w:r w:rsidRPr="00686487">
              <w:rPr>
                <w:rFonts w:ascii="Times New Roman" w:hAnsi="Times New Roman"/>
                <w:b/>
                <w:sz w:val="24"/>
                <w:szCs w:val="24"/>
                <w:lang w:val="uk-UA"/>
              </w:rPr>
              <w:t>Самостійна робота</w:t>
            </w:r>
            <w:r>
              <w:rPr>
                <w:rFonts w:ascii="Times New Roman" w:hAnsi="Times New Roman"/>
                <w:b/>
                <w:sz w:val="24"/>
                <w:szCs w:val="24"/>
                <w:lang w:val="uk-UA"/>
              </w:rPr>
              <w:t xml:space="preserve"> (год.)</w:t>
            </w:r>
          </w:p>
        </w:tc>
      </w:tr>
      <w:tr w:rsidR="009C7C12" w:rsidRPr="00686487" w14:paraId="20E2ED1D" w14:textId="77777777" w:rsidTr="008341C6">
        <w:trPr>
          <w:jc w:val="center"/>
        </w:trPr>
        <w:tc>
          <w:tcPr>
            <w:tcW w:w="3510" w:type="dxa"/>
          </w:tcPr>
          <w:p w14:paraId="17E8FEF3" w14:textId="77777777" w:rsidR="009C7C12" w:rsidRDefault="009C7C12" w:rsidP="008341C6">
            <w:pPr>
              <w:pStyle w:val="a6"/>
              <w:spacing w:after="0"/>
              <w:ind w:left="0"/>
              <w:jc w:val="center"/>
              <w:rPr>
                <w:rFonts w:ascii="Times New Roman" w:hAnsi="Times New Roman"/>
                <w:b/>
                <w:sz w:val="24"/>
                <w:szCs w:val="24"/>
                <w:lang w:val="uk-UA"/>
              </w:rPr>
            </w:pPr>
            <w:r w:rsidRPr="00686487">
              <w:rPr>
                <w:rFonts w:ascii="Times New Roman" w:hAnsi="Times New Roman"/>
                <w:b/>
                <w:sz w:val="24"/>
                <w:szCs w:val="24"/>
                <w:lang w:val="uk-UA"/>
              </w:rPr>
              <w:t>1 семестр денна</w:t>
            </w:r>
            <w:r>
              <w:rPr>
                <w:rFonts w:ascii="Times New Roman" w:hAnsi="Times New Roman"/>
                <w:b/>
                <w:sz w:val="24"/>
                <w:szCs w:val="24"/>
                <w:lang w:val="uk-UA"/>
              </w:rPr>
              <w:t xml:space="preserve"> </w:t>
            </w:r>
          </w:p>
          <w:p w14:paraId="60897223" w14:textId="77777777" w:rsidR="009C7C12" w:rsidRPr="00686487" w:rsidRDefault="009C7C12" w:rsidP="008341C6">
            <w:pPr>
              <w:pStyle w:val="a6"/>
              <w:spacing w:after="0"/>
              <w:ind w:left="0"/>
              <w:jc w:val="center"/>
              <w:rPr>
                <w:rFonts w:ascii="Times New Roman" w:hAnsi="Times New Roman"/>
                <w:b/>
                <w:sz w:val="24"/>
                <w:szCs w:val="24"/>
                <w:lang w:val="uk-UA"/>
              </w:rPr>
            </w:pPr>
            <w:r>
              <w:rPr>
                <w:rFonts w:ascii="Times New Roman" w:hAnsi="Times New Roman"/>
                <w:b/>
                <w:sz w:val="24"/>
                <w:szCs w:val="24"/>
                <w:lang w:val="uk-UA"/>
              </w:rPr>
              <w:t>3 кредити/90 годин</w:t>
            </w:r>
          </w:p>
        </w:tc>
        <w:tc>
          <w:tcPr>
            <w:tcW w:w="3486" w:type="dxa"/>
          </w:tcPr>
          <w:p w14:paraId="13EC9BF5" w14:textId="4F240477" w:rsidR="009C7C12" w:rsidRPr="00686487" w:rsidRDefault="009C7C12" w:rsidP="008341C6">
            <w:pPr>
              <w:pStyle w:val="a6"/>
              <w:spacing w:after="0"/>
              <w:ind w:left="0"/>
              <w:jc w:val="center"/>
              <w:rPr>
                <w:rFonts w:ascii="Times New Roman" w:hAnsi="Times New Roman"/>
                <w:sz w:val="24"/>
                <w:szCs w:val="24"/>
                <w:lang w:val="uk-UA"/>
              </w:rPr>
            </w:pPr>
            <w:r w:rsidRPr="00686487">
              <w:rPr>
                <w:rFonts w:ascii="Times New Roman" w:hAnsi="Times New Roman"/>
                <w:sz w:val="24"/>
                <w:szCs w:val="24"/>
                <w:lang w:val="uk-UA"/>
              </w:rPr>
              <w:t>1</w:t>
            </w:r>
            <w:r w:rsidR="00D65E64">
              <w:rPr>
                <w:rFonts w:ascii="Times New Roman" w:hAnsi="Times New Roman"/>
                <w:sz w:val="24"/>
                <w:szCs w:val="24"/>
                <w:lang w:val="uk-UA"/>
              </w:rPr>
              <w:t>0</w:t>
            </w:r>
          </w:p>
        </w:tc>
        <w:tc>
          <w:tcPr>
            <w:tcW w:w="3531" w:type="dxa"/>
          </w:tcPr>
          <w:p w14:paraId="7727C76A" w14:textId="3ADA2AA8" w:rsidR="009C7C12" w:rsidRPr="00686487" w:rsidRDefault="009C7C12" w:rsidP="008341C6">
            <w:pPr>
              <w:pStyle w:val="a6"/>
              <w:spacing w:after="0"/>
              <w:ind w:left="0"/>
              <w:jc w:val="center"/>
              <w:rPr>
                <w:rFonts w:ascii="Times New Roman" w:hAnsi="Times New Roman"/>
                <w:sz w:val="24"/>
                <w:szCs w:val="24"/>
                <w:lang w:val="uk-UA"/>
              </w:rPr>
            </w:pPr>
            <w:r w:rsidRPr="00686487">
              <w:rPr>
                <w:rFonts w:ascii="Times New Roman" w:hAnsi="Times New Roman"/>
                <w:sz w:val="24"/>
                <w:szCs w:val="24"/>
                <w:lang w:val="uk-UA"/>
              </w:rPr>
              <w:t>1</w:t>
            </w:r>
            <w:r w:rsidR="00D65E64">
              <w:rPr>
                <w:rFonts w:ascii="Times New Roman" w:hAnsi="Times New Roman"/>
                <w:sz w:val="24"/>
                <w:szCs w:val="24"/>
                <w:lang w:val="uk-UA"/>
              </w:rPr>
              <w:t>0</w:t>
            </w:r>
          </w:p>
        </w:tc>
        <w:tc>
          <w:tcPr>
            <w:tcW w:w="3643" w:type="dxa"/>
          </w:tcPr>
          <w:p w14:paraId="4C1A1D4D" w14:textId="2945BCA6" w:rsidR="009C7C12" w:rsidRPr="00686487" w:rsidRDefault="00D65E64" w:rsidP="008341C6">
            <w:pPr>
              <w:pStyle w:val="a6"/>
              <w:spacing w:after="0"/>
              <w:ind w:left="0"/>
              <w:jc w:val="center"/>
              <w:rPr>
                <w:rFonts w:ascii="Times New Roman" w:hAnsi="Times New Roman"/>
                <w:sz w:val="24"/>
                <w:szCs w:val="24"/>
                <w:lang w:val="uk-UA"/>
              </w:rPr>
            </w:pPr>
            <w:r>
              <w:rPr>
                <w:rFonts w:ascii="Times New Roman" w:hAnsi="Times New Roman"/>
                <w:sz w:val="24"/>
                <w:szCs w:val="24"/>
                <w:lang w:val="uk-UA"/>
              </w:rPr>
              <w:t>7</w:t>
            </w:r>
            <w:r w:rsidR="009C7C12" w:rsidRPr="00686487">
              <w:rPr>
                <w:rFonts w:ascii="Times New Roman" w:hAnsi="Times New Roman"/>
                <w:sz w:val="24"/>
                <w:szCs w:val="24"/>
                <w:lang w:val="uk-UA"/>
              </w:rPr>
              <w:t>0</w:t>
            </w:r>
          </w:p>
        </w:tc>
      </w:tr>
      <w:tr w:rsidR="009C7C12" w:rsidRPr="00686487" w14:paraId="76C8292C" w14:textId="77777777" w:rsidTr="008341C6">
        <w:trPr>
          <w:jc w:val="center"/>
        </w:trPr>
        <w:tc>
          <w:tcPr>
            <w:tcW w:w="3510" w:type="dxa"/>
          </w:tcPr>
          <w:p w14:paraId="3CAF38B8" w14:textId="77777777" w:rsidR="009C7C12" w:rsidRDefault="009C7C12" w:rsidP="008341C6">
            <w:pPr>
              <w:pStyle w:val="a6"/>
              <w:spacing w:after="0"/>
              <w:ind w:left="0"/>
              <w:jc w:val="center"/>
              <w:rPr>
                <w:rFonts w:ascii="Times New Roman" w:hAnsi="Times New Roman"/>
                <w:b/>
                <w:sz w:val="24"/>
                <w:szCs w:val="24"/>
                <w:lang w:val="uk-UA"/>
              </w:rPr>
            </w:pPr>
            <w:r w:rsidRPr="00686487">
              <w:rPr>
                <w:rFonts w:ascii="Times New Roman" w:hAnsi="Times New Roman"/>
                <w:b/>
                <w:sz w:val="24"/>
                <w:szCs w:val="24"/>
                <w:lang w:val="uk-UA"/>
              </w:rPr>
              <w:t>1 семестр заочна</w:t>
            </w:r>
          </w:p>
          <w:p w14:paraId="291FB3C0" w14:textId="77777777" w:rsidR="009C7C12" w:rsidRPr="00686487" w:rsidRDefault="009C7C12" w:rsidP="008341C6">
            <w:pPr>
              <w:pStyle w:val="a6"/>
              <w:spacing w:after="0"/>
              <w:ind w:left="0"/>
              <w:jc w:val="center"/>
              <w:rPr>
                <w:rFonts w:ascii="Times New Roman" w:hAnsi="Times New Roman"/>
                <w:b/>
                <w:sz w:val="24"/>
                <w:szCs w:val="24"/>
                <w:lang w:val="uk-UA"/>
              </w:rPr>
            </w:pPr>
            <w:r>
              <w:rPr>
                <w:rFonts w:ascii="Times New Roman" w:hAnsi="Times New Roman"/>
                <w:b/>
                <w:sz w:val="24"/>
                <w:szCs w:val="24"/>
                <w:lang w:val="uk-UA"/>
              </w:rPr>
              <w:t>3 кредити/90 годин</w:t>
            </w:r>
          </w:p>
        </w:tc>
        <w:tc>
          <w:tcPr>
            <w:tcW w:w="3486" w:type="dxa"/>
          </w:tcPr>
          <w:p w14:paraId="403F9C79" w14:textId="28D0201F" w:rsidR="009C7C12" w:rsidRPr="00686487" w:rsidRDefault="009C7C12" w:rsidP="008341C6">
            <w:pPr>
              <w:pStyle w:val="a6"/>
              <w:spacing w:after="0"/>
              <w:ind w:left="0"/>
              <w:jc w:val="center"/>
              <w:rPr>
                <w:rFonts w:ascii="Times New Roman" w:hAnsi="Times New Roman"/>
                <w:sz w:val="24"/>
                <w:szCs w:val="24"/>
                <w:lang w:val="uk-UA"/>
              </w:rPr>
            </w:pPr>
            <w:r>
              <w:rPr>
                <w:rFonts w:ascii="Times New Roman" w:hAnsi="Times New Roman"/>
                <w:sz w:val="24"/>
                <w:szCs w:val="24"/>
                <w:lang w:val="uk-UA"/>
              </w:rPr>
              <w:t>6</w:t>
            </w:r>
          </w:p>
        </w:tc>
        <w:tc>
          <w:tcPr>
            <w:tcW w:w="3531" w:type="dxa"/>
          </w:tcPr>
          <w:p w14:paraId="6362B1FC" w14:textId="644C7EE2" w:rsidR="009C7C12" w:rsidRPr="00686487" w:rsidRDefault="00D65E64" w:rsidP="008341C6">
            <w:pPr>
              <w:pStyle w:val="a6"/>
              <w:spacing w:after="0"/>
              <w:ind w:left="0"/>
              <w:jc w:val="center"/>
              <w:rPr>
                <w:rFonts w:ascii="Times New Roman" w:hAnsi="Times New Roman"/>
                <w:sz w:val="24"/>
                <w:szCs w:val="24"/>
                <w:lang w:val="uk-UA"/>
              </w:rPr>
            </w:pPr>
            <w:r>
              <w:rPr>
                <w:rFonts w:ascii="Times New Roman" w:hAnsi="Times New Roman"/>
                <w:sz w:val="24"/>
                <w:szCs w:val="24"/>
                <w:lang w:val="uk-UA"/>
              </w:rPr>
              <w:t>4</w:t>
            </w:r>
          </w:p>
        </w:tc>
        <w:tc>
          <w:tcPr>
            <w:tcW w:w="3643" w:type="dxa"/>
          </w:tcPr>
          <w:p w14:paraId="5C52FD31" w14:textId="3845F2BF" w:rsidR="009C7C12" w:rsidRPr="00686487" w:rsidRDefault="00D65E64" w:rsidP="008341C6">
            <w:pPr>
              <w:pStyle w:val="a6"/>
              <w:spacing w:after="0"/>
              <w:ind w:left="0"/>
              <w:jc w:val="center"/>
              <w:rPr>
                <w:rFonts w:ascii="Times New Roman" w:hAnsi="Times New Roman"/>
                <w:sz w:val="24"/>
                <w:szCs w:val="24"/>
                <w:lang w:val="uk-UA"/>
              </w:rPr>
            </w:pPr>
            <w:r>
              <w:rPr>
                <w:rFonts w:ascii="Times New Roman" w:hAnsi="Times New Roman"/>
                <w:sz w:val="24"/>
                <w:szCs w:val="24"/>
                <w:lang w:val="uk-UA"/>
              </w:rPr>
              <w:t>80</w:t>
            </w:r>
          </w:p>
        </w:tc>
      </w:tr>
    </w:tbl>
    <w:p w14:paraId="60EA2279" w14:textId="77777777" w:rsidR="009C7C12" w:rsidRDefault="009C7C12" w:rsidP="009C7C12">
      <w:pPr>
        <w:pStyle w:val="a6"/>
        <w:spacing w:after="0"/>
        <w:ind w:left="709"/>
        <w:rPr>
          <w:rFonts w:ascii="Times New Roman" w:hAnsi="Times New Roman"/>
          <w:b/>
          <w:sz w:val="24"/>
          <w:szCs w:val="24"/>
          <w:lang w:val="uk-UA"/>
        </w:rPr>
      </w:pPr>
    </w:p>
    <w:p w14:paraId="2DB87A98" w14:textId="77777777" w:rsidR="002A09E1" w:rsidRPr="00907AF9" w:rsidRDefault="002A09E1" w:rsidP="00907AF9">
      <w:pPr>
        <w:pStyle w:val="a6"/>
        <w:numPr>
          <w:ilvl w:val="0"/>
          <w:numId w:val="1"/>
        </w:numPr>
        <w:spacing w:after="0"/>
        <w:ind w:left="0" w:firstLine="709"/>
        <w:rPr>
          <w:rFonts w:ascii="Times New Roman" w:hAnsi="Times New Roman"/>
          <w:b/>
          <w:sz w:val="24"/>
          <w:szCs w:val="24"/>
          <w:lang w:val="uk-UA"/>
        </w:rPr>
      </w:pPr>
      <w:r w:rsidRPr="00907AF9">
        <w:rPr>
          <w:rFonts w:ascii="Times New Roman" w:hAnsi="Times New Roman"/>
          <w:b/>
          <w:sz w:val="24"/>
          <w:szCs w:val="24"/>
          <w:lang w:val="uk-UA"/>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1813"/>
        <w:gridCol w:w="2693"/>
        <w:gridCol w:w="2268"/>
        <w:gridCol w:w="3941"/>
      </w:tblGrid>
      <w:tr w:rsidR="002A09E1" w:rsidRPr="00907AF9" w14:paraId="5F949FAE" w14:textId="77777777" w:rsidTr="00D05E3E">
        <w:trPr>
          <w:jc w:val="center"/>
        </w:trPr>
        <w:tc>
          <w:tcPr>
            <w:tcW w:w="2707" w:type="dxa"/>
          </w:tcPr>
          <w:p w14:paraId="1943F396"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lastRenderedPageBreak/>
              <w:t>Рік викладання</w:t>
            </w:r>
          </w:p>
        </w:tc>
        <w:tc>
          <w:tcPr>
            <w:tcW w:w="1813" w:type="dxa"/>
          </w:tcPr>
          <w:p w14:paraId="5EE47737"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t>Семестр</w:t>
            </w:r>
          </w:p>
        </w:tc>
        <w:tc>
          <w:tcPr>
            <w:tcW w:w="2693" w:type="dxa"/>
          </w:tcPr>
          <w:p w14:paraId="7DBE5BE2"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t>Спеціальність</w:t>
            </w:r>
          </w:p>
        </w:tc>
        <w:tc>
          <w:tcPr>
            <w:tcW w:w="2268" w:type="dxa"/>
          </w:tcPr>
          <w:p w14:paraId="0AD7E451"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t>Курс (рік навчання)</w:t>
            </w:r>
          </w:p>
        </w:tc>
        <w:tc>
          <w:tcPr>
            <w:tcW w:w="3941" w:type="dxa"/>
          </w:tcPr>
          <w:p w14:paraId="175EAA9B"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t>Нормативний/</w:t>
            </w:r>
          </w:p>
          <w:p w14:paraId="25C3B21C" w14:textId="77777777" w:rsidR="002A09E1" w:rsidRPr="00907AF9" w:rsidRDefault="002A09E1" w:rsidP="00C00C23">
            <w:pPr>
              <w:pStyle w:val="a6"/>
              <w:spacing w:after="0"/>
              <w:ind w:left="0"/>
              <w:jc w:val="center"/>
              <w:rPr>
                <w:rFonts w:ascii="Times New Roman" w:hAnsi="Times New Roman"/>
                <w:b/>
                <w:sz w:val="24"/>
                <w:szCs w:val="24"/>
                <w:lang w:val="uk-UA"/>
              </w:rPr>
            </w:pPr>
            <w:r w:rsidRPr="00907AF9">
              <w:rPr>
                <w:rFonts w:ascii="Times New Roman" w:hAnsi="Times New Roman"/>
                <w:b/>
                <w:sz w:val="24"/>
                <w:szCs w:val="24"/>
                <w:lang w:val="uk-UA"/>
              </w:rPr>
              <w:t>вибірковий</w:t>
            </w:r>
          </w:p>
        </w:tc>
      </w:tr>
      <w:tr w:rsidR="002A09E1" w:rsidRPr="00907AF9" w14:paraId="02A29084" w14:textId="77777777" w:rsidTr="00D05E3E">
        <w:trPr>
          <w:jc w:val="center"/>
        </w:trPr>
        <w:tc>
          <w:tcPr>
            <w:tcW w:w="2707" w:type="dxa"/>
          </w:tcPr>
          <w:p w14:paraId="63BEC94D" w14:textId="4E7275CC" w:rsidR="002A09E1" w:rsidRPr="009C7C12" w:rsidRDefault="00132114" w:rsidP="001F74D5">
            <w:pPr>
              <w:pStyle w:val="a6"/>
              <w:spacing w:after="0"/>
              <w:ind w:left="0"/>
              <w:jc w:val="center"/>
              <w:rPr>
                <w:rFonts w:ascii="Times New Roman" w:hAnsi="Times New Roman"/>
                <w:sz w:val="24"/>
                <w:szCs w:val="24"/>
                <w:lang w:val="uk-UA"/>
              </w:rPr>
            </w:pPr>
            <w:r w:rsidRPr="00907AF9">
              <w:rPr>
                <w:rFonts w:ascii="Times New Roman" w:hAnsi="Times New Roman"/>
                <w:sz w:val="24"/>
                <w:szCs w:val="24"/>
                <w:lang w:val="uk-UA"/>
              </w:rPr>
              <w:t>202</w:t>
            </w:r>
            <w:r w:rsidR="00D65E64">
              <w:rPr>
                <w:rFonts w:ascii="Times New Roman" w:hAnsi="Times New Roman"/>
                <w:sz w:val="24"/>
                <w:szCs w:val="24"/>
                <w:lang w:val="uk-UA"/>
              </w:rPr>
              <w:t>4</w:t>
            </w:r>
            <w:r w:rsidRPr="00907AF9">
              <w:rPr>
                <w:rFonts w:ascii="Times New Roman" w:hAnsi="Times New Roman"/>
                <w:sz w:val="24"/>
                <w:szCs w:val="24"/>
                <w:lang w:val="uk-UA"/>
              </w:rPr>
              <w:t>-202</w:t>
            </w:r>
            <w:r w:rsidR="00D65E64">
              <w:rPr>
                <w:rFonts w:ascii="Times New Roman" w:hAnsi="Times New Roman"/>
                <w:sz w:val="24"/>
                <w:szCs w:val="24"/>
                <w:lang w:val="uk-UA"/>
              </w:rPr>
              <w:t>5</w:t>
            </w:r>
          </w:p>
        </w:tc>
        <w:tc>
          <w:tcPr>
            <w:tcW w:w="1813" w:type="dxa"/>
          </w:tcPr>
          <w:p w14:paraId="293D68D0" w14:textId="5F82E401" w:rsidR="002A09E1" w:rsidRPr="001D7C4E" w:rsidRDefault="009C7C12" w:rsidP="00C00C23">
            <w:pPr>
              <w:pStyle w:val="a6"/>
              <w:spacing w:after="0"/>
              <w:ind w:left="0"/>
              <w:jc w:val="center"/>
              <w:rPr>
                <w:rFonts w:ascii="Times New Roman" w:hAnsi="Times New Roman"/>
                <w:sz w:val="24"/>
                <w:szCs w:val="24"/>
                <w:lang w:val="uk-UA"/>
              </w:rPr>
            </w:pPr>
            <w:r>
              <w:rPr>
                <w:rFonts w:ascii="Times New Roman" w:hAnsi="Times New Roman"/>
                <w:sz w:val="24"/>
                <w:szCs w:val="24"/>
                <w:lang w:val="uk-UA"/>
              </w:rPr>
              <w:t>1</w:t>
            </w:r>
          </w:p>
        </w:tc>
        <w:tc>
          <w:tcPr>
            <w:tcW w:w="2693" w:type="dxa"/>
          </w:tcPr>
          <w:p w14:paraId="33EAC53C" w14:textId="77777777" w:rsidR="002A09E1" w:rsidRPr="00907AF9" w:rsidRDefault="00132114" w:rsidP="00C00C23">
            <w:pPr>
              <w:pStyle w:val="a6"/>
              <w:spacing w:after="0"/>
              <w:ind w:left="0"/>
              <w:jc w:val="center"/>
              <w:rPr>
                <w:rFonts w:ascii="Times New Roman" w:hAnsi="Times New Roman"/>
                <w:sz w:val="24"/>
                <w:szCs w:val="24"/>
                <w:lang w:val="uk-UA"/>
              </w:rPr>
            </w:pPr>
            <w:r w:rsidRPr="00907AF9">
              <w:rPr>
                <w:rFonts w:ascii="Times New Roman" w:hAnsi="Times New Roman"/>
                <w:sz w:val="24"/>
                <w:szCs w:val="24"/>
                <w:lang w:val="uk-UA"/>
              </w:rPr>
              <w:t>Дошкільна освіта</w:t>
            </w:r>
          </w:p>
        </w:tc>
        <w:tc>
          <w:tcPr>
            <w:tcW w:w="2268" w:type="dxa"/>
          </w:tcPr>
          <w:p w14:paraId="509D6830" w14:textId="2B41C75C" w:rsidR="002A09E1" w:rsidRPr="001D7C4E" w:rsidRDefault="009C7C12" w:rsidP="00C00C23">
            <w:pPr>
              <w:pStyle w:val="a6"/>
              <w:spacing w:after="0"/>
              <w:ind w:left="0"/>
              <w:jc w:val="center"/>
              <w:rPr>
                <w:rFonts w:ascii="Times New Roman" w:hAnsi="Times New Roman"/>
                <w:sz w:val="24"/>
                <w:szCs w:val="24"/>
                <w:lang w:val="uk-UA"/>
              </w:rPr>
            </w:pPr>
            <w:r>
              <w:rPr>
                <w:rFonts w:ascii="Times New Roman" w:hAnsi="Times New Roman"/>
                <w:sz w:val="24"/>
                <w:szCs w:val="24"/>
                <w:lang w:val="uk-UA"/>
              </w:rPr>
              <w:t>3</w:t>
            </w:r>
            <w:r w:rsidR="004D0836">
              <w:rPr>
                <w:rFonts w:ascii="Times New Roman" w:hAnsi="Times New Roman"/>
                <w:sz w:val="24"/>
                <w:szCs w:val="24"/>
                <w:lang w:val="uk-UA"/>
              </w:rPr>
              <w:t xml:space="preserve"> </w:t>
            </w:r>
            <w:r w:rsidR="00BB491B">
              <w:rPr>
                <w:rFonts w:ascii="Times New Roman" w:hAnsi="Times New Roman"/>
                <w:sz w:val="24"/>
                <w:szCs w:val="24"/>
                <w:lang w:val="uk-UA"/>
              </w:rPr>
              <w:t xml:space="preserve"> та 1 </w:t>
            </w:r>
            <w:proofErr w:type="spellStart"/>
            <w:r w:rsidR="00BB491B">
              <w:rPr>
                <w:rFonts w:ascii="Times New Roman" w:hAnsi="Times New Roman"/>
                <w:sz w:val="24"/>
                <w:szCs w:val="24"/>
                <w:lang w:val="uk-UA"/>
              </w:rPr>
              <w:t>скор.термін</w:t>
            </w:r>
            <w:proofErr w:type="spellEnd"/>
            <w:r w:rsidR="00BB491B">
              <w:rPr>
                <w:rFonts w:ascii="Times New Roman" w:hAnsi="Times New Roman"/>
                <w:sz w:val="24"/>
                <w:szCs w:val="24"/>
                <w:lang w:val="uk-UA"/>
              </w:rPr>
              <w:t xml:space="preserve"> навчання</w:t>
            </w:r>
          </w:p>
        </w:tc>
        <w:tc>
          <w:tcPr>
            <w:tcW w:w="3941" w:type="dxa"/>
          </w:tcPr>
          <w:p w14:paraId="41B2C7AA" w14:textId="77777777" w:rsidR="002A09E1" w:rsidRPr="00907AF9" w:rsidRDefault="00A25BCF" w:rsidP="00C00C23">
            <w:pPr>
              <w:pStyle w:val="a6"/>
              <w:spacing w:after="0" w:line="240" w:lineRule="auto"/>
              <w:ind w:left="0"/>
              <w:jc w:val="center"/>
              <w:rPr>
                <w:rFonts w:ascii="Times New Roman" w:hAnsi="Times New Roman"/>
                <w:sz w:val="24"/>
                <w:szCs w:val="24"/>
                <w:lang w:val="uk-UA"/>
              </w:rPr>
            </w:pPr>
            <w:r w:rsidRPr="00907AF9">
              <w:rPr>
                <w:rFonts w:ascii="Times New Roman" w:hAnsi="Times New Roman"/>
                <w:sz w:val="24"/>
                <w:szCs w:val="24"/>
                <w:lang w:val="uk-UA"/>
              </w:rPr>
              <w:t>Обов'язков</w:t>
            </w:r>
            <w:r w:rsidR="007F1CE0">
              <w:rPr>
                <w:rFonts w:ascii="Times New Roman" w:hAnsi="Times New Roman"/>
                <w:sz w:val="24"/>
                <w:szCs w:val="24"/>
                <w:lang w:val="uk-UA"/>
              </w:rPr>
              <w:t>ий компонент</w:t>
            </w:r>
            <w:r w:rsidRPr="00907AF9">
              <w:rPr>
                <w:rFonts w:ascii="Times New Roman" w:hAnsi="Times New Roman"/>
                <w:sz w:val="24"/>
                <w:szCs w:val="24"/>
                <w:lang w:val="uk-UA"/>
              </w:rPr>
              <w:t xml:space="preserve"> освітньої програми</w:t>
            </w:r>
          </w:p>
        </w:tc>
      </w:tr>
    </w:tbl>
    <w:p w14:paraId="318EBD91" w14:textId="77777777" w:rsidR="002A09E1" w:rsidRPr="00907AF9" w:rsidRDefault="002A09E1" w:rsidP="00907AF9">
      <w:pPr>
        <w:pStyle w:val="a6"/>
        <w:numPr>
          <w:ilvl w:val="0"/>
          <w:numId w:val="1"/>
        </w:numPr>
        <w:spacing w:after="0"/>
        <w:ind w:left="0" w:firstLine="709"/>
        <w:rPr>
          <w:rFonts w:ascii="Times New Roman" w:hAnsi="Times New Roman"/>
          <w:b/>
          <w:sz w:val="24"/>
          <w:szCs w:val="24"/>
          <w:lang w:val="uk-UA"/>
        </w:rPr>
      </w:pPr>
      <w:r w:rsidRPr="00907AF9">
        <w:rPr>
          <w:rFonts w:ascii="Times New Roman" w:hAnsi="Times New Roman"/>
          <w:b/>
          <w:sz w:val="24"/>
          <w:szCs w:val="24"/>
          <w:lang w:val="uk-UA"/>
        </w:rPr>
        <w:t>Технічне й програмне забезпечення/обладнання</w:t>
      </w:r>
    </w:p>
    <w:p w14:paraId="4C0B448F" w14:textId="77777777" w:rsidR="00CC3939" w:rsidRPr="00907AF9" w:rsidRDefault="00CC3939" w:rsidP="00907AF9">
      <w:pPr>
        <w:spacing w:after="0"/>
        <w:ind w:firstLine="709"/>
        <w:jc w:val="both"/>
        <w:rPr>
          <w:rFonts w:ascii="Times New Roman" w:hAnsi="Times New Roman"/>
          <w:sz w:val="24"/>
          <w:szCs w:val="24"/>
          <w:lang w:val="uk-UA"/>
        </w:rPr>
      </w:pPr>
      <w:r w:rsidRPr="00907AF9">
        <w:rPr>
          <w:rFonts w:ascii="Times New Roman" w:hAnsi="Times New Roman"/>
          <w:sz w:val="24"/>
          <w:szCs w:val="24"/>
          <w:lang w:val="uk-UA"/>
        </w:rPr>
        <w:t>Технічне оснащення освітнього процесу є достатнім для проведення аудиторних занять згідно з програмою. У розпорядженні науково-педагогічних працівників навчальні аудиторії, обладнані SMART дошками та технічними демонстраційними засобами наочності (</w:t>
      </w:r>
      <w:proofErr w:type="spellStart"/>
      <w:r w:rsidRPr="00907AF9">
        <w:rPr>
          <w:rFonts w:ascii="Times New Roman" w:hAnsi="Times New Roman"/>
          <w:sz w:val="24"/>
          <w:szCs w:val="24"/>
          <w:lang w:val="uk-UA"/>
        </w:rPr>
        <w:t>проєктори</w:t>
      </w:r>
      <w:proofErr w:type="spellEnd"/>
      <w:r w:rsidRPr="00907AF9">
        <w:rPr>
          <w:rFonts w:ascii="Times New Roman" w:hAnsi="Times New Roman"/>
          <w:sz w:val="24"/>
          <w:szCs w:val="24"/>
          <w:lang w:val="uk-UA"/>
        </w:rPr>
        <w:t xml:space="preserve">, екрани, телевізори), що дозволяють широко використовувати інтерактивні та мультимедійні засоби навчання. </w:t>
      </w:r>
    </w:p>
    <w:p w14:paraId="67520D78" w14:textId="77777777" w:rsidR="00CC3939" w:rsidRPr="00907AF9" w:rsidRDefault="00CC3939" w:rsidP="00907AF9">
      <w:pPr>
        <w:spacing w:after="0"/>
        <w:ind w:firstLine="709"/>
        <w:jc w:val="both"/>
        <w:rPr>
          <w:rFonts w:ascii="Times New Roman" w:hAnsi="Times New Roman"/>
          <w:sz w:val="24"/>
          <w:szCs w:val="24"/>
          <w:lang w:val="uk-UA"/>
        </w:rPr>
      </w:pPr>
      <w:r w:rsidRPr="00907AF9">
        <w:rPr>
          <w:rFonts w:ascii="Times New Roman" w:hAnsi="Times New Roman"/>
          <w:sz w:val="24"/>
          <w:szCs w:val="24"/>
          <w:lang w:val="uk-UA"/>
        </w:rPr>
        <w:t>Спеціально обладнані коворкінг-центр, читальна зала, наукова бібліотека.</w:t>
      </w:r>
      <w:r w:rsidR="00F169E4" w:rsidRPr="00907AF9">
        <w:rPr>
          <w:rFonts w:ascii="Times New Roman" w:hAnsi="Times New Roman"/>
          <w:sz w:val="24"/>
          <w:szCs w:val="24"/>
          <w:lang w:val="uk-UA"/>
        </w:rPr>
        <w:t xml:space="preserve"> На території університету є точки бездротового доступу до мережі Інтернет.</w:t>
      </w:r>
    </w:p>
    <w:p w14:paraId="51DBA788" w14:textId="52B5E86A" w:rsidR="00CC3939" w:rsidRPr="00907AF9" w:rsidRDefault="00CC3939" w:rsidP="00907AF9">
      <w:pPr>
        <w:spacing w:after="0"/>
        <w:ind w:firstLine="709"/>
        <w:jc w:val="both"/>
        <w:rPr>
          <w:rFonts w:ascii="Times New Roman" w:hAnsi="Times New Roman"/>
          <w:sz w:val="24"/>
          <w:szCs w:val="24"/>
          <w:lang w:val="uk-UA"/>
        </w:rPr>
      </w:pPr>
      <w:r w:rsidRPr="00907AF9">
        <w:rPr>
          <w:rFonts w:ascii="Times New Roman" w:hAnsi="Times New Roman"/>
          <w:sz w:val="24"/>
          <w:szCs w:val="24"/>
          <w:lang w:val="uk-UA"/>
        </w:rPr>
        <w:t xml:space="preserve">Віртуальне навчальне середовище </w:t>
      </w:r>
      <w:r w:rsidR="001F74D5">
        <w:rPr>
          <w:rFonts w:ascii="Times New Roman" w:hAnsi="Times New Roman"/>
          <w:sz w:val="24"/>
          <w:szCs w:val="24"/>
          <w:lang w:val="en-US"/>
        </w:rPr>
        <w:t>Google</w:t>
      </w:r>
      <w:r w:rsidR="001F74D5" w:rsidRPr="00BB491B">
        <w:rPr>
          <w:rFonts w:ascii="Times New Roman" w:hAnsi="Times New Roman"/>
          <w:sz w:val="24"/>
          <w:szCs w:val="24"/>
          <w:lang w:val="uk-UA"/>
        </w:rPr>
        <w:t xml:space="preserve"> </w:t>
      </w:r>
      <w:r w:rsidR="001F74D5">
        <w:rPr>
          <w:rFonts w:ascii="Times New Roman" w:hAnsi="Times New Roman"/>
          <w:sz w:val="24"/>
          <w:szCs w:val="24"/>
          <w:lang w:val="en-US"/>
        </w:rPr>
        <w:t>classroom</w:t>
      </w:r>
      <w:r w:rsidRPr="00907AF9">
        <w:rPr>
          <w:rFonts w:ascii="Times New Roman" w:hAnsi="Times New Roman"/>
          <w:sz w:val="24"/>
          <w:szCs w:val="24"/>
          <w:lang w:val="uk-UA"/>
        </w:rPr>
        <w:t xml:space="preserve">, </w:t>
      </w:r>
      <w:r w:rsidR="00BB491B">
        <w:rPr>
          <w:rFonts w:ascii="Times New Roman" w:hAnsi="Times New Roman"/>
          <w:sz w:val="24"/>
          <w:szCs w:val="24"/>
          <w:lang w:val="uk-UA"/>
        </w:rPr>
        <w:t>‘</w:t>
      </w:r>
      <w:r w:rsidR="00BB491B">
        <w:rPr>
          <w:rFonts w:ascii="Times New Roman" w:hAnsi="Times New Roman"/>
          <w:sz w:val="24"/>
          <w:szCs w:val="24"/>
          <w:lang w:val="en-US"/>
        </w:rPr>
        <w:t>KSU</w:t>
      </w:r>
      <w:r w:rsidR="00BB491B" w:rsidRPr="00BB491B">
        <w:rPr>
          <w:rFonts w:ascii="Times New Roman" w:hAnsi="Times New Roman"/>
          <w:sz w:val="24"/>
          <w:szCs w:val="24"/>
          <w:lang w:val="uk-UA"/>
        </w:rPr>
        <w:t xml:space="preserve">24, </w:t>
      </w:r>
      <w:r w:rsidRPr="00907AF9">
        <w:rPr>
          <w:rFonts w:ascii="Times New Roman" w:hAnsi="Times New Roman"/>
          <w:sz w:val="24"/>
          <w:szCs w:val="24"/>
          <w:lang w:val="uk-UA"/>
        </w:rPr>
        <w:t>Херсонський віртуальний університет, корпоративна пошта, навчально-методичні комплекси дисциплін.</w:t>
      </w:r>
    </w:p>
    <w:p w14:paraId="72B6FEAB" w14:textId="77777777" w:rsidR="00CC3939" w:rsidRPr="00907AF9" w:rsidRDefault="00CC3939" w:rsidP="00907AF9">
      <w:pPr>
        <w:spacing w:after="0"/>
        <w:ind w:firstLine="709"/>
        <w:jc w:val="both"/>
        <w:rPr>
          <w:rFonts w:ascii="Times New Roman" w:hAnsi="Times New Roman"/>
          <w:sz w:val="24"/>
          <w:szCs w:val="24"/>
          <w:lang w:val="uk-UA"/>
        </w:rPr>
      </w:pPr>
      <w:r w:rsidRPr="00907AF9">
        <w:rPr>
          <w:rFonts w:ascii="Times New Roman" w:hAnsi="Times New Roman"/>
          <w:sz w:val="24"/>
          <w:szCs w:val="24"/>
          <w:lang w:val="uk-UA"/>
        </w:rPr>
        <w:t xml:space="preserve">Освітній процес забезпечено навчальною, методичною та науковою літературою на паперових та електронних носіях. </w:t>
      </w:r>
    </w:p>
    <w:p w14:paraId="7154E665" w14:textId="77777777" w:rsidR="002A09E1" w:rsidRPr="00907AF9" w:rsidRDefault="002A09E1" w:rsidP="00907AF9">
      <w:pPr>
        <w:pStyle w:val="a6"/>
        <w:numPr>
          <w:ilvl w:val="0"/>
          <w:numId w:val="1"/>
        </w:numPr>
        <w:spacing w:after="0"/>
        <w:ind w:left="0" w:firstLine="709"/>
        <w:jc w:val="both"/>
        <w:rPr>
          <w:rFonts w:ascii="Times New Roman" w:hAnsi="Times New Roman"/>
          <w:b/>
          <w:sz w:val="24"/>
          <w:szCs w:val="24"/>
          <w:lang w:val="uk-UA"/>
        </w:rPr>
      </w:pPr>
      <w:r w:rsidRPr="00907AF9">
        <w:rPr>
          <w:rFonts w:ascii="Times New Roman" w:hAnsi="Times New Roman"/>
          <w:b/>
          <w:sz w:val="24"/>
          <w:szCs w:val="24"/>
          <w:lang w:val="uk-UA"/>
        </w:rPr>
        <w:t>Політика курсу</w:t>
      </w:r>
    </w:p>
    <w:p w14:paraId="41B65B96" w14:textId="77777777" w:rsidR="00BB491B" w:rsidRDefault="00BB491B" w:rsidP="00BB491B">
      <w:pPr>
        <w:pStyle w:val="a6"/>
        <w:spacing w:after="0" w:line="240" w:lineRule="auto"/>
        <w:ind w:left="709"/>
        <w:rPr>
          <w:rFonts w:ascii="Times New Roman" w:hAnsi="Times New Roman"/>
          <w:b/>
          <w:bCs/>
          <w:sz w:val="24"/>
          <w:szCs w:val="24"/>
          <w:lang w:val="uk-UA"/>
        </w:rPr>
      </w:pPr>
    </w:p>
    <w:p w14:paraId="09CAB164" w14:textId="77777777" w:rsidR="00BB491B" w:rsidRPr="00686487" w:rsidRDefault="00BB491B" w:rsidP="00BB491B">
      <w:pPr>
        <w:pStyle w:val="a6"/>
        <w:spacing w:after="0"/>
        <w:ind w:left="0" w:firstLine="709"/>
        <w:jc w:val="both"/>
        <w:rPr>
          <w:rFonts w:ascii="Times New Roman" w:hAnsi="Times New Roman"/>
          <w:sz w:val="24"/>
          <w:szCs w:val="24"/>
          <w:lang w:val="uk-UA"/>
        </w:rPr>
      </w:pPr>
      <w:r w:rsidRPr="00686487">
        <w:rPr>
          <w:rFonts w:ascii="Times New Roman" w:hAnsi="Times New Roman"/>
          <w:sz w:val="24"/>
          <w:szCs w:val="24"/>
          <w:lang w:val="uk-UA"/>
        </w:rPr>
        <w:t xml:space="preserve">Обов’язковим є виконання індивідуальних творчих завдань, які дають змогу студентові дотримуватись правил академічної доброчесності та досягти такого рівня </w:t>
      </w:r>
      <w:proofErr w:type="spellStart"/>
      <w:r w:rsidRPr="00686487">
        <w:rPr>
          <w:rFonts w:ascii="Times New Roman" w:hAnsi="Times New Roman"/>
          <w:sz w:val="24"/>
          <w:szCs w:val="24"/>
          <w:lang w:val="uk-UA"/>
        </w:rPr>
        <w:t>професійно</w:t>
      </w:r>
      <w:proofErr w:type="spellEnd"/>
      <w:r w:rsidRPr="00686487">
        <w:rPr>
          <w:rFonts w:ascii="Times New Roman" w:hAnsi="Times New Roman"/>
          <w:sz w:val="24"/>
          <w:szCs w:val="24"/>
          <w:lang w:val="uk-UA"/>
        </w:rPr>
        <w:t>-мовленнєвої готовності до навчання дітей рідної мови, що відповідає їх індивідуальним потребам і можливостям.</w:t>
      </w:r>
    </w:p>
    <w:p w14:paraId="400408A5" w14:textId="1DAECD5C" w:rsidR="00BB491B" w:rsidRDefault="00BB491B" w:rsidP="00BB491B">
      <w:pPr>
        <w:pStyle w:val="a6"/>
        <w:spacing w:after="0"/>
        <w:ind w:left="0" w:firstLine="709"/>
        <w:jc w:val="both"/>
        <w:rPr>
          <w:rFonts w:ascii="Times New Roman" w:hAnsi="Times New Roman"/>
          <w:sz w:val="24"/>
          <w:szCs w:val="24"/>
          <w:lang w:val="uk-UA"/>
        </w:rPr>
      </w:pPr>
      <w:r w:rsidRPr="00686487">
        <w:rPr>
          <w:rFonts w:ascii="Times New Roman" w:hAnsi="Times New Roman"/>
          <w:sz w:val="24"/>
          <w:szCs w:val="24"/>
          <w:lang w:val="uk-UA"/>
        </w:rPr>
        <w:t>Під час моделювання мовленнєвих занять слід надавати посилання на джерела інформації у разі використання ідей, розробок, тверджень, відомостей; дотримуватись норм законодавства про авторське право і суміжні права; надавати достовірну інформацію про результати власної (наукової, творчої) діяльності, використані методики досліджень і джерела інформації.</w:t>
      </w:r>
    </w:p>
    <w:p w14:paraId="75CC6812" w14:textId="77777777" w:rsidR="00BB491B" w:rsidRPr="00C31AE1" w:rsidRDefault="00BB491B" w:rsidP="00BB491B">
      <w:pPr>
        <w:pStyle w:val="a6"/>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Відповідно до </w:t>
      </w:r>
      <w:r w:rsidRPr="00C31AE1">
        <w:rPr>
          <w:rFonts w:ascii="Times New Roman" w:hAnsi="Times New Roman"/>
          <w:sz w:val="24"/>
          <w:szCs w:val="24"/>
          <w:lang w:val="uk-UA"/>
        </w:rPr>
        <w:t>наказ № 281-Д</w:t>
      </w:r>
      <w:r>
        <w:rPr>
          <w:rFonts w:ascii="Times New Roman" w:hAnsi="Times New Roman"/>
          <w:sz w:val="24"/>
          <w:szCs w:val="24"/>
          <w:lang w:val="uk-UA"/>
        </w:rPr>
        <w:t xml:space="preserve"> 29.06.2023 «</w:t>
      </w:r>
      <w:r w:rsidRPr="00C31AE1">
        <w:rPr>
          <w:rFonts w:ascii="Times New Roman" w:hAnsi="Times New Roman"/>
          <w:sz w:val="24"/>
          <w:szCs w:val="24"/>
          <w:lang w:val="uk-UA"/>
        </w:rPr>
        <w:t>Про введення в дію рішення вченої ради ХДУ від 29.06.2023 про затвердження Загальних політик  використання штучного інтелекту в навчанні, викладанні й дослідженнях у Херсонському державному університеті</w:t>
      </w:r>
      <w:r>
        <w:rPr>
          <w:rFonts w:ascii="Times New Roman" w:hAnsi="Times New Roman"/>
          <w:sz w:val="24"/>
          <w:szCs w:val="24"/>
          <w:lang w:val="uk-UA"/>
        </w:rPr>
        <w:t>» та рекомендацій «З</w:t>
      </w:r>
      <w:r w:rsidRPr="00C31AE1">
        <w:rPr>
          <w:rFonts w:ascii="Times New Roman" w:hAnsi="Times New Roman"/>
          <w:sz w:val="24"/>
          <w:szCs w:val="24"/>
          <w:lang w:val="uk-UA"/>
        </w:rPr>
        <w:t>агальн</w:t>
      </w:r>
      <w:r>
        <w:rPr>
          <w:rFonts w:ascii="Times New Roman" w:hAnsi="Times New Roman"/>
          <w:sz w:val="24"/>
          <w:szCs w:val="24"/>
          <w:lang w:val="uk-UA"/>
        </w:rPr>
        <w:t>ої</w:t>
      </w:r>
      <w:r w:rsidRPr="00C31AE1">
        <w:rPr>
          <w:rFonts w:ascii="Times New Roman" w:hAnsi="Times New Roman"/>
          <w:sz w:val="24"/>
          <w:szCs w:val="24"/>
          <w:lang w:val="uk-UA"/>
        </w:rPr>
        <w:t xml:space="preserve"> політики використання штучного інтелекту в навчанні, викладанні й дослідженнях у Херсонському  державному університеті</w:t>
      </w:r>
      <w:r>
        <w:rPr>
          <w:rFonts w:ascii="Times New Roman" w:hAnsi="Times New Roman"/>
          <w:sz w:val="24"/>
          <w:szCs w:val="24"/>
          <w:lang w:val="uk-UA"/>
        </w:rPr>
        <w:t xml:space="preserve">» врахувати, що порушення норм академічної доброчесності та етики </w:t>
      </w:r>
      <w:r w:rsidRPr="00860FDB">
        <w:rPr>
          <w:rFonts w:ascii="Times New Roman" w:hAnsi="Times New Roman"/>
          <w:b/>
          <w:bCs/>
          <w:sz w:val="24"/>
          <w:szCs w:val="24"/>
          <w:lang w:val="uk-UA"/>
        </w:rPr>
        <w:t>позначатиметься на зниженні оцінювання результатів виконаної роботи</w:t>
      </w:r>
      <w:r>
        <w:rPr>
          <w:rFonts w:ascii="Times New Roman" w:hAnsi="Times New Roman"/>
          <w:sz w:val="24"/>
          <w:szCs w:val="24"/>
          <w:lang w:val="uk-UA"/>
        </w:rPr>
        <w:t>. Варто врахувати, що дозволено, що заборонено з використання ШІ:</w:t>
      </w:r>
    </w:p>
    <w:p w14:paraId="3DC17B57"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Times New Roman" w:hAnsi="Times New Roman"/>
          <w:sz w:val="24"/>
          <w:szCs w:val="24"/>
          <w:lang w:val="uk-UA"/>
        </w:rPr>
        <w:t xml:space="preserve">ШЛЯХИ І СПОСОБИ ВИКОРИСТАННЯ ШТУЧНОГО ІНТЕЛЕКТУ В НАВЧАННІ: </w:t>
      </w:r>
    </w:p>
    <w:p w14:paraId="42A59BBC"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написання коду з мов програмування з наступною перевіркою та уточненням; </w:t>
      </w:r>
    </w:p>
    <w:p w14:paraId="6654610C"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визначення найкращих альтернатив серед багатьох варіантів за уточнюючими критеріями (з урахуванням існуючих обмежень) для прийняття рішення; </w:t>
      </w:r>
    </w:p>
    <w:p w14:paraId="4E1BFCD3"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генерування завдань для перевірки власних знань за певними темами для самопідготовки до форм контролю; </w:t>
      </w:r>
    </w:p>
    <w:p w14:paraId="22BF00F9"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генерування тексту для аналізу його; </w:t>
      </w:r>
    </w:p>
    <w:p w14:paraId="14950D87"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генерування (пошук) інформації відповідно до запиту; </w:t>
      </w:r>
    </w:p>
    <w:p w14:paraId="3534A8F1"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підготовка (за потреби) засобів візуалізації результатів курсової / кваліфікаційної роботи (колекції, програми, відеоролики, комп’ютерні </w:t>
      </w:r>
    </w:p>
    <w:p w14:paraId="40420888"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Times New Roman" w:hAnsi="Times New Roman"/>
          <w:sz w:val="24"/>
          <w:szCs w:val="24"/>
          <w:lang w:val="uk-UA"/>
        </w:rPr>
        <w:t xml:space="preserve">презентації тощо) (зокрема, для мистецьких спеціальностей);  </w:t>
      </w:r>
    </w:p>
    <w:p w14:paraId="404E2139"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lastRenderedPageBreak/>
        <w:t>⎯</w:t>
      </w:r>
      <w:r w:rsidRPr="00C31AE1">
        <w:rPr>
          <w:rFonts w:ascii="Times New Roman" w:hAnsi="Times New Roman"/>
          <w:sz w:val="24"/>
          <w:szCs w:val="24"/>
          <w:lang w:val="uk-UA"/>
        </w:rPr>
        <w:t xml:space="preserve"> розвиток критичного мислення, шляхом аналізу й порівняння відповідей ШІ з перевіреними джерелами інформації;  </w:t>
      </w:r>
    </w:p>
    <w:p w14:paraId="105D5D0E"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генерування ідей, що надалі будуть розвинені здобувачем вищої освіти самостійно; </w:t>
      </w:r>
    </w:p>
    <w:p w14:paraId="68C7914A"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перекладання з однієї мови на іншу; </w:t>
      </w:r>
    </w:p>
    <w:p w14:paraId="4B1DAE5B"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вивчення іноземних мов (миттєвий зворотний зв’язок із вимови, граматики і словникового запасу); </w:t>
      </w:r>
    </w:p>
    <w:p w14:paraId="4CB6B72B"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реставрування світлин; </w:t>
      </w:r>
    </w:p>
    <w:p w14:paraId="189DCBDC"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допомога здобувачам навчатися у своєму власному темпі, співпрацювати один з одним і мати повний доступ до освітніх ресурсів в цифровому середовищі. </w:t>
      </w:r>
    </w:p>
    <w:p w14:paraId="78A26539"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Times New Roman" w:hAnsi="Times New Roman"/>
          <w:sz w:val="24"/>
          <w:szCs w:val="24"/>
          <w:lang w:val="uk-UA"/>
        </w:rPr>
        <w:t xml:space="preserve">НЕ РЕКОМЕНДОВАНО використовувати штучний інтелект у навчанні в таких видах діяльності: </w:t>
      </w:r>
    </w:p>
    <w:p w14:paraId="091245A7"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виконуючи контрольні заходи (поточного, тематичного, підсумкового контролю, зокрема під час </w:t>
      </w:r>
      <w:proofErr w:type="spellStart"/>
      <w:r w:rsidRPr="00C31AE1">
        <w:rPr>
          <w:rFonts w:ascii="Times New Roman" w:hAnsi="Times New Roman"/>
          <w:sz w:val="24"/>
          <w:szCs w:val="24"/>
          <w:lang w:val="uk-UA"/>
        </w:rPr>
        <w:t>заліково</w:t>
      </w:r>
      <w:proofErr w:type="spellEnd"/>
      <w:r w:rsidRPr="00C31AE1">
        <w:rPr>
          <w:rFonts w:ascii="Times New Roman" w:hAnsi="Times New Roman"/>
          <w:sz w:val="24"/>
          <w:szCs w:val="24"/>
          <w:lang w:val="uk-UA"/>
        </w:rPr>
        <w:t xml:space="preserve">-екзаменаційної сесії); </w:t>
      </w:r>
    </w:p>
    <w:p w14:paraId="1D06DA95"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під час написання </w:t>
      </w:r>
      <w:proofErr w:type="spellStart"/>
      <w:r w:rsidRPr="00C31AE1">
        <w:rPr>
          <w:rFonts w:ascii="Times New Roman" w:hAnsi="Times New Roman"/>
          <w:sz w:val="24"/>
          <w:szCs w:val="24"/>
          <w:lang w:val="uk-UA"/>
        </w:rPr>
        <w:t>есею</w:t>
      </w:r>
      <w:proofErr w:type="spellEnd"/>
      <w:r w:rsidRPr="00C31AE1">
        <w:rPr>
          <w:rFonts w:ascii="Times New Roman" w:hAnsi="Times New Roman"/>
          <w:sz w:val="24"/>
          <w:szCs w:val="24"/>
          <w:lang w:val="uk-UA"/>
        </w:rPr>
        <w:t xml:space="preserve"> на задану тематику (есе повинно містити власні враження, обґрунтування та міркування з конкретного приводу чи питання. Для здобувачів це самостійна творча робота аналітичного, оповідального, описового, рефлексивного, критичного характеру, тому згенерований ШІ текст, що не містить власних міркувань, аналізу і критики, не може бути представлений як авторське есе); </w:t>
      </w:r>
    </w:p>
    <w:p w14:paraId="2AFC4179" w14:textId="77777777" w:rsidR="00BB491B" w:rsidRPr="00C31AE1"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виконуючи розрахункові завдання (генеративні платформи загального призначення можуть виконувати (на поточному етапі розвитку) прості обчислення на рівні арифметичних дій та не складних перетворень, тому розв’язування задач та виконання розрахункових робіт буде містити логічні помилки, суперечності. Для розрахунків краще використовувати інструменти ШІ спеціального призначення (наприклад, </w:t>
      </w:r>
      <w:proofErr w:type="spellStart"/>
      <w:r w:rsidRPr="00C31AE1">
        <w:rPr>
          <w:rFonts w:ascii="Times New Roman" w:hAnsi="Times New Roman"/>
          <w:sz w:val="24"/>
          <w:szCs w:val="24"/>
          <w:lang w:val="uk-UA"/>
        </w:rPr>
        <w:t>Wolfram|Alpha</w:t>
      </w:r>
      <w:proofErr w:type="spellEnd"/>
      <w:r w:rsidRPr="00C31AE1">
        <w:rPr>
          <w:rFonts w:ascii="Times New Roman" w:hAnsi="Times New Roman"/>
          <w:sz w:val="24"/>
          <w:szCs w:val="24"/>
          <w:lang w:val="uk-UA"/>
        </w:rPr>
        <w:t xml:space="preserve">); </w:t>
      </w:r>
    </w:p>
    <w:p w14:paraId="2A689367" w14:textId="77777777" w:rsidR="00BB491B" w:rsidRDefault="00BB491B" w:rsidP="00BB491B">
      <w:pPr>
        <w:pStyle w:val="a6"/>
        <w:spacing w:after="0"/>
        <w:ind w:left="0" w:firstLine="709"/>
        <w:jc w:val="both"/>
        <w:rPr>
          <w:rFonts w:ascii="Times New Roman" w:hAnsi="Times New Roman"/>
          <w:sz w:val="24"/>
          <w:szCs w:val="24"/>
          <w:lang w:val="uk-UA"/>
        </w:rPr>
      </w:pPr>
      <w:r w:rsidRPr="00C31AE1">
        <w:rPr>
          <w:rFonts w:ascii="Cambria Math" w:hAnsi="Cambria Math" w:cs="Cambria Math"/>
          <w:sz w:val="24"/>
          <w:szCs w:val="24"/>
          <w:lang w:val="uk-UA"/>
        </w:rPr>
        <w:t>⎯</w:t>
      </w:r>
      <w:r w:rsidRPr="00C31AE1">
        <w:rPr>
          <w:rFonts w:ascii="Times New Roman" w:hAnsi="Times New Roman"/>
          <w:sz w:val="24"/>
          <w:szCs w:val="24"/>
          <w:lang w:val="uk-UA"/>
        </w:rPr>
        <w:t xml:space="preserve"> публікуючи повідомлення зі згенерованими зображеннями (зокрема, у соціальних мережах згенероване зображення є ілюстрацією і знецінює реальність та важливість повідомлення / новини, а також сприймається як вигадана історія).</w:t>
      </w:r>
    </w:p>
    <w:p w14:paraId="292E7A6D" w14:textId="77777777" w:rsidR="00BB491B" w:rsidRPr="00BB491B" w:rsidRDefault="00BB491B" w:rsidP="00BB491B">
      <w:pPr>
        <w:pStyle w:val="a6"/>
        <w:spacing w:after="0" w:line="240" w:lineRule="auto"/>
        <w:ind w:left="709"/>
        <w:rPr>
          <w:rFonts w:ascii="Times New Roman" w:hAnsi="Times New Roman"/>
          <w:b/>
          <w:bCs/>
          <w:sz w:val="24"/>
          <w:szCs w:val="24"/>
          <w:lang w:val="uk-UA"/>
        </w:rPr>
      </w:pPr>
    </w:p>
    <w:p w14:paraId="1E7EC34C" w14:textId="77777777" w:rsidR="002A09E1" w:rsidRPr="00907AF9" w:rsidRDefault="002A09E1" w:rsidP="00907AF9">
      <w:pPr>
        <w:pStyle w:val="a6"/>
        <w:numPr>
          <w:ilvl w:val="0"/>
          <w:numId w:val="1"/>
        </w:numPr>
        <w:spacing w:after="0" w:line="240" w:lineRule="auto"/>
        <w:ind w:left="0" w:firstLine="709"/>
        <w:rPr>
          <w:rFonts w:ascii="Times New Roman" w:hAnsi="Times New Roman"/>
          <w:b/>
          <w:bCs/>
          <w:sz w:val="24"/>
          <w:szCs w:val="24"/>
          <w:lang w:val="uk-UA"/>
        </w:rPr>
      </w:pPr>
      <w:r w:rsidRPr="00907AF9">
        <w:rPr>
          <w:rFonts w:ascii="Times New Roman" w:hAnsi="Times New Roman"/>
          <w:b/>
          <w:bCs/>
          <w:sz w:val="24"/>
          <w:szCs w:val="24"/>
          <w:lang w:val="uk-UA"/>
        </w:rPr>
        <w:t>Схема курсу</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4741"/>
        <w:gridCol w:w="1418"/>
        <w:gridCol w:w="1417"/>
        <w:gridCol w:w="4253"/>
        <w:gridCol w:w="1701"/>
      </w:tblGrid>
      <w:tr w:rsidR="00152C83" w:rsidRPr="00907AF9" w14:paraId="3E022BAC" w14:textId="77777777" w:rsidTr="002D5F1E">
        <w:trPr>
          <w:jc w:val="center"/>
        </w:trPr>
        <w:tc>
          <w:tcPr>
            <w:tcW w:w="1491" w:type="dxa"/>
          </w:tcPr>
          <w:p w14:paraId="0016FEB9" w14:textId="71795A6B" w:rsidR="002A09E1" w:rsidRPr="00907AF9" w:rsidRDefault="00AE3033" w:rsidP="00907AF9">
            <w:pPr>
              <w:spacing w:after="0" w:line="240" w:lineRule="auto"/>
              <w:jc w:val="center"/>
              <w:rPr>
                <w:rFonts w:ascii="Times New Roman" w:hAnsi="Times New Roman"/>
                <w:b/>
                <w:bCs/>
                <w:sz w:val="24"/>
                <w:szCs w:val="24"/>
                <w:lang w:val="uk-UA"/>
              </w:rPr>
            </w:pPr>
            <w:r w:rsidRPr="00CB3563">
              <w:rPr>
                <w:rFonts w:ascii="Times New Roman" w:hAnsi="Times New Roman"/>
                <w:b/>
                <w:bCs/>
                <w:sz w:val="20"/>
                <w:szCs w:val="20"/>
                <w:lang w:val="uk-UA"/>
              </w:rPr>
              <w:t>Тиждень, дата, години (вказується відповідно до розкладу навчальних занять)</w:t>
            </w:r>
          </w:p>
        </w:tc>
        <w:tc>
          <w:tcPr>
            <w:tcW w:w="4741" w:type="dxa"/>
          </w:tcPr>
          <w:p w14:paraId="0D36B6F5" w14:textId="77777777" w:rsidR="002A09E1" w:rsidRPr="00907AF9" w:rsidRDefault="002A09E1" w:rsidP="00907AF9">
            <w:pPr>
              <w:spacing w:after="0" w:line="240" w:lineRule="auto"/>
              <w:jc w:val="center"/>
              <w:rPr>
                <w:rFonts w:ascii="Times New Roman" w:hAnsi="Times New Roman"/>
                <w:b/>
                <w:bCs/>
                <w:sz w:val="24"/>
                <w:szCs w:val="24"/>
                <w:lang w:val="uk-UA"/>
              </w:rPr>
            </w:pPr>
            <w:r w:rsidRPr="00907AF9">
              <w:rPr>
                <w:rFonts w:ascii="Times New Roman" w:hAnsi="Times New Roman"/>
                <w:b/>
                <w:bCs/>
                <w:sz w:val="24"/>
                <w:szCs w:val="24"/>
                <w:lang w:val="uk-UA"/>
              </w:rPr>
              <w:t>Тема, план, кількість годин (аудиторної та самостійної)</w:t>
            </w:r>
          </w:p>
        </w:tc>
        <w:tc>
          <w:tcPr>
            <w:tcW w:w="1418" w:type="dxa"/>
          </w:tcPr>
          <w:p w14:paraId="07158DE1" w14:textId="7F2422E0" w:rsidR="002A09E1" w:rsidRPr="00907AF9" w:rsidRDefault="00AE3033" w:rsidP="00907AF9">
            <w:pPr>
              <w:spacing w:after="0" w:line="240" w:lineRule="auto"/>
              <w:jc w:val="center"/>
              <w:rPr>
                <w:rFonts w:ascii="Times New Roman" w:hAnsi="Times New Roman"/>
                <w:b/>
                <w:bCs/>
                <w:sz w:val="24"/>
                <w:szCs w:val="24"/>
                <w:lang w:val="uk-UA"/>
              </w:rPr>
            </w:pPr>
            <w:r w:rsidRPr="00CB3563">
              <w:rPr>
                <w:rFonts w:ascii="Times New Roman" w:hAnsi="Times New Roman"/>
                <w:b/>
                <w:bCs/>
                <w:sz w:val="20"/>
                <w:szCs w:val="20"/>
                <w:lang w:val="uk-UA"/>
              </w:rPr>
              <w:t>Форма</w:t>
            </w:r>
            <w:r>
              <w:rPr>
                <w:rFonts w:ascii="Times New Roman" w:hAnsi="Times New Roman"/>
                <w:b/>
                <w:bCs/>
                <w:sz w:val="20"/>
                <w:szCs w:val="20"/>
                <w:lang w:val="uk-UA"/>
              </w:rPr>
              <w:t xml:space="preserve"> </w:t>
            </w:r>
            <w:r w:rsidRPr="00CB3563">
              <w:rPr>
                <w:rFonts w:ascii="Times New Roman" w:hAnsi="Times New Roman"/>
                <w:b/>
                <w:bCs/>
                <w:sz w:val="20"/>
                <w:szCs w:val="20"/>
                <w:lang w:val="uk-UA"/>
              </w:rPr>
              <w:t>навчального заняття,</w:t>
            </w:r>
            <w:r>
              <w:rPr>
                <w:rFonts w:ascii="Times New Roman" w:hAnsi="Times New Roman"/>
                <w:b/>
                <w:bCs/>
                <w:sz w:val="20"/>
                <w:szCs w:val="20"/>
                <w:lang w:val="uk-UA"/>
              </w:rPr>
              <w:t xml:space="preserve"> </w:t>
            </w:r>
            <w:r w:rsidRPr="00CB3563">
              <w:rPr>
                <w:rFonts w:ascii="Times New Roman" w:hAnsi="Times New Roman"/>
                <w:b/>
                <w:bCs/>
                <w:sz w:val="20"/>
                <w:szCs w:val="20"/>
                <w:lang w:val="uk-UA"/>
              </w:rPr>
              <w:t>кількість годин</w:t>
            </w:r>
            <w:r>
              <w:rPr>
                <w:rFonts w:ascii="Times New Roman" w:hAnsi="Times New Roman"/>
                <w:b/>
                <w:bCs/>
                <w:sz w:val="20"/>
                <w:szCs w:val="20"/>
                <w:lang w:val="uk-UA"/>
              </w:rPr>
              <w:t xml:space="preserve"> </w:t>
            </w:r>
            <w:r w:rsidRPr="00CB3563">
              <w:rPr>
                <w:rFonts w:ascii="Times New Roman" w:hAnsi="Times New Roman"/>
                <w:b/>
                <w:bCs/>
                <w:sz w:val="20"/>
                <w:szCs w:val="20"/>
                <w:lang w:val="uk-UA"/>
              </w:rPr>
              <w:t>(аудиторної</w:t>
            </w:r>
            <w:r>
              <w:rPr>
                <w:rFonts w:ascii="Times New Roman" w:hAnsi="Times New Roman"/>
                <w:b/>
                <w:bCs/>
                <w:sz w:val="20"/>
                <w:szCs w:val="20"/>
                <w:lang w:val="uk-UA"/>
              </w:rPr>
              <w:t xml:space="preserve"> </w:t>
            </w:r>
            <w:r w:rsidRPr="00CB3563">
              <w:rPr>
                <w:rFonts w:ascii="Times New Roman" w:hAnsi="Times New Roman"/>
                <w:b/>
                <w:bCs/>
                <w:sz w:val="20"/>
                <w:szCs w:val="20"/>
                <w:lang w:val="uk-UA"/>
              </w:rPr>
              <w:t>та самостійної роботи</w:t>
            </w:r>
            <w:r>
              <w:rPr>
                <w:rFonts w:ascii="Times New Roman" w:hAnsi="Times New Roman"/>
                <w:b/>
                <w:bCs/>
                <w:sz w:val="20"/>
                <w:szCs w:val="20"/>
                <w:lang w:val="uk-UA"/>
              </w:rPr>
              <w:t>)</w:t>
            </w:r>
          </w:p>
        </w:tc>
        <w:tc>
          <w:tcPr>
            <w:tcW w:w="1417" w:type="dxa"/>
          </w:tcPr>
          <w:p w14:paraId="60F0ACB3" w14:textId="77777777" w:rsidR="002A09E1" w:rsidRPr="00907AF9" w:rsidRDefault="002A09E1" w:rsidP="00907AF9">
            <w:pPr>
              <w:spacing w:after="0" w:line="240" w:lineRule="auto"/>
              <w:jc w:val="center"/>
              <w:rPr>
                <w:rFonts w:ascii="Times New Roman" w:hAnsi="Times New Roman"/>
                <w:b/>
                <w:bCs/>
                <w:sz w:val="24"/>
                <w:szCs w:val="24"/>
                <w:lang w:val="uk-UA"/>
              </w:rPr>
            </w:pPr>
            <w:r w:rsidRPr="009065C4">
              <w:rPr>
                <w:rFonts w:ascii="Times New Roman" w:hAnsi="Times New Roman"/>
                <w:b/>
                <w:bCs/>
                <w:sz w:val="20"/>
                <w:szCs w:val="24"/>
                <w:lang w:val="uk-UA"/>
              </w:rPr>
              <w:t xml:space="preserve">Список рекомендованих </w:t>
            </w:r>
            <w:r w:rsidR="009065C4">
              <w:rPr>
                <w:rFonts w:ascii="Times New Roman" w:hAnsi="Times New Roman"/>
                <w:b/>
                <w:bCs/>
                <w:sz w:val="20"/>
                <w:szCs w:val="24"/>
                <w:lang w:val="uk-UA"/>
              </w:rPr>
              <w:t>джерел (за нумерацією розділу 10</w:t>
            </w:r>
            <w:r w:rsidRPr="009065C4">
              <w:rPr>
                <w:rFonts w:ascii="Times New Roman" w:hAnsi="Times New Roman"/>
                <w:b/>
                <w:bCs/>
                <w:sz w:val="20"/>
                <w:szCs w:val="24"/>
                <w:lang w:val="uk-UA"/>
              </w:rPr>
              <w:t>)</w:t>
            </w:r>
          </w:p>
        </w:tc>
        <w:tc>
          <w:tcPr>
            <w:tcW w:w="4253" w:type="dxa"/>
          </w:tcPr>
          <w:p w14:paraId="0C1E2D02" w14:textId="77777777" w:rsidR="002A09E1" w:rsidRPr="00907AF9" w:rsidRDefault="002A09E1" w:rsidP="00907AF9">
            <w:pPr>
              <w:spacing w:after="0" w:line="240" w:lineRule="auto"/>
              <w:jc w:val="center"/>
              <w:rPr>
                <w:rFonts w:ascii="Times New Roman" w:hAnsi="Times New Roman"/>
                <w:b/>
                <w:bCs/>
                <w:sz w:val="24"/>
                <w:szCs w:val="24"/>
                <w:lang w:val="uk-UA"/>
              </w:rPr>
            </w:pPr>
            <w:r w:rsidRPr="00907AF9">
              <w:rPr>
                <w:rFonts w:ascii="Times New Roman" w:hAnsi="Times New Roman"/>
                <w:b/>
                <w:bCs/>
                <w:sz w:val="24"/>
                <w:szCs w:val="24"/>
                <w:lang w:val="uk-UA"/>
              </w:rPr>
              <w:t>Завдання</w:t>
            </w:r>
          </w:p>
        </w:tc>
        <w:tc>
          <w:tcPr>
            <w:tcW w:w="1701" w:type="dxa"/>
          </w:tcPr>
          <w:p w14:paraId="7CB16F27" w14:textId="77777777" w:rsidR="002A09E1" w:rsidRPr="00907AF9" w:rsidRDefault="002A09E1" w:rsidP="00907AF9">
            <w:pPr>
              <w:spacing w:after="0" w:line="240" w:lineRule="auto"/>
              <w:jc w:val="center"/>
              <w:rPr>
                <w:rFonts w:ascii="Times New Roman" w:hAnsi="Times New Roman"/>
                <w:b/>
                <w:bCs/>
                <w:sz w:val="24"/>
                <w:szCs w:val="24"/>
                <w:lang w:val="uk-UA"/>
              </w:rPr>
            </w:pPr>
            <w:r w:rsidRPr="00907AF9">
              <w:rPr>
                <w:rFonts w:ascii="Times New Roman" w:hAnsi="Times New Roman"/>
                <w:b/>
                <w:bCs/>
                <w:sz w:val="24"/>
                <w:szCs w:val="24"/>
                <w:lang w:val="uk-UA"/>
              </w:rPr>
              <w:t>Максимальна кількість балів</w:t>
            </w:r>
          </w:p>
        </w:tc>
      </w:tr>
      <w:tr w:rsidR="00D354DB" w:rsidRPr="004C06C3" w14:paraId="41133300" w14:textId="77777777" w:rsidTr="00D354DB">
        <w:trPr>
          <w:trHeight w:val="479"/>
          <w:jc w:val="center"/>
        </w:trPr>
        <w:tc>
          <w:tcPr>
            <w:tcW w:w="15021" w:type="dxa"/>
            <w:gridSpan w:val="6"/>
          </w:tcPr>
          <w:p w14:paraId="09CAB876" w14:textId="620F71AD" w:rsidR="00D354DB" w:rsidRPr="00D354DB" w:rsidRDefault="00D354DB" w:rsidP="008617A5">
            <w:pPr>
              <w:spacing w:after="0" w:line="240" w:lineRule="auto"/>
              <w:jc w:val="center"/>
              <w:rPr>
                <w:rFonts w:ascii="Times New Roman" w:hAnsi="Times New Roman"/>
                <w:b/>
                <w:sz w:val="24"/>
                <w:szCs w:val="24"/>
                <w:lang w:val="uk-UA"/>
              </w:rPr>
            </w:pPr>
            <w:r w:rsidRPr="00D354DB">
              <w:rPr>
                <w:rFonts w:ascii="Times New Roman" w:hAnsi="Times New Roman"/>
                <w:b/>
                <w:sz w:val="24"/>
                <w:szCs w:val="24"/>
                <w:lang w:val="uk-UA"/>
              </w:rPr>
              <w:t xml:space="preserve">Змістовний модуль 1. Методичні основи дошкільної </w:t>
            </w:r>
            <w:proofErr w:type="spellStart"/>
            <w:r w:rsidRPr="00D354DB">
              <w:rPr>
                <w:rFonts w:ascii="Times New Roman" w:hAnsi="Times New Roman"/>
                <w:b/>
                <w:sz w:val="24"/>
                <w:szCs w:val="24"/>
                <w:lang w:val="uk-UA"/>
              </w:rPr>
              <w:t>лінгводидактики</w:t>
            </w:r>
            <w:proofErr w:type="spellEnd"/>
          </w:p>
        </w:tc>
      </w:tr>
      <w:tr w:rsidR="00792688" w:rsidRPr="004C06C3" w14:paraId="57461CF7" w14:textId="77777777" w:rsidTr="002D5F1E">
        <w:trPr>
          <w:jc w:val="center"/>
        </w:trPr>
        <w:tc>
          <w:tcPr>
            <w:tcW w:w="1491" w:type="dxa"/>
            <w:vMerge w:val="restart"/>
          </w:tcPr>
          <w:p w14:paraId="010B83E5" w14:textId="77777777" w:rsidR="00792688" w:rsidRDefault="00792688" w:rsidP="005A369D">
            <w:pPr>
              <w:spacing w:after="0" w:line="240" w:lineRule="auto"/>
              <w:jc w:val="center"/>
              <w:rPr>
                <w:rFonts w:ascii="Times New Roman" w:hAnsi="Times New Roman"/>
                <w:sz w:val="24"/>
                <w:szCs w:val="24"/>
                <w:lang w:val="uk-UA"/>
              </w:rPr>
            </w:pPr>
          </w:p>
          <w:p w14:paraId="0E035DF1" w14:textId="5BB08B11" w:rsidR="00792688" w:rsidRPr="002D5F1E" w:rsidRDefault="00792688" w:rsidP="002D5F1E">
            <w:pPr>
              <w:jc w:val="center"/>
              <w:rPr>
                <w:rFonts w:ascii="Times New Roman" w:hAnsi="Times New Roman"/>
                <w:sz w:val="24"/>
                <w:szCs w:val="24"/>
                <w:lang w:val="uk-UA"/>
              </w:rPr>
            </w:pPr>
            <w:hyperlink r:id="rId8" w:history="1">
              <w:r w:rsidRPr="00E32395">
                <w:rPr>
                  <w:rStyle w:val="a7"/>
                  <w:rFonts w:ascii="Times New Roman" w:eastAsia="Times New Roman" w:hAnsi="Times New Roman"/>
                  <w:sz w:val="24"/>
                  <w:szCs w:val="24"/>
                  <w:lang w:val="uk-UA" w:eastAsia="ru-RU"/>
                </w:rPr>
                <w:t>https://www.kspu.edu/Education/Shedule.aspx</w:t>
              </w:r>
            </w:hyperlink>
            <w:r>
              <w:rPr>
                <w:rFonts w:ascii="Times New Roman" w:eastAsia="Times New Roman" w:hAnsi="Times New Roman"/>
                <w:sz w:val="24"/>
                <w:szCs w:val="24"/>
                <w:lang w:val="uk-UA" w:eastAsia="ru-RU"/>
              </w:rPr>
              <w:t xml:space="preserve"> </w:t>
            </w:r>
            <w:r w:rsidRPr="002D5F1E">
              <w:rPr>
                <w:rFonts w:ascii="Times New Roman" w:hAnsi="Times New Roman"/>
                <w:sz w:val="24"/>
                <w:szCs w:val="24"/>
                <w:lang w:val="uk-UA"/>
              </w:rPr>
              <w:t xml:space="preserve"> </w:t>
            </w:r>
          </w:p>
        </w:tc>
        <w:tc>
          <w:tcPr>
            <w:tcW w:w="4741" w:type="dxa"/>
            <w:vMerge w:val="restart"/>
          </w:tcPr>
          <w:p w14:paraId="2BB0B45F" w14:textId="02B0F7F2" w:rsidR="00792688" w:rsidRDefault="00792688" w:rsidP="002D5F1E">
            <w:pPr>
              <w:spacing w:after="0" w:line="240" w:lineRule="auto"/>
              <w:jc w:val="center"/>
              <w:rPr>
                <w:rFonts w:ascii="Times New Roman" w:eastAsia="Times New Roman" w:hAnsi="Times New Roman"/>
                <w:iCs/>
                <w:sz w:val="24"/>
                <w:szCs w:val="24"/>
                <w:lang w:val="uk-UA" w:eastAsia="ru-RU"/>
              </w:rPr>
            </w:pPr>
            <w:r w:rsidRPr="00B97595">
              <w:rPr>
                <w:rFonts w:ascii="Times New Roman" w:eastAsia="Times New Roman" w:hAnsi="Times New Roman"/>
                <w:bCs/>
                <w:sz w:val="24"/>
                <w:szCs w:val="24"/>
                <w:lang w:eastAsia="ru-RU"/>
              </w:rPr>
              <w:t xml:space="preserve">Тема </w:t>
            </w:r>
            <w:r>
              <w:rPr>
                <w:rFonts w:ascii="Times New Roman" w:eastAsia="Times New Roman" w:hAnsi="Times New Roman"/>
                <w:bCs/>
                <w:sz w:val="24"/>
                <w:szCs w:val="24"/>
                <w:lang w:val="uk-UA" w:eastAsia="ru-RU"/>
              </w:rPr>
              <w:t>1</w:t>
            </w:r>
            <w:r w:rsidRPr="00B97595">
              <w:rPr>
                <w:rFonts w:ascii="Times New Roman" w:eastAsia="Times New Roman" w:hAnsi="Times New Roman"/>
                <w:bCs/>
                <w:sz w:val="24"/>
                <w:szCs w:val="24"/>
                <w:lang w:eastAsia="ru-RU"/>
              </w:rPr>
              <w:t>.</w:t>
            </w:r>
            <w:r w:rsidRPr="00B97595">
              <w:rPr>
                <w:rFonts w:ascii="Times New Roman" w:eastAsia="Times New Roman" w:hAnsi="Times New Roman"/>
                <w:bCs/>
                <w:sz w:val="24"/>
                <w:szCs w:val="24"/>
                <w:lang w:val="uk-UA" w:eastAsia="ru-RU"/>
              </w:rPr>
              <w:t xml:space="preserve"> </w:t>
            </w:r>
            <w:r>
              <w:rPr>
                <w:rFonts w:ascii="Times New Roman" w:eastAsia="Times New Roman" w:hAnsi="Times New Roman"/>
                <w:iCs/>
                <w:sz w:val="24"/>
                <w:szCs w:val="24"/>
                <w:lang w:val="uk-UA" w:eastAsia="ru-RU"/>
              </w:rPr>
              <w:t>Робота з текстом</w:t>
            </w:r>
          </w:p>
          <w:p w14:paraId="35047375" w14:textId="77777777" w:rsidR="00792688" w:rsidRDefault="00792688" w:rsidP="002D5F1E">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План </w:t>
            </w:r>
          </w:p>
          <w:p w14:paraId="1D58BFBE" w14:textId="77777777" w:rsidR="00792688" w:rsidRPr="00126B38" w:rsidRDefault="00792688" w:rsidP="00D65E64">
            <w:pPr>
              <w:pStyle w:val="a6"/>
              <w:widowControl w:val="0"/>
              <w:numPr>
                <w:ilvl w:val="0"/>
                <w:numId w:val="36"/>
              </w:numPr>
              <w:tabs>
                <w:tab w:val="left" w:pos="381"/>
              </w:tabs>
              <w:spacing w:after="0" w:line="240" w:lineRule="auto"/>
              <w:ind w:left="0" w:firstLine="97"/>
              <w:jc w:val="both"/>
              <w:rPr>
                <w:rFonts w:ascii="Times New Roman" w:hAnsi="Times New Roman"/>
                <w:sz w:val="24"/>
                <w:szCs w:val="24"/>
                <w:lang w:val="uk-UA"/>
              </w:rPr>
            </w:pPr>
            <w:r w:rsidRPr="00126B38">
              <w:rPr>
                <w:rFonts w:ascii="Times New Roman" w:hAnsi="Times New Roman"/>
                <w:sz w:val="24"/>
                <w:szCs w:val="24"/>
                <w:lang w:val="uk-UA"/>
              </w:rPr>
              <w:t>Характеристика поняття «зв’язне мовлення»</w:t>
            </w:r>
          </w:p>
          <w:p w14:paraId="70C0956A" w14:textId="77777777" w:rsidR="00792688" w:rsidRPr="00126B38" w:rsidRDefault="00792688" w:rsidP="00D65E64">
            <w:pPr>
              <w:pStyle w:val="a6"/>
              <w:widowControl w:val="0"/>
              <w:numPr>
                <w:ilvl w:val="0"/>
                <w:numId w:val="36"/>
              </w:numPr>
              <w:tabs>
                <w:tab w:val="left" w:pos="381"/>
              </w:tabs>
              <w:spacing w:after="0" w:line="240" w:lineRule="auto"/>
              <w:ind w:left="0" w:firstLine="97"/>
              <w:jc w:val="both"/>
              <w:rPr>
                <w:rFonts w:ascii="Times New Roman" w:hAnsi="Times New Roman"/>
                <w:sz w:val="24"/>
                <w:szCs w:val="24"/>
                <w:lang w:val="uk-UA"/>
              </w:rPr>
            </w:pPr>
            <w:r w:rsidRPr="00126B38">
              <w:rPr>
                <w:rFonts w:ascii="Times New Roman" w:hAnsi="Times New Roman"/>
                <w:sz w:val="24"/>
                <w:szCs w:val="24"/>
                <w:lang w:val="uk-UA"/>
              </w:rPr>
              <w:t>Особливості монологічного мовлення</w:t>
            </w:r>
          </w:p>
          <w:p w14:paraId="273108F5" w14:textId="77777777" w:rsidR="00792688" w:rsidRPr="00126B38" w:rsidRDefault="00792688" w:rsidP="00D65E64">
            <w:pPr>
              <w:pStyle w:val="a6"/>
              <w:widowControl w:val="0"/>
              <w:numPr>
                <w:ilvl w:val="0"/>
                <w:numId w:val="36"/>
              </w:numPr>
              <w:tabs>
                <w:tab w:val="left" w:pos="381"/>
              </w:tabs>
              <w:spacing w:after="0" w:line="240" w:lineRule="auto"/>
              <w:ind w:left="0" w:firstLine="97"/>
              <w:jc w:val="both"/>
              <w:rPr>
                <w:rFonts w:ascii="Times New Roman" w:hAnsi="Times New Roman"/>
                <w:sz w:val="24"/>
                <w:szCs w:val="24"/>
                <w:lang w:val="uk-UA"/>
              </w:rPr>
            </w:pPr>
            <w:r w:rsidRPr="00126B38">
              <w:rPr>
                <w:rFonts w:ascii="Times New Roman" w:hAnsi="Times New Roman"/>
                <w:sz w:val="24"/>
                <w:szCs w:val="24"/>
                <w:lang w:val="uk-UA"/>
              </w:rPr>
              <w:t>Текст як системне явище лінгвістичного та філософського плану</w:t>
            </w:r>
          </w:p>
          <w:p w14:paraId="32379E73" w14:textId="1F3165D0" w:rsidR="00792688" w:rsidRPr="00AE3033" w:rsidRDefault="00792688" w:rsidP="00D65E6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126B38">
              <w:rPr>
                <w:rFonts w:ascii="Times New Roman" w:hAnsi="Times New Roman"/>
                <w:spacing w:val="3"/>
                <w:sz w:val="24"/>
                <w:szCs w:val="24"/>
                <w:lang w:val="uk-UA"/>
              </w:rPr>
              <w:lastRenderedPageBreak/>
              <w:t>Мовленнєві форми (опис, розповідь, міркування).</w:t>
            </w:r>
          </w:p>
        </w:tc>
        <w:tc>
          <w:tcPr>
            <w:tcW w:w="1418" w:type="dxa"/>
            <w:vMerge w:val="restart"/>
          </w:tcPr>
          <w:p w14:paraId="3622E27F" w14:textId="271DC514"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 - 4 год.</w:t>
            </w:r>
          </w:p>
          <w:p w14:paraId="5797C055" w14:textId="766376B1" w:rsidR="00792688" w:rsidRDefault="00792688" w:rsidP="00792688">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w:t>
            </w:r>
            <w:r>
              <w:rPr>
                <w:rFonts w:ascii="Times New Roman" w:hAnsi="Times New Roman"/>
                <w:sz w:val="24"/>
                <w:szCs w:val="24"/>
                <w:lang w:val="uk-UA"/>
              </w:rPr>
              <w:t>а</w:t>
            </w:r>
            <w:r>
              <w:rPr>
                <w:rFonts w:ascii="Times New Roman" w:hAnsi="Times New Roman"/>
                <w:sz w:val="24"/>
                <w:szCs w:val="24"/>
                <w:lang w:val="uk-UA"/>
              </w:rPr>
              <w:t xml:space="preserve"> – 2 год.</w:t>
            </w:r>
          </w:p>
          <w:p w14:paraId="496DA23C" w14:textId="4A71A749" w:rsidR="00792688" w:rsidRDefault="00792688" w:rsidP="0079268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Для заочної форми </w:t>
            </w:r>
            <w:r>
              <w:rPr>
                <w:rFonts w:ascii="Times New Roman" w:hAnsi="Times New Roman"/>
                <w:sz w:val="24"/>
                <w:szCs w:val="24"/>
                <w:lang w:val="uk-UA"/>
              </w:rPr>
              <w:lastRenderedPageBreak/>
              <w:t xml:space="preserve">навчання – </w:t>
            </w:r>
            <w:r>
              <w:rPr>
                <w:rFonts w:ascii="Times New Roman" w:hAnsi="Times New Roman"/>
                <w:sz w:val="24"/>
                <w:szCs w:val="24"/>
                <w:lang w:val="uk-UA"/>
              </w:rPr>
              <w:t xml:space="preserve">Лекція - </w:t>
            </w:r>
            <w:r>
              <w:rPr>
                <w:rFonts w:ascii="Times New Roman" w:hAnsi="Times New Roman"/>
                <w:sz w:val="24"/>
                <w:szCs w:val="24"/>
                <w:lang w:val="uk-UA"/>
              </w:rPr>
              <w:t>2</w:t>
            </w:r>
            <w:r>
              <w:rPr>
                <w:rFonts w:ascii="Times New Roman" w:hAnsi="Times New Roman"/>
                <w:sz w:val="24"/>
                <w:szCs w:val="24"/>
                <w:lang w:val="uk-UA"/>
              </w:rPr>
              <w:t xml:space="preserve"> год.</w:t>
            </w:r>
          </w:p>
          <w:p w14:paraId="0DF5A427" w14:textId="702811BF" w:rsidR="00792688" w:rsidRDefault="00792688" w:rsidP="00792688">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w:t>
            </w:r>
            <w:r>
              <w:rPr>
                <w:rFonts w:ascii="Times New Roman" w:hAnsi="Times New Roman"/>
                <w:sz w:val="24"/>
                <w:szCs w:val="24"/>
                <w:lang w:val="uk-UA"/>
              </w:rPr>
              <w:t>а</w:t>
            </w:r>
            <w:r>
              <w:rPr>
                <w:rFonts w:ascii="Times New Roman" w:hAnsi="Times New Roman"/>
                <w:sz w:val="24"/>
                <w:szCs w:val="24"/>
                <w:lang w:val="uk-UA"/>
              </w:rPr>
              <w:t xml:space="preserve"> – 2 год.</w:t>
            </w:r>
          </w:p>
          <w:p w14:paraId="61858E57" w14:textId="77777777" w:rsidR="00792688" w:rsidRDefault="00792688" w:rsidP="008617A5">
            <w:pPr>
              <w:spacing w:after="0" w:line="240" w:lineRule="auto"/>
              <w:jc w:val="center"/>
              <w:rPr>
                <w:rFonts w:ascii="Times New Roman" w:hAnsi="Times New Roman"/>
                <w:sz w:val="24"/>
                <w:szCs w:val="24"/>
                <w:lang w:val="uk-UA"/>
              </w:rPr>
            </w:pPr>
          </w:p>
          <w:p w14:paraId="5BB28AD4" w14:textId="77777777" w:rsidR="00792688" w:rsidRDefault="00792688" w:rsidP="008617A5">
            <w:pPr>
              <w:spacing w:after="0" w:line="240" w:lineRule="auto"/>
              <w:jc w:val="center"/>
              <w:rPr>
                <w:rFonts w:ascii="Times New Roman" w:hAnsi="Times New Roman"/>
                <w:sz w:val="24"/>
                <w:szCs w:val="24"/>
                <w:lang w:val="uk-UA"/>
              </w:rPr>
            </w:pPr>
          </w:p>
          <w:p w14:paraId="1AC66896" w14:textId="23A7232B" w:rsidR="00792688" w:rsidRDefault="00792688" w:rsidP="008617A5">
            <w:pPr>
              <w:spacing w:after="0" w:line="240" w:lineRule="auto"/>
              <w:jc w:val="center"/>
              <w:rPr>
                <w:rFonts w:ascii="Times New Roman" w:hAnsi="Times New Roman"/>
                <w:sz w:val="24"/>
                <w:szCs w:val="24"/>
                <w:lang w:val="uk-UA"/>
              </w:rPr>
            </w:pPr>
          </w:p>
        </w:tc>
        <w:tc>
          <w:tcPr>
            <w:tcW w:w="1417" w:type="dxa"/>
          </w:tcPr>
          <w:p w14:paraId="48A70EEB" w14:textId="3A2F4331"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1-5,10,11</w:t>
            </w:r>
          </w:p>
        </w:tc>
        <w:tc>
          <w:tcPr>
            <w:tcW w:w="4253" w:type="dxa"/>
          </w:tcPr>
          <w:p w14:paraId="1D9F9B8B" w14:textId="5C5EC4D4" w:rsidR="005A1C9C" w:rsidRDefault="005A1C9C" w:rsidP="002D5F1E">
            <w:pPr>
              <w:spacing w:after="0" w:line="240" w:lineRule="auto"/>
              <w:jc w:val="both"/>
              <w:rPr>
                <w:lang w:val="uk-UA"/>
              </w:rPr>
            </w:pPr>
            <w:hyperlink r:id="rId9" w:history="1">
              <w:r w:rsidRPr="00E32395">
                <w:rPr>
                  <w:rStyle w:val="a7"/>
                </w:rPr>
                <w:t>https</w:t>
              </w:r>
              <w:r w:rsidRPr="005A1C9C">
                <w:rPr>
                  <w:rStyle w:val="a7"/>
                  <w:lang w:val="uk-UA"/>
                </w:rPr>
                <w:t>://</w:t>
              </w:r>
              <w:r w:rsidRPr="00E32395">
                <w:rPr>
                  <w:rStyle w:val="a7"/>
                </w:rPr>
                <w:t>ksuonline</w:t>
              </w:r>
              <w:r w:rsidRPr="005A1C9C">
                <w:rPr>
                  <w:rStyle w:val="a7"/>
                  <w:lang w:val="uk-UA"/>
                </w:rPr>
                <w:t>.</w:t>
              </w:r>
              <w:r w:rsidRPr="00E32395">
                <w:rPr>
                  <w:rStyle w:val="a7"/>
                </w:rPr>
                <w:t>kspu</w:t>
              </w:r>
              <w:r w:rsidRPr="005A1C9C">
                <w:rPr>
                  <w:rStyle w:val="a7"/>
                  <w:lang w:val="uk-UA"/>
                </w:rPr>
                <w:t>.</w:t>
              </w:r>
              <w:r w:rsidRPr="00E32395">
                <w:rPr>
                  <w:rStyle w:val="a7"/>
                </w:rPr>
                <w:t>edu</w:t>
              </w:r>
              <w:r w:rsidRPr="005A1C9C">
                <w:rPr>
                  <w:rStyle w:val="a7"/>
                  <w:lang w:val="uk-UA"/>
                </w:rPr>
                <w:t>/</w:t>
              </w:r>
              <w:r w:rsidRPr="00E32395">
                <w:rPr>
                  <w:rStyle w:val="a7"/>
                </w:rPr>
                <w:t>course</w:t>
              </w:r>
              <w:r w:rsidRPr="005A1C9C">
                <w:rPr>
                  <w:rStyle w:val="a7"/>
                  <w:lang w:val="uk-UA"/>
                </w:rPr>
                <w:t>/</w:t>
              </w:r>
              <w:r w:rsidRPr="00E32395">
                <w:rPr>
                  <w:rStyle w:val="a7"/>
                </w:rPr>
                <w:t>view</w:t>
              </w:r>
              <w:r w:rsidRPr="005A1C9C">
                <w:rPr>
                  <w:rStyle w:val="a7"/>
                  <w:lang w:val="uk-UA"/>
                </w:rPr>
                <w:t>.</w:t>
              </w:r>
              <w:r w:rsidRPr="00E32395">
                <w:rPr>
                  <w:rStyle w:val="a7"/>
                </w:rPr>
                <w:t>php</w:t>
              </w:r>
              <w:r w:rsidRPr="005A1C9C">
                <w:rPr>
                  <w:rStyle w:val="a7"/>
                  <w:lang w:val="uk-UA"/>
                </w:rPr>
                <w:t>?</w:t>
              </w:r>
              <w:r w:rsidRPr="00E32395">
                <w:rPr>
                  <w:rStyle w:val="a7"/>
                </w:rPr>
                <w:t>id</w:t>
              </w:r>
              <w:r w:rsidRPr="005A1C9C">
                <w:rPr>
                  <w:rStyle w:val="a7"/>
                  <w:lang w:val="uk-UA"/>
                </w:rPr>
                <w:t>=1393</w:t>
              </w:r>
            </w:hyperlink>
          </w:p>
          <w:p w14:paraId="4BF431B3" w14:textId="4B768A2C" w:rsidR="00792688" w:rsidRDefault="00792688" w:rsidP="002D5F1E">
            <w:pPr>
              <w:spacing w:after="0" w:line="240" w:lineRule="auto"/>
              <w:jc w:val="both"/>
              <w:rPr>
                <w:rFonts w:ascii="Times New Roman" w:eastAsia="+mn-ea" w:hAnsi="Times New Roman"/>
                <w:color w:val="000000"/>
                <w:kern w:val="24"/>
                <w:sz w:val="24"/>
                <w:szCs w:val="24"/>
                <w:lang w:val="uk-UA" w:eastAsia="ru-RU"/>
              </w:rPr>
            </w:pPr>
            <w:r w:rsidRPr="00BC161A">
              <w:rPr>
                <w:rFonts w:ascii="Times New Roman" w:hAnsi="Times New Roman"/>
                <w:sz w:val="24"/>
                <w:szCs w:val="24"/>
                <w:lang w:val="uk-UA"/>
              </w:rPr>
              <w:t>Опрацювання змісту лекції</w:t>
            </w:r>
          </w:p>
        </w:tc>
        <w:tc>
          <w:tcPr>
            <w:tcW w:w="1701" w:type="dxa"/>
          </w:tcPr>
          <w:p w14:paraId="7223822E" w14:textId="77777777" w:rsidR="00792688" w:rsidRDefault="00792688" w:rsidP="008617A5">
            <w:pPr>
              <w:spacing w:after="0" w:line="240" w:lineRule="auto"/>
              <w:jc w:val="center"/>
              <w:rPr>
                <w:rFonts w:ascii="Times New Roman" w:hAnsi="Times New Roman"/>
                <w:sz w:val="24"/>
                <w:szCs w:val="24"/>
                <w:lang w:val="uk-UA"/>
              </w:rPr>
            </w:pPr>
          </w:p>
        </w:tc>
      </w:tr>
      <w:tr w:rsidR="00792688" w:rsidRPr="004C06C3" w14:paraId="0CE52E92" w14:textId="77777777" w:rsidTr="002D5F1E">
        <w:trPr>
          <w:jc w:val="center"/>
        </w:trPr>
        <w:tc>
          <w:tcPr>
            <w:tcW w:w="1491" w:type="dxa"/>
            <w:vMerge/>
          </w:tcPr>
          <w:p w14:paraId="70B81CC1" w14:textId="7357E44C" w:rsidR="00792688" w:rsidRDefault="00792688" w:rsidP="005A369D">
            <w:pPr>
              <w:spacing w:after="0" w:line="240" w:lineRule="auto"/>
              <w:jc w:val="center"/>
              <w:rPr>
                <w:rFonts w:ascii="Times New Roman" w:hAnsi="Times New Roman"/>
                <w:sz w:val="24"/>
                <w:szCs w:val="24"/>
                <w:lang w:val="uk-UA"/>
              </w:rPr>
            </w:pPr>
          </w:p>
        </w:tc>
        <w:tc>
          <w:tcPr>
            <w:tcW w:w="4741" w:type="dxa"/>
            <w:vMerge/>
          </w:tcPr>
          <w:p w14:paraId="6233FBD7" w14:textId="77777777" w:rsidR="00792688" w:rsidRPr="00B97595" w:rsidRDefault="00792688" w:rsidP="005A369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418" w:type="dxa"/>
            <w:vMerge/>
          </w:tcPr>
          <w:p w14:paraId="7F515E50" w14:textId="60CD5032" w:rsidR="00792688" w:rsidRDefault="00792688" w:rsidP="008617A5">
            <w:pPr>
              <w:spacing w:after="0" w:line="240" w:lineRule="auto"/>
              <w:jc w:val="center"/>
              <w:rPr>
                <w:rFonts w:ascii="Times New Roman" w:hAnsi="Times New Roman"/>
                <w:sz w:val="24"/>
                <w:szCs w:val="24"/>
                <w:lang w:val="uk-UA"/>
              </w:rPr>
            </w:pPr>
          </w:p>
        </w:tc>
        <w:tc>
          <w:tcPr>
            <w:tcW w:w="1417" w:type="dxa"/>
          </w:tcPr>
          <w:p w14:paraId="6F9C22E3" w14:textId="42317E73"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1-5,10,11</w:t>
            </w:r>
          </w:p>
        </w:tc>
        <w:tc>
          <w:tcPr>
            <w:tcW w:w="4253" w:type="dxa"/>
          </w:tcPr>
          <w:p w14:paraId="3CAC19DD" w14:textId="5154D942" w:rsidR="00792688" w:rsidRDefault="00792688" w:rsidP="002D5F1E">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sidRPr="0023767F">
              <w:rPr>
                <w:rFonts w:ascii="Times New Roman" w:eastAsia="Times New Roman" w:hAnsi="Times New Roman"/>
                <w:sz w:val="24"/>
                <w:szCs w:val="28"/>
                <w:lang w:val="uk-UA" w:eastAsia="ru-RU"/>
              </w:rPr>
              <w:t>Скла</w:t>
            </w:r>
            <w:r>
              <w:rPr>
                <w:rFonts w:ascii="Times New Roman" w:eastAsia="Times New Roman" w:hAnsi="Times New Roman"/>
                <w:sz w:val="24"/>
                <w:szCs w:val="28"/>
                <w:lang w:val="uk-UA" w:eastAsia="ru-RU"/>
              </w:rPr>
              <w:t>сти</w:t>
            </w:r>
            <w:r w:rsidRPr="0023767F">
              <w:rPr>
                <w:rFonts w:ascii="Times New Roman" w:eastAsia="Times New Roman" w:hAnsi="Times New Roman"/>
                <w:sz w:val="24"/>
                <w:szCs w:val="28"/>
                <w:lang w:val="uk-UA" w:eastAsia="ru-RU"/>
              </w:rPr>
              <w:t xml:space="preserve"> 3-4 дидактичні вправи на закріплення словника відповідно до схеми: назва вправи, мета, словник, зміст вправи.</w:t>
            </w:r>
            <w:r>
              <w:rPr>
                <w:rFonts w:ascii="Times New Roman" w:eastAsia="Times New Roman" w:hAnsi="Times New Roman"/>
                <w:sz w:val="24"/>
                <w:szCs w:val="28"/>
                <w:lang w:val="uk-UA" w:eastAsia="ru-RU"/>
              </w:rPr>
              <w:t xml:space="preserve"> 9б</w:t>
            </w:r>
          </w:p>
          <w:p w14:paraId="13AAA835" w14:textId="1A11FDF4" w:rsidR="00792688" w:rsidRDefault="00792688" w:rsidP="002D5F1E">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lastRenderedPageBreak/>
              <w:t>На практичному заняті створити різні види усних тестів.</w:t>
            </w:r>
          </w:p>
          <w:p w14:paraId="53F35A2C" w14:textId="762C975D" w:rsidR="00792688" w:rsidRPr="00D65E64" w:rsidRDefault="00792688" w:rsidP="002D5F1E">
            <w:pPr>
              <w:widowControl w:val="0"/>
              <w:autoSpaceDE w:val="0"/>
              <w:autoSpaceDN w:val="0"/>
              <w:adjustRightInd w:val="0"/>
              <w:spacing w:after="0" w:line="240" w:lineRule="auto"/>
              <w:jc w:val="both"/>
              <w:rPr>
                <w:rFonts w:ascii="Times New Roman" w:eastAsia="+mn-ea" w:hAnsi="Times New Roman"/>
                <w:color w:val="000000"/>
                <w:kern w:val="24"/>
                <w:sz w:val="24"/>
                <w:szCs w:val="24"/>
                <w:lang w:val="uk-UA" w:eastAsia="ru-RU"/>
              </w:rPr>
            </w:pPr>
            <w:r w:rsidRPr="00686487">
              <w:rPr>
                <w:rFonts w:ascii="Times New Roman" w:hAnsi="Times New Roman"/>
                <w:sz w:val="24"/>
                <w:szCs w:val="24"/>
                <w:lang w:val="uk-UA"/>
              </w:rPr>
              <w:t>(</w:t>
            </w:r>
            <w:r>
              <w:rPr>
                <w:rFonts w:ascii="Times New Roman" w:hAnsi="Times New Roman"/>
                <w:sz w:val="24"/>
                <w:szCs w:val="24"/>
                <w:lang w:val="uk-UA"/>
              </w:rPr>
              <w:t>1</w:t>
            </w:r>
            <w:r w:rsidRPr="00686487">
              <w:rPr>
                <w:rFonts w:ascii="Times New Roman" w:hAnsi="Times New Roman"/>
                <w:sz w:val="24"/>
                <w:szCs w:val="24"/>
                <w:lang w:val="uk-UA"/>
              </w:rPr>
              <w:t xml:space="preserve"> бал) </w:t>
            </w:r>
            <w:r w:rsidRPr="00686487">
              <w:rPr>
                <w:rFonts w:ascii="Times New Roman" w:hAnsi="Times New Roman"/>
                <w:b/>
                <w:bCs/>
                <w:sz w:val="24"/>
                <w:szCs w:val="24"/>
                <w:lang w:val="uk-UA"/>
              </w:rPr>
              <w:t>Для здобувачів які синхронно виконують роботу</w:t>
            </w:r>
            <w:r w:rsidRPr="00686487">
              <w:rPr>
                <w:rFonts w:ascii="Times New Roman" w:hAnsi="Times New Roman"/>
                <w:sz w:val="24"/>
                <w:szCs w:val="24"/>
                <w:lang w:val="uk-UA"/>
              </w:rPr>
              <w:t xml:space="preserve"> – активне обговорення на занятті особливостей використання ігрової технології з метою мовленнєвого розвитку дошкільників, </w:t>
            </w:r>
            <w:r w:rsidRPr="00686487">
              <w:rPr>
                <w:rFonts w:ascii="Times New Roman" w:hAnsi="Times New Roman"/>
                <w:b/>
                <w:bCs/>
                <w:sz w:val="24"/>
                <w:szCs w:val="24"/>
                <w:lang w:val="uk-UA"/>
              </w:rPr>
              <w:t>для здобувачів, які асинхронно виконують роботу чи з певних об’єктивних причин не відповідали на парі</w:t>
            </w:r>
            <w:r w:rsidRPr="00686487">
              <w:rPr>
                <w:rFonts w:ascii="Times New Roman" w:hAnsi="Times New Roman"/>
                <w:sz w:val="24"/>
                <w:szCs w:val="24"/>
                <w:lang w:val="uk-UA"/>
              </w:rPr>
              <w:t xml:space="preserve"> – підготувати розгорнуту від</w:t>
            </w:r>
            <w:r>
              <w:rPr>
                <w:rFonts w:ascii="Times New Roman" w:hAnsi="Times New Roman"/>
                <w:sz w:val="24"/>
                <w:szCs w:val="24"/>
                <w:lang w:val="uk-UA"/>
              </w:rPr>
              <w:t>повідь-висновок, щодо теми вивчення.</w:t>
            </w:r>
          </w:p>
        </w:tc>
        <w:tc>
          <w:tcPr>
            <w:tcW w:w="1701" w:type="dxa"/>
          </w:tcPr>
          <w:p w14:paraId="424DE799" w14:textId="2C3BA97B"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p w14:paraId="41BAC394" w14:textId="77777777" w:rsidR="00792688" w:rsidRDefault="00792688" w:rsidP="008617A5">
            <w:pPr>
              <w:spacing w:after="0" w:line="240" w:lineRule="auto"/>
              <w:jc w:val="center"/>
              <w:rPr>
                <w:rFonts w:ascii="Times New Roman" w:hAnsi="Times New Roman"/>
                <w:sz w:val="24"/>
                <w:szCs w:val="24"/>
                <w:lang w:val="uk-UA"/>
              </w:rPr>
            </w:pPr>
          </w:p>
          <w:p w14:paraId="34EDED4B" w14:textId="77777777" w:rsidR="00792688" w:rsidRDefault="00792688" w:rsidP="008617A5">
            <w:pPr>
              <w:spacing w:after="0" w:line="240" w:lineRule="auto"/>
              <w:jc w:val="center"/>
              <w:rPr>
                <w:rFonts w:ascii="Times New Roman" w:hAnsi="Times New Roman"/>
                <w:sz w:val="24"/>
                <w:szCs w:val="24"/>
                <w:lang w:val="uk-UA"/>
              </w:rPr>
            </w:pPr>
          </w:p>
          <w:p w14:paraId="26B518A2" w14:textId="77777777" w:rsidR="00792688" w:rsidRDefault="00792688" w:rsidP="008617A5">
            <w:pPr>
              <w:spacing w:after="0" w:line="240" w:lineRule="auto"/>
              <w:jc w:val="center"/>
              <w:rPr>
                <w:rFonts w:ascii="Times New Roman" w:hAnsi="Times New Roman"/>
                <w:sz w:val="24"/>
                <w:szCs w:val="24"/>
                <w:lang w:val="uk-UA"/>
              </w:rPr>
            </w:pPr>
          </w:p>
          <w:p w14:paraId="0C7ED626" w14:textId="77777777" w:rsidR="00792688" w:rsidRDefault="00792688" w:rsidP="008617A5">
            <w:pPr>
              <w:spacing w:after="0" w:line="240" w:lineRule="auto"/>
              <w:jc w:val="center"/>
              <w:rPr>
                <w:rFonts w:ascii="Times New Roman" w:hAnsi="Times New Roman"/>
                <w:sz w:val="24"/>
                <w:szCs w:val="24"/>
                <w:lang w:val="uk-UA"/>
              </w:rPr>
            </w:pPr>
          </w:p>
          <w:p w14:paraId="39D71FA1" w14:textId="2902A860" w:rsidR="00792688" w:rsidRDefault="005A1C9C" w:rsidP="007D2682">
            <w:pPr>
              <w:spacing w:after="0" w:line="240" w:lineRule="auto"/>
              <w:rPr>
                <w:rFonts w:ascii="Times New Roman" w:hAnsi="Times New Roman"/>
                <w:sz w:val="24"/>
                <w:szCs w:val="24"/>
                <w:lang w:val="uk-UA"/>
              </w:rPr>
            </w:pPr>
            <w:r>
              <w:rPr>
                <w:rFonts w:ascii="Times New Roman" w:hAnsi="Times New Roman"/>
                <w:sz w:val="24"/>
                <w:szCs w:val="24"/>
                <w:lang w:val="uk-UA"/>
              </w:rPr>
              <w:t>Для заочної форми – 10б</w:t>
            </w:r>
          </w:p>
        </w:tc>
      </w:tr>
      <w:tr w:rsidR="002D5F1E" w:rsidRPr="004C06C3" w14:paraId="213E4202" w14:textId="77777777" w:rsidTr="002D5F1E">
        <w:trPr>
          <w:jc w:val="center"/>
        </w:trPr>
        <w:tc>
          <w:tcPr>
            <w:tcW w:w="1491" w:type="dxa"/>
            <w:vMerge/>
          </w:tcPr>
          <w:p w14:paraId="529F052B" w14:textId="77777777" w:rsidR="002D5F1E" w:rsidRDefault="002D5F1E" w:rsidP="005A369D">
            <w:pPr>
              <w:spacing w:after="0" w:line="240" w:lineRule="auto"/>
              <w:jc w:val="center"/>
              <w:rPr>
                <w:rFonts w:ascii="Times New Roman" w:hAnsi="Times New Roman"/>
                <w:sz w:val="24"/>
                <w:szCs w:val="24"/>
                <w:lang w:val="uk-UA"/>
              </w:rPr>
            </w:pPr>
          </w:p>
        </w:tc>
        <w:tc>
          <w:tcPr>
            <w:tcW w:w="4741" w:type="dxa"/>
            <w:vMerge/>
          </w:tcPr>
          <w:p w14:paraId="39961B1D" w14:textId="77777777" w:rsidR="002D5F1E" w:rsidRPr="00B97595" w:rsidRDefault="002D5F1E" w:rsidP="005A369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418" w:type="dxa"/>
          </w:tcPr>
          <w:p w14:paraId="4E9AEEDE" w14:textId="1CC7975A" w:rsidR="002D5F1E" w:rsidRDefault="00D65E64" w:rsidP="008617A5">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Сам.роб</w:t>
            </w:r>
            <w:proofErr w:type="spellEnd"/>
            <w:r>
              <w:rPr>
                <w:rFonts w:ascii="Times New Roman" w:hAnsi="Times New Roman"/>
                <w:sz w:val="24"/>
                <w:szCs w:val="24"/>
                <w:lang w:val="uk-UA"/>
              </w:rPr>
              <w:t>.</w:t>
            </w:r>
          </w:p>
        </w:tc>
        <w:tc>
          <w:tcPr>
            <w:tcW w:w="1417" w:type="dxa"/>
          </w:tcPr>
          <w:p w14:paraId="28CA917E" w14:textId="0AAE1410" w:rsidR="002D5F1E" w:rsidRDefault="002D5F1E" w:rsidP="008617A5">
            <w:pPr>
              <w:spacing w:after="0" w:line="240" w:lineRule="auto"/>
              <w:jc w:val="center"/>
              <w:rPr>
                <w:rFonts w:ascii="Times New Roman" w:hAnsi="Times New Roman"/>
                <w:sz w:val="24"/>
                <w:szCs w:val="24"/>
                <w:lang w:val="uk-UA"/>
              </w:rPr>
            </w:pPr>
          </w:p>
        </w:tc>
        <w:tc>
          <w:tcPr>
            <w:tcW w:w="4253" w:type="dxa"/>
          </w:tcPr>
          <w:p w14:paraId="7AD5BCFE" w14:textId="74C0676A" w:rsidR="00D65E64" w:rsidRPr="00D65E64" w:rsidRDefault="00D65E64" w:rsidP="00D65E64">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 xml:space="preserve">Пройти тестування за темою. </w:t>
            </w:r>
          </w:p>
          <w:p w14:paraId="7E3C5640" w14:textId="7288F1B8" w:rsidR="002D5F1E" w:rsidRPr="00D65E64" w:rsidRDefault="002D5F1E" w:rsidP="005A369D">
            <w:pPr>
              <w:spacing w:after="0" w:line="240" w:lineRule="auto"/>
              <w:jc w:val="both"/>
              <w:rPr>
                <w:rFonts w:ascii="Times New Roman" w:eastAsia="+mn-ea" w:hAnsi="Times New Roman"/>
                <w:color w:val="000000"/>
                <w:kern w:val="24"/>
                <w:sz w:val="24"/>
                <w:szCs w:val="24"/>
                <w:lang w:val="uk-UA" w:eastAsia="ru-RU"/>
              </w:rPr>
            </w:pPr>
          </w:p>
        </w:tc>
        <w:tc>
          <w:tcPr>
            <w:tcW w:w="1701" w:type="dxa"/>
          </w:tcPr>
          <w:p w14:paraId="6BC5E064" w14:textId="4C227244" w:rsidR="002D5F1E" w:rsidRDefault="00D65E64"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5б</w:t>
            </w:r>
          </w:p>
        </w:tc>
      </w:tr>
      <w:tr w:rsidR="005A1C9C" w:rsidRPr="004C06C3" w14:paraId="10E8571B" w14:textId="77777777" w:rsidTr="002D5F1E">
        <w:trPr>
          <w:jc w:val="center"/>
        </w:trPr>
        <w:tc>
          <w:tcPr>
            <w:tcW w:w="1491" w:type="dxa"/>
            <w:vMerge w:val="restart"/>
          </w:tcPr>
          <w:p w14:paraId="6893FB83" w14:textId="4A2C04E4" w:rsidR="005A1C9C" w:rsidRDefault="005A1C9C" w:rsidP="002D5F1E">
            <w:pPr>
              <w:spacing w:after="0" w:line="240" w:lineRule="auto"/>
              <w:jc w:val="center"/>
              <w:rPr>
                <w:rFonts w:ascii="Times New Roman" w:hAnsi="Times New Roman"/>
                <w:sz w:val="24"/>
                <w:szCs w:val="24"/>
                <w:lang w:val="uk-UA"/>
              </w:rPr>
            </w:pPr>
            <w:r w:rsidRPr="005279DB">
              <w:rPr>
                <w:rFonts w:ascii="Times New Roman" w:eastAsia="Times New Roman" w:hAnsi="Times New Roman"/>
                <w:sz w:val="24"/>
                <w:szCs w:val="24"/>
                <w:lang w:val="uk-UA" w:eastAsia="ru-RU"/>
              </w:rPr>
              <w:t>https://www.kspu.edu/Education/Shedule.aspx</w:t>
            </w:r>
          </w:p>
          <w:p w14:paraId="0B231288" w14:textId="77777777" w:rsidR="005A1C9C" w:rsidRDefault="005A1C9C" w:rsidP="005A369D">
            <w:pPr>
              <w:spacing w:after="0" w:line="240" w:lineRule="auto"/>
              <w:jc w:val="center"/>
              <w:rPr>
                <w:rFonts w:ascii="Times New Roman" w:hAnsi="Times New Roman"/>
                <w:sz w:val="24"/>
                <w:szCs w:val="24"/>
                <w:lang w:val="uk-UA"/>
              </w:rPr>
            </w:pPr>
          </w:p>
        </w:tc>
        <w:tc>
          <w:tcPr>
            <w:tcW w:w="4741" w:type="dxa"/>
            <w:vMerge w:val="restart"/>
          </w:tcPr>
          <w:p w14:paraId="3C626DB1" w14:textId="66E27920" w:rsidR="005A1C9C" w:rsidRDefault="005A1C9C" w:rsidP="002D5F1E">
            <w:pPr>
              <w:spacing w:after="0" w:line="240" w:lineRule="auto"/>
              <w:jc w:val="center"/>
              <w:rPr>
                <w:rFonts w:ascii="Times New Roman" w:eastAsia="Times New Roman" w:hAnsi="Times New Roman"/>
                <w:bCs/>
                <w:sz w:val="24"/>
                <w:szCs w:val="24"/>
                <w:lang w:val="uk-UA" w:eastAsia="ru-RU"/>
              </w:rPr>
            </w:pPr>
            <w:r w:rsidRPr="00B97595">
              <w:rPr>
                <w:rFonts w:ascii="Times New Roman" w:eastAsia="Times New Roman" w:hAnsi="Times New Roman"/>
                <w:bCs/>
                <w:sz w:val="24"/>
                <w:szCs w:val="24"/>
                <w:lang w:val="uk-UA" w:eastAsia="ru-RU"/>
              </w:rPr>
              <w:t xml:space="preserve">Тема </w:t>
            </w:r>
            <w:r>
              <w:rPr>
                <w:rFonts w:ascii="Times New Roman" w:eastAsia="Times New Roman" w:hAnsi="Times New Roman"/>
                <w:bCs/>
                <w:sz w:val="24"/>
                <w:szCs w:val="24"/>
                <w:lang w:val="uk-UA" w:eastAsia="ru-RU"/>
              </w:rPr>
              <w:t>2. Формування граматичної п</w:t>
            </w:r>
            <w:r w:rsidRPr="00B97595">
              <w:rPr>
                <w:rFonts w:ascii="Times New Roman" w:eastAsia="Times New Roman" w:hAnsi="Times New Roman"/>
                <w:bCs/>
                <w:sz w:val="24"/>
                <w:szCs w:val="24"/>
                <w:lang w:val="uk-UA" w:eastAsia="ru-RU"/>
              </w:rPr>
              <w:t>равильності мовлення у дітей</w:t>
            </w:r>
          </w:p>
          <w:p w14:paraId="2716F2B3" w14:textId="77777777" w:rsidR="005A1C9C" w:rsidRDefault="005A1C9C" w:rsidP="002D5F1E">
            <w:pPr>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План </w:t>
            </w:r>
          </w:p>
          <w:p w14:paraId="366976DF" w14:textId="77777777" w:rsidR="005A1C9C" w:rsidRPr="004E24BF" w:rsidRDefault="005A1C9C" w:rsidP="002D5F1E">
            <w:pPr>
              <w:numPr>
                <w:ilvl w:val="0"/>
                <w:numId w:val="20"/>
              </w:numPr>
              <w:tabs>
                <w:tab w:val="clear" w:pos="720"/>
                <w:tab w:val="left" w:pos="284"/>
              </w:tabs>
              <w:spacing w:after="0" w:line="240" w:lineRule="auto"/>
              <w:ind w:left="0" w:firstLine="0"/>
              <w:jc w:val="both"/>
              <w:rPr>
                <w:rFonts w:ascii="Times New Roman" w:eastAsia="Times New Roman" w:hAnsi="Times New Roman"/>
                <w:sz w:val="24"/>
                <w:szCs w:val="24"/>
                <w:lang w:val="uk-UA" w:eastAsia="ru-RU"/>
              </w:rPr>
            </w:pPr>
            <w:proofErr w:type="spellStart"/>
            <w:r w:rsidRPr="004E24BF">
              <w:rPr>
                <w:rFonts w:ascii="Times New Roman" w:eastAsia="Times New Roman" w:hAnsi="Times New Roman"/>
                <w:sz w:val="24"/>
                <w:szCs w:val="24"/>
                <w:lang w:eastAsia="ru-RU"/>
              </w:rPr>
              <w:t>Сутність</w:t>
            </w:r>
            <w:proofErr w:type="spellEnd"/>
            <w:r w:rsidRPr="004E24BF">
              <w:rPr>
                <w:rFonts w:ascii="Times New Roman" w:eastAsia="Times New Roman" w:hAnsi="Times New Roman"/>
                <w:sz w:val="24"/>
                <w:szCs w:val="24"/>
                <w:lang w:eastAsia="ru-RU"/>
              </w:rPr>
              <w:t xml:space="preserve"> феномену “</w:t>
            </w:r>
            <w:proofErr w:type="spellStart"/>
            <w:r w:rsidRPr="004E24BF">
              <w:rPr>
                <w:rFonts w:ascii="Times New Roman" w:eastAsia="Times New Roman" w:hAnsi="Times New Roman"/>
                <w:sz w:val="24"/>
                <w:szCs w:val="24"/>
                <w:lang w:eastAsia="ru-RU"/>
              </w:rPr>
              <w:t>граматична</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правильність</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мовлення</w:t>
            </w:r>
            <w:proofErr w:type="spellEnd"/>
            <w:r w:rsidRPr="004E24BF">
              <w:rPr>
                <w:rFonts w:ascii="Times New Roman" w:eastAsia="Times New Roman" w:hAnsi="Times New Roman"/>
                <w:sz w:val="24"/>
                <w:szCs w:val="24"/>
                <w:lang w:eastAsia="ru-RU"/>
              </w:rPr>
              <w:t>”</w:t>
            </w:r>
          </w:p>
          <w:p w14:paraId="07022B8C" w14:textId="77777777" w:rsidR="005A1C9C" w:rsidRPr="004E24BF" w:rsidRDefault="005A1C9C" w:rsidP="002D5F1E">
            <w:pPr>
              <w:numPr>
                <w:ilvl w:val="0"/>
                <w:numId w:val="20"/>
              </w:numPr>
              <w:tabs>
                <w:tab w:val="clear" w:pos="720"/>
                <w:tab w:val="left" w:pos="284"/>
              </w:tabs>
              <w:spacing w:after="0" w:line="240" w:lineRule="auto"/>
              <w:ind w:left="0" w:firstLine="0"/>
              <w:jc w:val="both"/>
              <w:rPr>
                <w:rFonts w:ascii="Times New Roman" w:eastAsia="Times New Roman" w:hAnsi="Times New Roman"/>
                <w:sz w:val="24"/>
                <w:szCs w:val="24"/>
                <w:lang w:val="uk-UA" w:eastAsia="ru-RU"/>
              </w:rPr>
            </w:pPr>
            <w:proofErr w:type="spellStart"/>
            <w:r w:rsidRPr="004E24BF">
              <w:rPr>
                <w:rFonts w:ascii="Times New Roman" w:eastAsia="Times New Roman" w:hAnsi="Times New Roman"/>
                <w:sz w:val="24"/>
                <w:szCs w:val="24"/>
                <w:lang w:eastAsia="ru-RU"/>
              </w:rPr>
              <w:t>Ґенезис</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граматичної</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будови</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мови</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дитини</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дошкільного</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віку</w:t>
            </w:r>
            <w:proofErr w:type="spellEnd"/>
          </w:p>
          <w:p w14:paraId="794D47DD" w14:textId="77777777" w:rsidR="005A1C9C" w:rsidRPr="004E24BF" w:rsidRDefault="005A1C9C" w:rsidP="002D5F1E">
            <w:pPr>
              <w:numPr>
                <w:ilvl w:val="0"/>
                <w:numId w:val="20"/>
              </w:numPr>
              <w:tabs>
                <w:tab w:val="clear" w:pos="720"/>
                <w:tab w:val="left" w:pos="284"/>
              </w:tabs>
              <w:spacing w:after="0" w:line="240" w:lineRule="auto"/>
              <w:ind w:left="0" w:firstLine="0"/>
              <w:jc w:val="both"/>
              <w:rPr>
                <w:rFonts w:ascii="Times New Roman" w:eastAsia="Times New Roman" w:hAnsi="Times New Roman"/>
                <w:sz w:val="24"/>
                <w:szCs w:val="24"/>
                <w:lang w:val="uk-UA" w:eastAsia="ru-RU"/>
              </w:rPr>
            </w:pPr>
            <w:proofErr w:type="spellStart"/>
            <w:r w:rsidRPr="004E24BF">
              <w:rPr>
                <w:rFonts w:ascii="Times New Roman" w:eastAsia="Times New Roman" w:hAnsi="Times New Roman"/>
                <w:sz w:val="24"/>
                <w:szCs w:val="24"/>
                <w:lang w:eastAsia="ru-RU"/>
              </w:rPr>
              <w:t>Дитячі</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оказіоналізми</w:t>
            </w:r>
            <w:proofErr w:type="spellEnd"/>
            <w:r w:rsidRPr="004E24BF">
              <w:rPr>
                <w:rFonts w:ascii="Times New Roman" w:eastAsia="Times New Roman" w:hAnsi="Times New Roman"/>
                <w:sz w:val="24"/>
                <w:szCs w:val="24"/>
                <w:lang w:eastAsia="ru-RU"/>
              </w:rPr>
              <w:t xml:space="preserve"> як продукт </w:t>
            </w:r>
            <w:proofErr w:type="spellStart"/>
            <w:r w:rsidRPr="004E24BF">
              <w:rPr>
                <w:rFonts w:ascii="Times New Roman" w:eastAsia="Times New Roman" w:hAnsi="Times New Roman"/>
                <w:sz w:val="24"/>
                <w:szCs w:val="24"/>
                <w:lang w:eastAsia="ru-RU"/>
              </w:rPr>
              <w:t>мовної</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системи</w:t>
            </w:r>
            <w:proofErr w:type="spellEnd"/>
          </w:p>
          <w:p w14:paraId="24CAD75B" w14:textId="77777777" w:rsidR="005A1C9C" w:rsidRPr="004E24BF" w:rsidRDefault="005A1C9C" w:rsidP="002D5F1E">
            <w:pPr>
              <w:numPr>
                <w:ilvl w:val="0"/>
                <w:numId w:val="20"/>
              </w:numPr>
              <w:tabs>
                <w:tab w:val="clear" w:pos="720"/>
                <w:tab w:val="left" w:pos="284"/>
              </w:tabs>
              <w:spacing w:after="0" w:line="240" w:lineRule="auto"/>
              <w:ind w:left="0" w:firstLine="0"/>
              <w:jc w:val="both"/>
              <w:rPr>
                <w:rFonts w:ascii="Times New Roman" w:eastAsia="Times New Roman" w:hAnsi="Times New Roman"/>
                <w:sz w:val="24"/>
                <w:szCs w:val="24"/>
                <w:lang w:val="uk-UA" w:eastAsia="ru-RU"/>
              </w:rPr>
            </w:pPr>
            <w:r w:rsidRPr="004E24BF">
              <w:rPr>
                <w:rFonts w:ascii="Times New Roman" w:eastAsia="Times New Roman" w:hAnsi="Times New Roman"/>
                <w:sz w:val="24"/>
                <w:szCs w:val="24"/>
                <w:lang w:eastAsia="ru-RU"/>
              </w:rPr>
              <w:t>Причини</w:t>
            </w:r>
            <w:r w:rsidRPr="004E24BF">
              <w:rPr>
                <w:rFonts w:ascii="Times New Roman" w:eastAsia="Times New Roman" w:hAnsi="Times New Roman"/>
                <w:sz w:val="24"/>
                <w:szCs w:val="24"/>
                <w:lang w:val="uk-UA" w:eastAsia="ru-RU"/>
              </w:rPr>
              <w:t xml:space="preserve"> </w:t>
            </w:r>
            <w:proofErr w:type="spellStart"/>
            <w:r w:rsidRPr="004E24BF">
              <w:rPr>
                <w:rFonts w:ascii="Times New Roman" w:eastAsia="Times New Roman" w:hAnsi="Times New Roman"/>
                <w:sz w:val="24"/>
                <w:szCs w:val="24"/>
                <w:lang w:eastAsia="ru-RU"/>
              </w:rPr>
              <w:t>граматичн</w:t>
            </w:r>
            <w:r w:rsidRPr="004E24BF">
              <w:rPr>
                <w:rFonts w:ascii="Times New Roman" w:eastAsia="Times New Roman" w:hAnsi="Times New Roman"/>
                <w:sz w:val="24"/>
                <w:szCs w:val="24"/>
                <w:lang w:val="uk-UA" w:eastAsia="ru-RU"/>
              </w:rPr>
              <w:t>их</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помил</w:t>
            </w:r>
            <w:r w:rsidRPr="004E24BF">
              <w:rPr>
                <w:rFonts w:ascii="Times New Roman" w:eastAsia="Times New Roman" w:hAnsi="Times New Roman"/>
                <w:sz w:val="24"/>
                <w:szCs w:val="24"/>
                <w:lang w:val="uk-UA" w:eastAsia="ru-RU"/>
              </w:rPr>
              <w:t>ок</w:t>
            </w:r>
            <w:proofErr w:type="spellEnd"/>
            <w:r w:rsidRPr="004E24BF">
              <w:rPr>
                <w:rFonts w:ascii="Times New Roman" w:eastAsia="Times New Roman" w:hAnsi="Times New Roman"/>
                <w:sz w:val="24"/>
                <w:szCs w:val="24"/>
                <w:lang w:eastAsia="ru-RU"/>
              </w:rPr>
              <w:t xml:space="preserve"> в </w:t>
            </w:r>
            <w:proofErr w:type="spellStart"/>
            <w:r w:rsidRPr="004E24BF">
              <w:rPr>
                <w:rFonts w:ascii="Times New Roman" w:eastAsia="Times New Roman" w:hAnsi="Times New Roman"/>
                <w:sz w:val="24"/>
                <w:szCs w:val="24"/>
                <w:lang w:eastAsia="ru-RU"/>
              </w:rPr>
              <w:t>мовленні</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дітей</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дошкільного</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віку</w:t>
            </w:r>
            <w:proofErr w:type="spellEnd"/>
          </w:p>
          <w:p w14:paraId="1B5F0098" w14:textId="77777777" w:rsidR="005A1C9C" w:rsidRDefault="005A1C9C" w:rsidP="002D5F1E">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E24BF">
              <w:rPr>
                <w:rFonts w:ascii="Times New Roman" w:eastAsia="Times New Roman" w:hAnsi="Times New Roman"/>
                <w:sz w:val="24"/>
                <w:szCs w:val="24"/>
                <w:lang w:val="uk-UA" w:eastAsia="ru-RU"/>
              </w:rPr>
              <w:t xml:space="preserve">Зміст формування </w:t>
            </w:r>
            <w:proofErr w:type="spellStart"/>
            <w:r w:rsidRPr="004E24BF">
              <w:rPr>
                <w:rFonts w:ascii="Times New Roman" w:eastAsia="Times New Roman" w:hAnsi="Times New Roman"/>
                <w:sz w:val="24"/>
                <w:szCs w:val="24"/>
                <w:lang w:eastAsia="ru-RU"/>
              </w:rPr>
              <w:t>граматично</w:t>
            </w:r>
            <w:proofErr w:type="spellEnd"/>
            <w:r w:rsidRPr="004E24BF">
              <w:rPr>
                <w:rFonts w:ascii="Times New Roman" w:eastAsia="Times New Roman" w:hAnsi="Times New Roman"/>
                <w:sz w:val="24"/>
                <w:szCs w:val="24"/>
                <w:lang w:eastAsia="ru-RU"/>
              </w:rPr>
              <w:t xml:space="preserve"> правильного </w:t>
            </w:r>
            <w:proofErr w:type="spellStart"/>
            <w:r w:rsidRPr="004E24BF">
              <w:rPr>
                <w:rFonts w:ascii="Times New Roman" w:eastAsia="Times New Roman" w:hAnsi="Times New Roman"/>
                <w:sz w:val="24"/>
                <w:szCs w:val="24"/>
                <w:lang w:eastAsia="ru-RU"/>
              </w:rPr>
              <w:t>мовлення</w:t>
            </w:r>
            <w:proofErr w:type="spellEnd"/>
            <w:r w:rsidRPr="004E24BF">
              <w:rPr>
                <w:rFonts w:ascii="Times New Roman" w:eastAsia="Times New Roman" w:hAnsi="Times New Roman"/>
                <w:sz w:val="24"/>
                <w:szCs w:val="24"/>
                <w:lang w:eastAsia="ru-RU"/>
              </w:rPr>
              <w:t xml:space="preserve"> </w:t>
            </w:r>
            <w:r w:rsidRPr="004E24BF">
              <w:rPr>
                <w:rFonts w:ascii="Times New Roman" w:eastAsia="Times New Roman" w:hAnsi="Times New Roman"/>
                <w:sz w:val="24"/>
                <w:szCs w:val="24"/>
                <w:lang w:val="uk-UA" w:eastAsia="ru-RU"/>
              </w:rPr>
              <w:t xml:space="preserve">в </w:t>
            </w:r>
            <w:proofErr w:type="spellStart"/>
            <w:r w:rsidRPr="004E24BF">
              <w:rPr>
                <w:rFonts w:ascii="Times New Roman" w:eastAsia="Times New Roman" w:hAnsi="Times New Roman"/>
                <w:sz w:val="24"/>
                <w:szCs w:val="24"/>
                <w:lang w:eastAsia="ru-RU"/>
              </w:rPr>
              <w:t>дітей</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дошкільного</w:t>
            </w:r>
            <w:proofErr w:type="spellEnd"/>
            <w:r w:rsidRPr="004E24BF">
              <w:rPr>
                <w:rFonts w:ascii="Times New Roman" w:eastAsia="Times New Roman" w:hAnsi="Times New Roman"/>
                <w:sz w:val="24"/>
                <w:szCs w:val="24"/>
                <w:lang w:eastAsia="ru-RU"/>
              </w:rPr>
              <w:t xml:space="preserve"> </w:t>
            </w:r>
            <w:proofErr w:type="spellStart"/>
            <w:r w:rsidRPr="004E24BF">
              <w:rPr>
                <w:rFonts w:ascii="Times New Roman" w:eastAsia="Times New Roman" w:hAnsi="Times New Roman"/>
                <w:sz w:val="24"/>
                <w:szCs w:val="24"/>
                <w:lang w:eastAsia="ru-RU"/>
              </w:rPr>
              <w:t>віку</w:t>
            </w:r>
            <w:proofErr w:type="spellEnd"/>
            <w:r w:rsidRPr="004E24BF">
              <w:rPr>
                <w:rFonts w:ascii="Times New Roman" w:eastAsia="Times New Roman" w:hAnsi="Times New Roman"/>
                <w:sz w:val="24"/>
                <w:szCs w:val="24"/>
                <w:lang w:val="uk-UA" w:eastAsia="ru-RU"/>
              </w:rPr>
              <w:t>.</w:t>
            </w:r>
          </w:p>
          <w:p w14:paraId="5B8A97B0" w14:textId="6B2C3E4D" w:rsidR="005A1C9C" w:rsidRPr="00B97595" w:rsidRDefault="005A1C9C" w:rsidP="002D5F1E">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418" w:type="dxa"/>
            <w:vMerge w:val="restart"/>
          </w:tcPr>
          <w:p w14:paraId="739E6783" w14:textId="77777777"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 2 год.</w:t>
            </w:r>
          </w:p>
          <w:p w14:paraId="0B0CF17E" w14:textId="77777777" w:rsidR="005A1C9C" w:rsidRDefault="005A1C9C" w:rsidP="005A1C9C">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 – 2 год.</w:t>
            </w:r>
          </w:p>
          <w:p w14:paraId="1EF61471" w14:textId="77777777" w:rsidR="005A1C9C" w:rsidRDefault="005A1C9C" w:rsidP="008617A5">
            <w:pPr>
              <w:spacing w:after="0" w:line="240" w:lineRule="auto"/>
              <w:jc w:val="center"/>
              <w:rPr>
                <w:rFonts w:ascii="Times New Roman" w:hAnsi="Times New Roman"/>
                <w:sz w:val="24"/>
                <w:szCs w:val="24"/>
                <w:lang w:val="uk-UA"/>
              </w:rPr>
            </w:pPr>
          </w:p>
          <w:p w14:paraId="7CA39747" w14:textId="77777777"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Для заочної форми навчання – </w:t>
            </w:r>
          </w:p>
          <w:p w14:paraId="2AEF7508" w14:textId="77777777" w:rsidR="005A1C9C" w:rsidRDefault="005A1C9C" w:rsidP="005A1C9C">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 2 год.</w:t>
            </w:r>
          </w:p>
          <w:p w14:paraId="3F697FA9" w14:textId="77777777" w:rsidR="005A1C9C" w:rsidRDefault="005A1C9C" w:rsidP="005A1C9C">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 – 2 год.</w:t>
            </w:r>
          </w:p>
          <w:p w14:paraId="4D53425F" w14:textId="77777777" w:rsidR="005A1C9C" w:rsidRDefault="005A1C9C" w:rsidP="008617A5">
            <w:pPr>
              <w:spacing w:after="0" w:line="240" w:lineRule="auto"/>
              <w:jc w:val="center"/>
              <w:rPr>
                <w:rFonts w:ascii="Times New Roman" w:hAnsi="Times New Roman"/>
                <w:sz w:val="24"/>
                <w:szCs w:val="24"/>
                <w:lang w:val="uk-UA"/>
              </w:rPr>
            </w:pPr>
          </w:p>
          <w:p w14:paraId="6EEA2230" w14:textId="0A993775" w:rsidR="005A1C9C" w:rsidRDefault="005A1C9C" w:rsidP="008617A5">
            <w:pPr>
              <w:spacing w:after="0" w:line="240" w:lineRule="auto"/>
              <w:jc w:val="center"/>
              <w:rPr>
                <w:rFonts w:ascii="Times New Roman" w:hAnsi="Times New Roman"/>
                <w:sz w:val="24"/>
                <w:szCs w:val="24"/>
                <w:lang w:val="uk-UA"/>
              </w:rPr>
            </w:pPr>
          </w:p>
        </w:tc>
        <w:tc>
          <w:tcPr>
            <w:tcW w:w="1417" w:type="dxa"/>
          </w:tcPr>
          <w:p w14:paraId="272E70D1" w14:textId="569C957E"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1-5,10,11</w:t>
            </w:r>
          </w:p>
        </w:tc>
        <w:tc>
          <w:tcPr>
            <w:tcW w:w="4253" w:type="dxa"/>
          </w:tcPr>
          <w:p w14:paraId="0A62B8CB" w14:textId="77777777" w:rsidR="005A1C9C" w:rsidRDefault="005A1C9C" w:rsidP="00D81E1F">
            <w:pPr>
              <w:spacing w:after="0" w:line="240" w:lineRule="auto"/>
              <w:jc w:val="center"/>
              <w:rPr>
                <w:rFonts w:ascii="Times New Roman" w:hAnsi="Times New Roman"/>
                <w:color w:val="0000FF"/>
                <w:sz w:val="24"/>
                <w:szCs w:val="24"/>
                <w:u w:val="single"/>
                <w:lang w:val="uk-UA"/>
              </w:rPr>
            </w:pPr>
            <w:hyperlink r:id="rId10" w:history="1">
              <w:r w:rsidRPr="00FE7537">
                <w:rPr>
                  <w:rFonts w:ascii="Times New Roman" w:hAnsi="Times New Roman"/>
                  <w:color w:val="0000FF"/>
                  <w:sz w:val="24"/>
                  <w:szCs w:val="24"/>
                  <w:u w:val="single"/>
                </w:rPr>
                <w:t>http</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ksuonline</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kspu</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edu</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course</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view</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php</w:t>
              </w:r>
              <w:r w:rsidRPr="00FE7537">
                <w:rPr>
                  <w:rFonts w:ascii="Times New Roman" w:hAnsi="Times New Roman"/>
                  <w:color w:val="0000FF"/>
                  <w:sz w:val="24"/>
                  <w:szCs w:val="24"/>
                  <w:u w:val="single"/>
                  <w:lang w:val="uk-UA"/>
                </w:rPr>
                <w:t>?</w:t>
              </w:r>
              <w:r w:rsidRPr="00FE7537">
                <w:rPr>
                  <w:rFonts w:ascii="Times New Roman" w:hAnsi="Times New Roman"/>
                  <w:color w:val="0000FF"/>
                  <w:sz w:val="24"/>
                  <w:szCs w:val="24"/>
                  <w:u w:val="single"/>
                </w:rPr>
                <w:t>id</w:t>
              </w:r>
              <w:r w:rsidRPr="00FE7537">
                <w:rPr>
                  <w:rFonts w:ascii="Times New Roman" w:hAnsi="Times New Roman"/>
                  <w:color w:val="0000FF"/>
                  <w:sz w:val="24"/>
                  <w:szCs w:val="24"/>
                  <w:u w:val="single"/>
                  <w:lang w:val="uk-UA"/>
                </w:rPr>
                <w:t>=1393</w:t>
              </w:r>
            </w:hyperlink>
          </w:p>
          <w:p w14:paraId="3BAAD2A0" w14:textId="0857FE0B" w:rsidR="005A1C9C" w:rsidRDefault="005A1C9C" w:rsidP="00D81E1F">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sidRPr="00BC161A">
              <w:rPr>
                <w:rFonts w:ascii="Times New Roman" w:hAnsi="Times New Roman"/>
                <w:sz w:val="24"/>
                <w:szCs w:val="24"/>
                <w:lang w:val="uk-UA"/>
              </w:rPr>
              <w:t>Опрацювання змісту лекції</w:t>
            </w:r>
          </w:p>
        </w:tc>
        <w:tc>
          <w:tcPr>
            <w:tcW w:w="1701" w:type="dxa"/>
          </w:tcPr>
          <w:p w14:paraId="235F0FA8" w14:textId="77777777" w:rsidR="005A1C9C" w:rsidRDefault="005A1C9C" w:rsidP="008617A5">
            <w:pPr>
              <w:spacing w:after="0" w:line="240" w:lineRule="auto"/>
              <w:jc w:val="center"/>
              <w:rPr>
                <w:rFonts w:ascii="Times New Roman" w:hAnsi="Times New Roman"/>
                <w:sz w:val="24"/>
                <w:szCs w:val="24"/>
                <w:lang w:val="uk-UA"/>
              </w:rPr>
            </w:pPr>
          </w:p>
        </w:tc>
      </w:tr>
      <w:tr w:rsidR="005A1C9C" w:rsidRPr="002D5F1E" w14:paraId="645B7542" w14:textId="77777777" w:rsidTr="00671BB4">
        <w:trPr>
          <w:trHeight w:val="4065"/>
          <w:jc w:val="center"/>
        </w:trPr>
        <w:tc>
          <w:tcPr>
            <w:tcW w:w="1491" w:type="dxa"/>
            <w:vMerge/>
          </w:tcPr>
          <w:p w14:paraId="3892A43F" w14:textId="77777777" w:rsidR="005A1C9C" w:rsidRDefault="005A1C9C" w:rsidP="002D5F1E">
            <w:pPr>
              <w:spacing w:after="0" w:line="240" w:lineRule="auto"/>
              <w:jc w:val="center"/>
              <w:rPr>
                <w:rFonts w:ascii="Times New Roman" w:hAnsi="Times New Roman"/>
                <w:sz w:val="24"/>
                <w:szCs w:val="24"/>
                <w:lang w:val="uk-UA"/>
              </w:rPr>
            </w:pPr>
          </w:p>
        </w:tc>
        <w:tc>
          <w:tcPr>
            <w:tcW w:w="4741" w:type="dxa"/>
            <w:vMerge/>
          </w:tcPr>
          <w:p w14:paraId="6CB3DFB3" w14:textId="77777777" w:rsidR="005A1C9C" w:rsidRPr="00B97595" w:rsidRDefault="005A1C9C" w:rsidP="002D5F1E">
            <w:pPr>
              <w:spacing w:after="0" w:line="240" w:lineRule="auto"/>
              <w:jc w:val="center"/>
              <w:rPr>
                <w:rFonts w:ascii="Times New Roman" w:eastAsia="Times New Roman" w:hAnsi="Times New Roman"/>
                <w:bCs/>
                <w:sz w:val="24"/>
                <w:szCs w:val="24"/>
                <w:lang w:val="uk-UA" w:eastAsia="ru-RU"/>
              </w:rPr>
            </w:pPr>
          </w:p>
        </w:tc>
        <w:tc>
          <w:tcPr>
            <w:tcW w:w="1418" w:type="dxa"/>
            <w:vMerge/>
          </w:tcPr>
          <w:p w14:paraId="4B99B58F" w14:textId="32F13E53" w:rsidR="005A1C9C" w:rsidRDefault="005A1C9C" w:rsidP="008617A5">
            <w:pPr>
              <w:spacing w:after="0" w:line="240" w:lineRule="auto"/>
              <w:jc w:val="center"/>
              <w:rPr>
                <w:rFonts w:ascii="Times New Roman" w:hAnsi="Times New Roman"/>
                <w:sz w:val="24"/>
                <w:szCs w:val="24"/>
                <w:lang w:val="uk-UA"/>
              </w:rPr>
            </w:pPr>
          </w:p>
        </w:tc>
        <w:tc>
          <w:tcPr>
            <w:tcW w:w="1417" w:type="dxa"/>
          </w:tcPr>
          <w:p w14:paraId="62D71F91" w14:textId="5CF7F657"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1-5,10,11</w:t>
            </w:r>
          </w:p>
        </w:tc>
        <w:tc>
          <w:tcPr>
            <w:tcW w:w="4253" w:type="dxa"/>
          </w:tcPr>
          <w:p w14:paraId="23AE61A9" w14:textId="032EB84A" w:rsidR="005A1C9C" w:rsidRPr="001C4708" w:rsidRDefault="005A1C9C" w:rsidP="002D5F1E">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Зробити картотеку</w:t>
            </w:r>
            <w:r w:rsidRPr="001C4708">
              <w:rPr>
                <w:rFonts w:ascii="Times New Roman" w:eastAsia="Times New Roman" w:hAnsi="Times New Roman"/>
                <w:sz w:val="24"/>
                <w:szCs w:val="24"/>
                <w:lang w:val="uk-UA" w:eastAsia="ru-RU"/>
              </w:rPr>
              <w:t xml:space="preserve"> дидактичн</w:t>
            </w:r>
            <w:r>
              <w:rPr>
                <w:rFonts w:ascii="Times New Roman" w:eastAsia="Times New Roman" w:hAnsi="Times New Roman"/>
                <w:sz w:val="24"/>
                <w:szCs w:val="24"/>
                <w:lang w:val="uk-UA" w:eastAsia="ru-RU"/>
              </w:rPr>
              <w:t>их</w:t>
            </w:r>
            <w:r w:rsidRPr="001C4708">
              <w:rPr>
                <w:rFonts w:ascii="Times New Roman" w:eastAsia="Times New Roman" w:hAnsi="Times New Roman"/>
                <w:sz w:val="24"/>
                <w:szCs w:val="24"/>
                <w:lang w:val="uk-UA" w:eastAsia="ru-RU"/>
              </w:rPr>
              <w:t xml:space="preserve"> вправ, іг</w:t>
            </w:r>
            <w:r>
              <w:rPr>
                <w:rFonts w:ascii="Times New Roman" w:eastAsia="Times New Roman" w:hAnsi="Times New Roman"/>
                <w:sz w:val="24"/>
                <w:szCs w:val="24"/>
                <w:lang w:val="uk-UA" w:eastAsia="ru-RU"/>
              </w:rPr>
              <w:t>ор</w:t>
            </w:r>
            <w:r w:rsidRPr="001C4708">
              <w:rPr>
                <w:rFonts w:ascii="Times New Roman" w:eastAsia="Times New Roman" w:hAnsi="Times New Roman"/>
                <w:sz w:val="24"/>
                <w:szCs w:val="24"/>
                <w:lang w:val="uk-UA" w:eastAsia="ru-RU"/>
              </w:rPr>
              <w:t>, вірші</w:t>
            </w:r>
            <w:r>
              <w:rPr>
                <w:rFonts w:ascii="Times New Roman" w:eastAsia="Times New Roman" w:hAnsi="Times New Roman"/>
                <w:sz w:val="24"/>
                <w:szCs w:val="24"/>
                <w:lang w:val="uk-UA" w:eastAsia="ru-RU"/>
              </w:rPr>
              <w:t>в</w:t>
            </w:r>
            <w:r w:rsidRPr="001C4708">
              <w:rPr>
                <w:rFonts w:ascii="Times New Roman" w:eastAsia="Times New Roman" w:hAnsi="Times New Roman"/>
                <w:sz w:val="24"/>
                <w:szCs w:val="24"/>
                <w:lang w:val="uk-UA" w:eastAsia="ru-RU"/>
              </w:rPr>
              <w:t>, які сприя</w:t>
            </w:r>
            <w:r w:rsidRPr="001C4708">
              <w:rPr>
                <w:rFonts w:ascii="Times New Roman" w:eastAsia="Times New Roman" w:hAnsi="Times New Roman"/>
                <w:sz w:val="24"/>
                <w:szCs w:val="24"/>
                <w:lang w:val="uk-UA" w:eastAsia="ru-RU"/>
              </w:rPr>
              <w:softHyphen/>
              <w:t>ли б засвоєнню дітьми граматичних форм.</w:t>
            </w:r>
            <w:r>
              <w:rPr>
                <w:rFonts w:ascii="Times New Roman" w:eastAsia="Times New Roman" w:hAnsi="Times New Roman"/>
                <w:sz w:val="24"/>
                <w:szCs w:val="24"/>
                <w:lang w:val="uk-UA" w:eastAsia="ru-RU"/>
              </w:rPr>
              <w:t>9б.</w:t>
            </w:r>
          </w:p>
          <w:p w14:paraId="71E2D7BD" w14:textId="6B67B65B" w:rsidR="005A1C9C" w:rsidRPr="00671BB4" w:rsidRDefault="005A1C9C" w:rsidP="002D5F1E">
            <w:pPr>
              <w:widowControl w:val="0"/>
              <w:autoSpaceDE w:val="0"/>
              <w:autoSpaceDN w:val="0"/>
              <w:adjustRightInd w:val="0"/>
              <w:spacing w:after="0" w:line="240" w:lineRule="auto"/>
              <w:jc w:val="both"/>
              <w:rPr>
                <w:rFonts w:ascii="Times New Roman" w:hAnsi="Times New Roman"/>
                <w:sz w:val="24"/>
                <w:szCs w:val="24"/>
                <w:lang w:val="uk-UA"/>
              </w:rPr>
            </w:pPr>
            <w:r w:rsidRPr="00686487">
              <w:rPr>
                <w:rFonts w:ascii="Times New Roman" w:hAnsi="Times New Roman"/>
                <w:sz w:val="24"/>
                <w:szCs w:val="24"/>
                <w:lang w:val="uk-UA"/>
              </w:rPr>
              <w:t>(</w:t>
            </w:r>
            <w:r>
              <w:rPr>
                <w:rFonts w:ascii="Times New Roman" w:hAnsi="Times New Roman"/>
                <w:sz w:val="24"/>
                <w:szCs w:val="24"/>
                <w:lang w:val="uk-UA"/>
              </w:rPr>
              <w:t>1</w:t>
            </w:r>
            <w:r w:rsidRPr="00686487">
              <w:rPr>
                <w:rFonts w:ascii="Times New Roman" w:hAnsi="Times New Roman"/>
                <w:sz w:val="24"/>
                <w:szCs w:val="24"/>
                <w:lang w:val="uk-UA"/>
              </w:rPr>
              <w:t xml:space="preserve"> бал) </w:t>
            </w:r>
            <w:r w:rsidRPr="00686487">
              <w:rPr>
                <w:rFonts w:ascii="Times New Roman" w:hAnsi="Times New Roman"/>
                <w:b/>
                <w:bCs/>
                <w:sz w:val="24"/>
                <w:szCs w:val="24"/>
                <w:lang w:val="uk-UA"/>
              </w:rPr>
              <w:t>Для здобувачів які синхронно виконують роботу</w:t>
            </w:r>
            <w:r w:rsidRPr="00686487">
              <w:rPr>
                <w:rFonts w:ascii="Times New Roman" w:hAnsi="Times New Roman"/>
                <w:sz w:val="24"/>
                <w:szCs w:val="24"/>
                <w:lang w:val="uk-UA"/>
              </w:rPr>
              <w:t xml:space="preserve"> – активне обговорення на занятті особливостей використання ігрової технології з метою мовленнєвого розвитку дошкільників, </w:t>
            </w:r>
            <w:r w:rsidRPr="00686487">
              <w:rPr>
                <w:rFonts w:ascii="Times New Roman" w:hAnsi="Times New Roman"/>
                <w:b/>
                <w:bCs/>
                <w:sz w:val="24"/>
                <w:szCs w:val="24"/>
                <w:lang w:val="uk-UA"/>
              </w:rPr>
              <w:t>для здобувачів, які асинхронно виконують роботу чи з певних об’єктивних причин не відповідали на парі</w:t>
            </w:r>
            <w:r w:rsidRPr="00686487">
              <w:rPr>
                <w:rFonts w:ascii="Times New Roman" w:hAnsi="Times New Roman"/>
                <w:sz w:val="24"/>
                <w:szCs w:val="24"/>
                <w:lang w:val="uk-UA"/>
              </w:rPr>
              <w:t xml:space="preserve"> – підготувати розгорнуту від</w:t>
            </w:r>
            <w:r>
              <w:rPr>
                <w:rFonts w:ascii="Times New Roman" w:hAnsi="Times New Roman"/>
                <w:sz w:val="24"/>
                <w:szCs w:val="24"/>
                <w:lang w:val="uk-UA"/>
              </w:rPr>
              <w:t>повідь-висновок, щодо теми вивчення.</w:t>
            </w:r>
          </w:p>
        </w:tc>
        <w:tc>
          <w:tcPr>
            <w:tcW w:w="1701" w:type="dxa"/>
          </w:tcPr>
          <w:p w14:paraId="10D22782" w14:textId="77777777"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p w14:paraId="348E9C80" w14:textId="77777777" w:rsidR="005A1C9C" w:rsidRDefault="005A1C9C" w:rsidP="008617A5">
            <w:pPr>
              <w:spacing w:after="0" w:line="240" w:lineRule="auto"/>
              <w:jc w:val="center"/>
              <w:rPr>
                <w:rFonts w:ascii="Times New Roman" w:hAnsi="Times New Roman"/>
                <w:sz w:val="24"/>
                <w:szCs w:val="24"/>
                <w:lang w:val="uk-UA"/>
              </w:rPr>
            </w:pPr>
          </w:p>
          <w:p w14:paraId="267B543D" w14:textId="5E169F22"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Для заочної форми – 10б</w:t>
            </w:r>
          </w:p>
        </w:tc>
      </w:tr>
      <w:tr w:rsidR="005A1C9C" w:rsidRPr="002D5F1E" w14:paraId="6387F4DF" w14:textId="77777777" w:rsidTr="00D65E64">
        <w:trPr>
          <w:trHeight w:val="665"/>
          <w:jc w:val="center"/>
        </w:trPr>
        <w:tc>
          <w:tcPr>
            <w:tcW w:w="1491" w:type="dxa"/>
            <w:vMerge/>
          </w:tcPr>
          <w:p w14:paraId="2A1698E1" w14:textId="77777777" w:rsidR="005A1C9C" w:rsidRDefault="005A1C9C" w:rsidP="002D5F1E">
            <w:pPr>
              <w:spacing w:after="0" w:line="240" w:lineRule="auto"/>
              <w:jc w:val="center"/>
              <w:rPr>
                <w:rFonts w:ascii="Times New Roman" w:hAnsi="Times New Roman"/>
                <w:sz w:val="24"/>
                <w:szCs w:val="24"/>
                <w:lang w:val="uk-UA"/>
              </w:rPr>
            </w:pPr>
          </w:p>
        </w:tc>
        <w:tc>
          <w:tcPr>
            <w:tcW w:w="4741" w:type="dxa"/>
            <w:vMerge/>
          </w:tcPr>
          <w:p w14:paraId="3FF3C29C" w14:textId="77777777" w:rsidR="005A1C9C" w:rsidRPr="00B97595" w:rsidRDefault="005A1C9C" w:rsidP="002D5F1E">
            <w:pPr>
              <w:spacing w:after="0" w:line="240" w:lineRule="auto"/>
              <w:jc w:val="center"/>
              <w:rPr>
                <w:rFonts w:ascii="Times New Roman" w:eastAsia="Times New Roman" w:hAnsi="Times New Roman"/>
                <w:bCs/>
                <w:sz w:val="24"/>
                <w:szCs w:val="24"/>
                <w:lang w:val="uk-UA" w:eastAsia="ru-RU"/>
              </w:rPr>
            </w:pPr>
          </w:p>
        </w:tc>
        <w:tc>
          <w:tcPr>
            <w:tcW w:w="1418" w:type="dxa"/>
          </w:tcPr>
          <w:p w14:paraId="057DB078" w14:textId="4B184C64"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Самостійна робота</w:t>
            </w:r>
          </w:p>
        </w:tc>
        <w:tc>
          <w:tcPr>
            <w:tcW w:w="1417" w:type="dxa"/>
          </w:tcPr>
          <w:p w14:paraId="41E79E3F" w14:textId="77777777" w:rsidR="005A1C9C" w:rsidRDefault="005A1C9C" w:rsidP="008617A5">
            <w:pPr>
              <w:spacing w:after="0" w:line="240" w:lineRule="auto"/>
              <w:jc w:val="center"/>
              <w:rPr>
                <w:rFonts w:ascii="Times New Roman" w:hAnsi="Times New Roman"/>
                <w:sz w:val="24"/>
                <w:szCs w:val="24"/>
                <w:lang w:val="uk-UA"/>
              </w:rPr>
            </w:pPr>
          </w:p>
        </w:tc>
        <w:tc>
          <w:tcPr>
            <w:tcW w:w="4253" w:type="dxa"/>
          </w:tcPr>
          <w:p w14:paraId="7E37626E" w14:textId="0EE51835" w:rsidR="005A1C9C" w:rsidRPr="00D65E64" w:rsidRDefault="005A1C9C" w:rsidP="00D65E64">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 xml:space="preserve">Пройти тестування за темою. </w:t>
            </w:r>
          </w:p>
          <w:p w14:paraId="6DAEA8A2" w14:textId="77777777" w:rsidR="005A1C9C" w:rsidRDefault="005A1C9C" w:rsidP="002D5F1E">
            <w:pPr>
              <w:spacing w:after="0" w:line="240" w:lineRule="auto"/>
              <w:ind w:firstLine="540"/>
              <w:jc w:val="both"/>
              <w:rPr>
                <w:rFonts w:ascii="Times New Roman" w:eastAsia="Times New Roman" w:hAnsi="Times New Roman"/>
                <w:sz w:val="24"/>
                <w:szCs w:val="24"/>
                <w:lang w:val="uk-UA" w:eastAsia="ru-RU"/>
              </w:rPr>
            </w:pPr>
          </w:p>
        </w:tc>
        <w:tc>
          <w:tcPr>
            <w:tcW w:w="1701" w:type="dxa"/>
          </w:tcPr>
          <w:p w14:paraId="60882F35" w14:textId="032B060F"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 б.</w:t>
            </w:r>
          </w:p>
        </w:tc>
      </w:tr>
      <w:tr w:rsidR="005A1C9C" w:rsidRPr="004C06C3" w14:paraId="0F86BBF6" w14:textId="77777777" w:rsidTr="002D5F1E">
        <w:trPr>
          <w:jc w:val="center"/>
        </w:trPr>
        <w:tc>
          <w:tcPr>
            <w:tcW w:w="1491" w:type="dxa"/>
          </w:tcPr>
          <w:p w14:paraId="272DE6A3" w14:textId="7FF1C270" w:rsidR="005A1C9C" w:rsidRPr="00907AF9" w:rsidRDefault="005A1C9C" w:rsidP="008617A5">
            <w:pPr>
              <w:spacing w:after="0" w:line="240" w:lineRule="auto"/>
              <w:jc w:val="center"/>
              <w:rPr>
                <w:rFonts w:ascii="Times New Roman" w:hAnsi="Times New Roman"/>
                <w:sz w:val="24"/>
                <w:szCs w:val="24"/>
                <w:lang w:val="uk-UA"/>
              </w:rPr>
            </w:pPr>
            <w:r w:rsidRPr="005279DB">
              <w:rPr>
                <w:rFonts w:ascii="Times New Roman" w:eastAsia="Times New Roman" w:hAnsi="Times New Roman"/>
                <w:sz w:val="24"/>
                <w:szCs w:val="24"/>
                <w:lang w:val="uk-UA" w:eastAsia="ru-RU"/>
              </w:rPr>
              <w:t>https://www.kspu.edu/Education/Shed</w:t>
            </w:r>
            <w:r w:rsidRPr="005279DB">
              <w:rPr>
                <w:rFonts w:ascii="Times New Roman" w:eastAsia="Times New Roman" w:hAnsi="Times New Roman"/>
                <w:sz w:val="24"/>
                <w:szCs w:val="24"/>
                <w:lang w:val="uk-UA" w:eastAsia="ru-RU"/>
              </w:rPr>
              <w:lastRenderedPageBreak/>
              <w:t>ule.aspx</w:t>
            </w:r>
          </w:p>
        </w:tc>
        <w:tc>
          <w:tcPr>
            <w:tcW w:w="4741" w:type="dxa"/>
            <w:vMerge w:val="restart"/>
          </w:tcPr>
          <w:p w14:paraId="2DC62311" w14:textId="06186154" w:rsidR="005A1C9C" w:rsidRDefault="005A1C9C" w:rsidP="00F02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mj-ea" w:hAnsi="Times New Roman"/>
                <w:bCs/>
                <w:kern w:val="24"/>
                <w:sz w:val="24"/>
                <w:szCs w:val="24"/>
                <w:lang w:val="uk-UA"/>
              </w:rPr>
              <w:lastRenderedPageBreak/>
              <w:t xml:space="preserve">Тема 3. </w:t>
            </w:r>
            <w:r w:rsidRPr="00D305DE">
              <w:rPr>
                <w:rFonts w:ascii="Times New Roman" w:eastAsia="+mj-ea" w:hAnsi="Times New Roman"/>
                <w:bCs/>
                <w:kern w:val="24"/>
                <w:sz w:val="24"/>
                <w:szCs w:val="24"/>
                <w:lang w:val="uk-UA"/>
              </w:rPr>
              <w:t xml:space="preserve">Освітній менеджмент </w:t>
            </w:r>
            <w:r w:rsidRPr="00D305DE">
              <w:rPr>
                <w:rFonts w:ascii="Times New Roman" w:eastAsia="+mj-ea" w:hAnsi="Times New Roman"/>
                <w:bCs/>
                <w:kern w:val="24"/>
                <w:sz w:val="24"/>
                <w:szCs w:val="24"/>
                <w:lang w:val="uk-UA"/>
              </w:rPr>
              <w:br/>
              <w:t xml:space="preserve">у галузі дошкільної освіти: </w:t>
            </w:r>
            <w:r w:rsidRPr="00D305DE">
              <w:rPr>
                <w:rFonts w:ascii="Times New Roman" w:eastAsia="+mj-ea" w:hAnsi="Times New Roman"/>
                <w:bCs/>
                <w:kern w:val="24"/>
                <w:sz w:val="24"/>
                <w:szCs w:val="24"/>
                <w:lang w:val="uk-UA"/>
              </w:rPr>
              <w:br/>
              <w:t>мовленнєвий аспект</w:t>
            </w:r>
            <w:r w:rsidRPr="00907AF9">
              <w:rPr>
                <w:rFonts w:ascii="Times New Roman" w:eastAsia="Times New Roman" w:hAnsi="Times New Roman"/>
                <w:sz w:val="24"/>
                <w:szCs w:val="24"/>
                <w:lang w:val="uk-UA" w:eastAsia="ru-RU"/>
              </w:rPr>
              <w:t xml:space="preserve"> </w:t>
            </w:r>
          </w:p>
          <w:p w14:paraId="253C130D" w14:textId="77777777" w:rsidR="005A1C9C" w:rsidRDefault="005A1C9C" w:rsidP="00F02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907AF9">
              <w:rPr>
                <w:rFonts w:ascii="Times New Roman" w:eastAsia="Times New Roman" w:hAnsi="Times New Roman"/>
                <w:sz w:val="24"/>
                <w:szCs w:val="24"/>
                <w:lang w:val="uk-UA" w:eastAsia="ru-RU"/>
              </w:rPr>
              <w:lastRenderedPageBreak/>
              <w:t>План</w:t>
            </w:r>
          </w:p>
          <w:p w14:paraId="0CB3A554" w14:textId="77777777" w:rsidR="005A1C9C" w:rsidRDefault="005A1C9C" w:rsidP="00F46BBC">
            <w:pPr>
              <w:pStyle w:val="a6"/>
              <w:widowControl w:val="0"/>
              <w:numPr>
                <w:ilvl w:val="0"/>
                <w:numId w:val="38"/>
              </w:numPr>
              <w:tabs>
                <w:tab w:val="left" w:pos="381"/>
                <w:tab w:val="left" w:pos="523"/>
              </w:tabs>
              <w:autoSpaceDE w:val="0"/>
              <w:autoSpaceDN w:val="0"/>
              <w:adjustRightInd w:val="0"/>
              <w:spacing w:after="0" w:line="240" w:lineRule="auto"/>
              <w:ind w:left="0" w:firstLine="239"/>
              <w:jc w:val="both"/>
              <w:rPr>
                <w:rFonts w:ascii="Times New Roman" w:hAnsi="Times New Roman"/>
                <w:sz w:val="24"/>
                <w:szCs w:val="24"/>
                <w:lang w:val="uk-UA"/>
              </w:rPr>
            </w:pPr>
            <w:r>
              <w:rPr>
                <w:rFonts w:ascii="Times New Roman" w:hAnsi="Times New Roman"/>
                <w:sz w:val="24"/>
                <w:szCs w:val="24"/>
                <w:lang w:val="uk-UA"/>
              </w:rPr>
              <w:t>Роль директора і методиста в організації роботи з розвитку мовлення у ЗДО.</w:t>
            </w:r>
          </w:p>
          <w:p w14:paraId="62DA458E" w14:textId="77777777" w:rsidR="005A1C9C" w:rsidRDefault="005A1C9C" w:rsidP="00F46BBC">
            <w:pPr>
              <w:pStyle w:val="a6"/>
              <w:widowControl w:val="0"/>
              <w:numPr>
                <w:ilvl w:val="0"/>
                <w:numId w:val="38"/>
              </w:numPr>
              <w:tabs>
                <w:tab w:val="left" w:pos="381"/>
                <w:tab w:val="left" w:pos="523"/>
              </w:tabs>
              <w:autoSpaceDE w:val="0"/>
              <w:autoSpaceDN w:val="0"/>
              <w:adjustRightInd w:val="0"/>
              <w:spacing w:after="0" w:line="240" w:lineRule="auto"/>
              <w:ind w:left="0" w:firstLine="239"/>
              <w:jc w:val="both"/>
              <w:rPr>
                <w:rFonts w:ascii="Times New Roman" w:hAnsi="Times New Roman"/>
                <w:sz w:val="24"/>
                <w:szCs w:val="24"/>
                <w:lang w:val="uk-UA"/>
              </w:rPr>
            </w:pPr>
            <w:r>
              <w:rPr>
                <w:rFonts w:ascii="Times New Roman" w:hAnsi="Times New Roman"/>
                <w:sz w:val="24"/>
                <w:szCs w:val="24"/>
                <w:lang w:val="uk-UA"/>
              </w:rPr>
              <w:t>Планування роботи з розвитку мовлення.</w:t>
            </w:r>
          </w:p>
          <w:p w14:paraId="523786FF" w14:textId="77777777" w:rsidR="005A1C9C" w:rsidRDefault="005A1C9C" w:rsidP="00792688">
            <w:pPr>
              <w:pStyle w:val="a6"/>
              <w:numPr>
                <w:ilvl w:val="0"/>
                <w:numId w:val="38"/>
              </w:numPr>
              <w:spacing w:after="0" w:line="240" w:lineRule="auto"/>
              <w:jc w:val="center"/>
              <w:rPr>
                <w:rFonts w:ascii="Times New Roman" w:hAnsi="Times New Roman"/>
                <w:sz w:val="24"/>
                <w:szCs w:val="24"/>
                <w:lang w:val="uk-UA"/>
              </w:rPr>
            </w:pPr>
            <w:r w:rsidRPr="00792688">
              <w:rPr>
                <w:rFonts w:ascii="Times New Roman" w:hAnsi="Times New Roman"/>
                <w:sz w:val="24"/>
                <w:szCs w:val="24"/>
                <w:lang w:val="uk-UA"/>
              </w:rPr>
              <w:t>Робота з розвитку мовлення  в  управліннях освіти</w:t>
            </w:r>
          </w:p>
          <w:p w14:paraId="5B628BC8" w14:textId="3D6120E3" w:rsidR="005A1C9C" w:rsidRPr="00792688" w:rsidRDefault="005A1C9C" w:rsidP="00792688">
            <w:pPr>
              <w:pStyle w:val="a6"/>
              <w:numPr>
                <w:ilvl w:val="0"/>
                <w:numId w:val="38"/>
              </w:numPr>
              <w:spacing w:after="0" w:line="240" w:lineRule="auto"/>
              <w:jc w:val="center"/>
              <w:rPr>
                <w:rFonts w:ascii="Times New Roman" w:hAnsi="Times New Roman"/>
                <w:sz w:val="24"/>
                <w:szCs w:val="24"/>
                <w:lang w:val="uk-UA"/>
              </w:rPr>
            </w:pPr>
            <w:r w:rsidRPr="00792688">
              <w:rPr>
                <w:rFonts w:ascii="Times New Roman" w:hAnsi="Times New Roman"/>
                <w:sz w:val="24"/>
                <w:szCs w:val="24"/>
                <w:lang w:val="uk-UA"/>
              </w:rPr>
              <w:t>Контроль за роботою з розвитку мовлення.</w:t>
            </w:r>
          </w:p>
          <w:p w14:paraId="26F5B908" w14:textId="6E99650D" w:rsidR="005A1C9C" w:rsidRDefault="005A1C9C" w:rsidP="00F02A5F">
            <w:pPr>
              <w:widowControl w:val="0"/>
              <w:tabs>
                <w:tab w:val="left" w:pos="567"/>
                <w:tab w:val="left" w:pos="851"/>
              </w:tabs>
              <w:autoSpaceDE w:val="0"/>
              <w:autoSpaceDN w:val="0"/>
              <w:adjustRightInd w:val="0"/>
              <w:spacing w:after="0" w:line="240" w:lineRule="auto"/>
              <w:jc w:val="center"/>
              <w:rPr>
                <w:rFonts w:ascii="Times New Roman" w:hAnsi="Times New Roman"/>
                <w:sz w:val="24"/>
                <w:szCs w:val="24"/>
                <w:lang w:val="uk-UA"/>
              </w:rPr>
            </w:pPr>
            <w:r w:rsidRPr="00FF78D4">
              <w:rPr>
                <w:rFonts w:ascii="Times New Roman" w:eastAsia="Times New Roman" w:hAnsi="Times New Roman"/>
                <w:sz w:val="24"/>
                <w:szCs w:val="24"/>
                <w:lang w:val="uk-UA" w:eastAsia="ru-RU"/>
              </w:rPr>
              <w:t>Творча група.</w:t>
            </w:r>
          </w:p>
        </w:tc>
        <w:tc>
          <w:tcPr>
            <w:tcW w:w="1418" w:type="dxa"/>
            <w:vMerge w:val="restart"/>
          </w:tcPr>
          <w:p w14:paraId="5EEF9822" w14:textId="77777777" w:rsidR="005A1C9C" w:rsidRDefault="005A1C9C" w:rsidP="008617A5">
            <w:pPr>
              <w:spacing w:after="0" w:line="240" w:lineRule="auto"/>
              <w:jc w:val="center"/>
              <w:rPr>
                <w:rFonts w:ascii="Times New Roman" w:hAnsi="Times New Roman"/>
                <w:sz w:val="24"/>
                <w:szCs w:val="24"/>
                <w:lang w:val="uk-UA"/>
              </w:rPr>
            </w:pPr>
            <w:r w:rsidRPr="00907AF9">
              <w:rPr>
                <w:rFonts w:ascii="Times New Roman" w:hAnsi="Times New Roman"/>
                <w:sz w:val="24"/>
                <w:szCs w:val="24"/>
                <w:lang w:val="uk-UA"/>
              </w:rPr>
              <w:lastRenderedPageBreak/>
              <w:t>Лекція</w:t>
            </w:r>
            <w:r>
              <w:rPr>
                <w:rFonts w:ascii="Times New Roman" w:hAnsi="Times New Roman"/>
                <w:sz w:val="24"/>
                <w:szCs w:val="24"/>
                <w:lang w:val="uk-UA"/>
              </w:rPr>
              <w:t xml:space="preserve"> 2 год.</w:t>
            </w:r>
          </w:p>
          <w:p w14:paraId="28AC3F9F" w14:textId="2416D2FC"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Практичне </w:t>
            </w:r>
            <w:r>
              <w:rPr>
                <w:rFonts w:ascii="Times New Roman" w:hAnsi="Times New Roman"/>
                <w:sz w:val="24"/>
                <w:szCs w:val="24"/>
                <w:lang w:val="uk-UA"/>
              </w:rPr>
              <w:lastRenderedPageBreak/>
              <w:t>– 2 год.</w:t>
            </w:r>
          </w:p>
          <w:p w14:paraId="7311867C" w14:textId="77777777" w:rsidR="005A1C9C" w:rsidRDefault="005A1C9C" w:rsidP="008617A5">
            <w:pPr>
              <w:spacing w:after="0" w:line="240" w:lineRule="auto"/>
              <w:jc w:val="center"/>
              <w:rPr>
                <w:rFonts w:ascii="Times New Roman" w:hAnsi="Times New Roman"/>
                <w:sz w:val="24"/>
                <w:szCs w:val="24"/>
                <w:lang w:val="uk-UA"/>
              </w:rPr>
            </w:pPr>
          </w:p>
          <w:p w14:paraId="6A070C7F" w14:textId="77777777" w:rsidR="005A1C9C" w:rsidRDefault="005A1C9C" w:rsidP="005A1C9C">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Для заочної форми навчання – </w:t>
            </w:r>
            <w:r w:rsidRPr="00907AF9">
              <w:rPr>
                <w:rFonts w:ascii="Times New Roman" w:hAnsi="Times New Roman"/>
                <w:sz w:val="24"/>
                <w:szCs w:val="24"/>
                <w:lang w:val="uk-UA"/>
              </w:rPr>
              <w:t>Лекція</w:t>
            </w:r>
            <w:r>
              <w:rPr>
                <w:rFonts w:ascii="Times New Roman" w:hAnsi="Times New Roman"/>
                <w:sz w:val="24"/>
                <w:szCs w:val="24"/>
                <w:lang w:val="uk-UA"/>
              </w:rPr>
              <w:t xml:space="preserve"> 2 год.</w:t>
            </w:r>
          </w:p>
          <w:p w14:paraId="3BC83C20" w14:textId="2B7764DD" w:rsidR="005A1C9C" w:rsidRPr="00482CA8" w:rsidRDefault="005A1C9C" w:rsidP="008617A5">
            <w:pPr>
              <w:spacing w:after="0" w:line="240" w:lineRule="auto"/>
              <w:jc w:val="center"/>
              <w:rPr>
                <w:rFonts w:ascii="Times New Roman" w:hAnsi="Times New Roman"/>
                <w:b/>
                <w:bCs/>
                <w:sz w:val="24"/>
                <w:szCs w:val="24"/>
                <w:lang w:val="uk-UA"/>
              </w:rPr>
            </w:pPr>
          </w:p>
        </w:tc>
        <w:tc>
          <w:tcPr>
            <w:tcW w:w="1417" w:type="dxa"/>
          </w:tcPr>
          <w:p w14:paraId="0BB777C3" w14:textId="77914917" w:rsidR="005A1C9C" w:rsidRPr="0029101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1-3,7-11</w:t>
            </w:r>
          </w:p>
        </w:tc>
        <w:tc>
          <w:tcPr>
            <w:tcW w:w="4253" w:type="dxa"/>
          </w:tcPr>
          <w:p w14:paraId="1BADF3F7" w14:textId="77777777" w:rsidR="005A1C9C" w:rsidRDefault="005A1C9C" w:rsidP="00F02A5F">
            <w:pPr>
              <w:spacing w:after="0" w:line="240" w:lineRule="auto"/>
              <w:jc w:val="center"/>
              <w:rPr>
                <w:rFonts w:ascii="Times New Roman" w:hAnsi="Times New Roman"/>
                <w:color w:val="0000FF"/>
                <w:sz w:val="24"/>
                <w:szCs w:val="24"/>
                <w:u w:val="single"/>
                <w:lang w:val="uk-UA"/>
              </w:rPr>
            </w:pPr>
            <w:hyperlink r:id="rId11" w:history="1">
              <w:r>
                <w:rPr>
                  <w:rFonts w:ascii="Times New Roman" w:hAnsi="Times New Roman"/>
                  <w:color w:val="0000FF"/>
                  <w:sz w:val="24"/>
                  <w:szCs w:val="24"/>
                  <w:u w:val="single"/>
                </w:rPr>
                <w:t>http</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ksuonline</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kspu</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edu</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course</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view</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php</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id</w:t>
              </w:r>
              <w:r w:rsidRPr="00625F49">
                <w:rPr>
                  <w:rFonts w:ascii="Times New Roman" w:hAnsi="Times New Roman"/>
                  <w:color w:val="0000FF"/>
                  <w:sz w:val="24"/>
                  <w:szCs w:val="24"/>
                  <w:u w:val="single"/>
                  <w:lang w:val="uk-UA"/>
                </w:rPr>
                <w:t>=2867</w:t>
              </w:r>
            </w:hyperlink>
          </w:p>
          <w:p w14:paraId="187A290B" w14:textId="7B7500E6" w:rsidR="005A1C9C" w:rsidRDefault="005A1C9C" w:rsidP="008617A5">
            <w:pPr>
              <w:spacing w:after="0" w:line="240" w:lineRule="auto"/>
              <w:jc w:val="center"/>
            </w:pPr>
            <w:r w:rsidRPr="00BC161A">
              <w:rPr>
                <w:rFonts w:ascii="Times New Roman" w:hAnsi="Times New Roman"/>
                <w:sz w:val="24"/>
                <w:szCs w:val="24"/>
                <w:lang w:val="uk-UA"/>
              </w:rPr>
              <w:t>Опрацювання змісту лекції</w:t>
            </w:r>
          </w:p>
        </w:tc>
        <w:tc>
          <w:tcPr>
            <w:tcW w:w="1701" w:type="dxa"/>
          </w:tcPr>
          <w:p w14:paraId="21853D20" w14:textId="52B08445" w:rsidR="005A1C9C" w:rsidRDefault="005A1C9C" w:rsidP="008617A5">
            <w:pPr>
              <w:spacing w:after="0" w:line="240" w:lineRule="auto"/>
              <w:jc w:val="center"/>
              <w:rPr>
                <w:rFonts w:ascii="Times New Roman" w:hAnsi="Times New Roman"/>
                <w:sz w:val="24"/>
                <w:szCs w:val="24"/>
                <w:lang w:val="uk-UA"/>
              </w:rPr>
            </w:pPr>
          </w:p>
        </w:tc>
      </w:tr>
      <w:tr w:rsidR="005A1C9C" w:rsidRPr="004C06C3" w14:paraId="5527328A" w14:textId="77777777" w:rsidTr="002D5F1E">
        <w:trPr>
          <w:jc w:val="center"/>
        </w:trPr>
        <w:tc>
          <w:tcPr>
            <w:tcW w:w="1491" w:type="dxa"/>
          </w:tcPr>
          <w:p w14:paraId="019B8C5A" w14:textId="77777777" w:rsidR="005A1C9C" w:rsidRDefault="005A1C9C" w:rsidP="00F02A5F">
            <w:pPr>
              <w:spacing w:after="0" w:line="240" w:lineRule="auto"/>
              <w:jc w:val="center"/>
              <w:rPr>
                <w:rFonts w:ascii="Times New Roman" w:hAnsi="Times New Roman"/>
                <w:sz w:val="24"/>
                <w:szCs w:val="24"/>
                <w:lang w:val="uk-UA"/>
              </w:rPr>
            </w:pPr>
          </w:p>
        </w:tc>
        <w:tc>
          <w:tcPr>
            <w:tcW w:w="4741" w:type="dxa"/>
            <w:vMerge/>
          </w:tcPr>
          <w:p w14:paraId="4764178F" w14:textId="64713BCA" w:rsidR="005A1C9C" w:rsidRDefault="005A1C9C" w:rsidP="00F02A5F">
            <w:pPr>
              <w:widowControl w:val="0"/>
              <w:tabs>
                <w:tab w:val="left" w:pos="567"/>
                <w:tab w:val="left" w:pos="851"/>
              </w:tabs>
              <w:autoSpaceDE w:val="0"/>
              <w:autoSpaceDN w:val="0"/>
              <w:adjustRightInd w:val="0"/>
              <w:spacing w:after="0" w:line="240" w:lineRule="auto"/>
              <w:jc w:val="center"/>
              <w:rPr>
                <w:rFonts w:ascii="Times New Roman" w:eastAsia="+mj-ea" w:hAnsi="Times New Roman"/>
                <w:bCs/>
                <w:kern w:val="24"/>
                <w:sz w:val="24"/>
                <w:szCs w:val="24"/>
                <w:lang w:val="uk-UA"/>
              </w:rPr>
            </w:pPr>
          </w:p>
        </w:tc>
        <w:tc>
          <w:tcPr>
            <w:tcW w:w="1418" w:type="dxa"/>
            <w:vMerge/>
          </w:tcPr>
          <w:p w14:paraId="65E8B1FF" w14:textId="6DDBCB65" w:rsidR="005A1C9C" w:rsidRPr="00907AF9" w:rsidRDefault="005A1C9C" w:rsidP="008617A5">
            <w:pPr>
              <w:spacing w:after="0" w:line="240" w:lineRule="auto"/>
              <w:jc w:val="center"/>
              <w:rPr>
                <w:rFonts w:ascii="Times New Roman" w:hAnsi="Times New Roman"/>
                <w:sz w:val="24"/>
                <w:szCs w:val="24"/>
                <w:lang w:val="uk-UA"/>
              </w:rPr>
            </w:pPr>
          </w:p>
        </w:tc>
        <w:tc>
          <w:tcPr>
            <w:tcW w:w="1417" w:type="dxa"/>
          </w:tcPr>
          <w:p w14:paraId="2B018244" w14:textId="1EA04FB4"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1-3,7-11</w:t>
            </w:r>
          </w:p>
        </w:tc>
        <w:tc>
          <w:tcPr>
            <w:tcW w:w="4253" w:type="dxa"/>
          </w:tcPr>
          <w:p w14:paraId="7451B1F9" w14:textId="77777777" w:rsidR="005A1C9C" w:rsidRDefault="005A1C9C" w:rsidP="00F46BBC">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rPr>
              <w:t>Представити тематичне портфоліо вихователя "</w:t>
            </w:r>
            <w:r w:rsidRPr="00FF78D4">
              <w:rPr>
                <w:rFonts w:ascii="Times New Roman" w:eastAsia="Times New Roman" w:hAnsi="Times New Roman"/>
                <w:sz w:val="24"/>
                <w:szCs w:val="24"/>
                <w:lang w:val="uk-UA" w:eastAsia="ru-RU"/>
              </w:rPr>
              <w:t>Методичне керівництво роботою з розвитку мовлення у ЗДО</w:t>
            </w:r>
            <w:r>
              <w:rPr>
                <w:rFonts w:ascii="Times New Roman" w:eastAsia="Times New Roman" w:hAnsi="Times New Roman"/>
                <w:sz w:val="24"/>
                <w:szCs w:val="24"/>
                <w:lang w:val="uk-UA" w:eastAsia="ru-RU"/>
              </w:rPr>
              <w:t xml:space="preserve">", яке містить нормативні документи щодо </w:t>
            </w:r>
            <w:r w:rsidRPr="00FF78D4">
              <w:rPr>
                <w:rFonts w:ascii="Times New Roman" w:eastAsia="Times New Roman" w:hAnsi="Times New Roman"/>
                <w:sz w:val="24"/>
                <w:szCs w:val="24"/>
                <w:lang w:val="uk-UA" w:eastAsia="ru-RU"/>
              </w:rPr>
              <w:t xml:space="preserve">дотримання </w:t>
            </w:r>
            <w:proofErr w:type="spellStart"/>
            <w:r w:rsidRPr="00FF78D4">
              <w:rPr>
                <w:rFonts w:ascii="Times New Roman" w:eastAsia="Times New Roman" w:hAnsi="Times New Roman"/>
                <w:sz w:val="24"/>
                <w:szCs w:val="24"/>
                <w:lang w:val="uk-UA" w:eastAsia="ru-RU"/>
              </w:rPr>
              <w:t>мовного</w:t>
            </w:r>
            <w:proofErr w:type="spellEnd"/>
            <w:r w:rsidRPr="00FF78D4">
              <w:rPr>
                <w:rFonts w:ascii="Times New Roman" w:eastAsia="Times New Roman" w:hAnsi="Times New Roman"/>
                <w:sz w:val="24"/>
                <w:szCs w:val="24"/>
                <w:lang w:val="uk-UA" w:eastAsia="ru-RU"/>
              </w:rPr>
              <w:t xml:space="preserve"> законодавства у ЗДО</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пам</w:t>
            </w:r>
            <w:proofErr w:type="spellEnd"/>
            <w:r w:rsidRPr="00B27E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ятки для вихователя, консультативні та практичні матеріали, плани заходів та список відео матеріалів з посиланнями для саморозвитку (мовленнєвий аспект).</w:t>
            </w:r>
          </w:p>
          <w:p w14:paraId="73EF437E" w14:textId="5AB92407" w:rsidR="005A1C9C" w:rsidRPr="00F46BBC" w:rsidRDefault="005A1C9C" w:rsidP="00F46BBC">
            <w:pPr>
              <w:spacing w:after="0" w:line="240" w:lineRule="auto"/>
              <w:jc w:val="both"/>
              <w:rPr>
                <w:lang w:val="uk-UA"/>
              </w:rPr>
            </w:pPr>
            <w:r w:rsidRPr="00686487">
              <w:rPr>
                <w:rFonts w:ascii="Times New Roman" w:hAnsi="Times New Roman"/>
                <w:sz w:val="24"/>
                <w:szCs w:val="24"/>
                <w:lang w:val="uk-UA"/>
              </w:rPr>
              <w:t>(</w:t>
            </w:r>
            <w:r>
              <w:rPr>
                <w:rFonts w:ascii="Times New Roman" w:hAnsi="Times New Roman"/>
                <w:sz w:val="24"/>
                <w:szCs w:val="24"/>
                <w:lang w:val="uk-UA"/>
              </w:rPr>
              <w:t>1</w:t>
            </w:r>
            <w:r w:rsidRPr="00686487">
              <w:rPr>
                <w:rFonts w:ascii="Times New Roman" w:hAnsi="Times New Roman"/>
                <w:sz w:val="24"/>
                <w:szCs w:val="24"/>
                <w:lang w:val="uk-UA"/>
              </w:rPr>
              <w:t xml:space="preserve"> бал) </w:t>
            </w:r>
            <w:r w:rsidRPr="00686487">
              <w:rPr>
                <w:rFonts w:ascii="Times New Roman" w:hAnsi="Times New Roman"/>
                <w:b/>
                <w:bCs/>
                <w:sz w:val="24"/>
                <w:szCs w:val="24"/>
                <w:lang w:val="uk-UA"/>
              </w:rPr>
              <w:t>Для здобувачів які синхронно виконують роботу</w:t>
            </w:r>
            <w:r w:rsidRPr="00686487">
              <w:rPr>
                <w:rFonts w:ascii="Times New Roman" w:hAnsi="Times New Roman"/>
                <w:sz w:val="24"/>
                <w:szCs w:val="24"/>
                <w:lang w:val="uk-UA"/>
              </w:rPr>
              <w:t xml:space="preserve"> – активне обговорення на занятті особливостей використання ігрової технології з метою мовленнєвого розвитку дошкільників, </w:t>
            </w:r>
            <w:r w:rsidRPr="00686487">
              <w:rPr>
                <w:rFonts w:ascii="Times New Roman" w:hAnsi="Times New Roman"/>
                <w:b/>
                <w:bCs/>
                <w:sz w:val="24"/>
                <w:szCs w:val="24"/>
                <w:lang w:val="uk-UA"/>
              </w:rPr>
              <w:t>для здобувачів, які асинхронно виконують роботу чи з певних об’єктивних причин не відповідали на парі</w:t>
            </w:r>
            <w:r w:rsidRPr="00686487">
              <w:rPr>
                <w:rFonts w:ascii="Times New Roman" w:hAnsi="Times New Roman"/>
                <w:sz w:val="24"/>
                <w:szCs w:val="24"/>
                <w:lang w:val="uk-UA"/>
              </w:rPr>
              <w:t xml:space="preserve"> – підготувати розгорнуту від</w:t>
            </w:r>
            <w:r>
              <w:rPr>
                <w:rFonts w:ascii="Times New Roman" w:hAnsi="Times New Roman"/>
                <w:sz w:val="24"/>
                <w:szCs w:val="24"/>
                <w:lang w:val="uk-UA"/>
              </w:rPr>
              <w:t>повідь-висновок, щодо теми вивчення.</w:t>
            </w:r>
          </w:p>
        </w:tc>
        <w:tc>
          <w:tcPr>
            <w:tcW w:w="1701" w:type="dxa"/>
          </w:tcPr>
          <w:p w14:paraId="0DF5D708" w14:textId="0B7AA9C0"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5б.</w:t>
            </w:r>
          </w:p>
          <w:p w14:paraId="2B46F9D1" w14:textId="77777777" w:rsidR="005A1C9C" w:rsidRDefault="005A1C9C" w:rsidP="008617A5">
            <w:pPr>
              <w:spacing w:after="0" w:line="240" w:lineRule="auto"/>
              <w:jc w:val="center"/>
              <w:rPr>
                <w:rFonts w:ascii="Times New Roman" w:hAnsi="Times New Roman"/>
                <w:sz w:val="24"/>
                <w:szCs w:val="24"/>
                <w:lang w:val="uk-UA"/>
              </w:rPr>
            </w:pPr>
          </w:p>
          <w:p w14:paraId="5CEA8B55" w14:textId="77777777" w:rsidR="005A1C9C" w:rsidRDefault="005A1C9C" w:rsidP="008617A5">
            <w:pPr>
              <w:spacing w:after="0" w:line="240" w:lineRule="auto"/>
              <w:jc w:val="center"/>
              <w:rPr>
                <w:rFonts w:ascii="Times New Roman" w:hAnsi="Times New Roman"/>
                <w:sz w:val="24"/>
                <w:szCs w:val="24"/>
                <w:lang w:val="uk-UA"/>
              </w:rPr>
            </w:pPr>
          </w:p>
          <w:p w14:paraId="2CF035DD" w14:textId="77777777" w:rsidR="005A1C9C" w:rsidRDefault="005A1C9C" w:rsidP="008617A5">
            <w:pPr>
              <w:spacing w:after="0" w:line="240" w:lineRule="auto"/>
              <w:jc w:val="center"/>
              <w:rPr>
                <w:rFonts w:ascii="Times New Roman" w:hAnsi="Times New Roman"/>
                <w:sz w:val="24"/>
                <w:szCs w:val="24"/>
                <w:lang w:val="uk-UA"/>
              </w:rPr>
            </w:pPr>
          </w:p>
          <w:p w14:paraId="164F2E0A" w14:textId="77777777" w:rsidR="005A1C9C" w:rsidRDefault="005A1C9C" w:rsidP="008617A5">
            <w:pPr>
              <w:spacing w:after="0" w:line="240" w:lineRule="auto"/>
              <w:jc w:val="center"/>
              <w:rPr>
                <w:rFonts w:ascii="Times New Roman" w:hAnsi="Times New Roman"/>
                <w:sz w:val="24"/>
                <w:szCs w:val="24"/>
                <w:lang w:val="uk-UA"/>
              </w:rPr>
            </w:pPr>
          </w:p>
          <w:p w14:paraId="76A5E56F" w14:textId="77777777" w:rsidR="005A1C9C" w:rsidRDefault="005A1C9C" w:rsidP="008617A5">
            <w:pPr>
              <w:spacing w:after="0" w:line="240" w:lineRule="auto"/>
              <w:jc w:val="center"/>
              <w:rPr>
                <w:rFonts w:ascii="Times New Roman" w:hAnsi="Times New Roman"/>
                <w:sz w:val="24"/>
                <w:szCs w:val="24"/>
                <w:lang w:val="uk-UA"/>
              </w:rPr>
            </w:pPr>
          </w:p>
          <w:p w14:paraId="555FCF2E" w14:textId="77777777" w:rsidR="005A1C9C" w:rsidRDefault="005A1C9C" w:rsidP="008617A5">
            <w:pPr>
              <w:spacing w:after="0" w:line="240" w:lineRule="auto"/>
              <w:jc w:val="center"/>
              <w:rPr>
                <w:rFonts w:ascii="Times New Roman" w:hAnsi="Times New Roman"/>
                <w:sz w:val="24"/>
                <w:szCs w:val="24"/>
                <w:lang w:val="uk-UA"/>
              </w:rPr>
            </w:pPr>
          </w:p>
          <w:p w14:paraId="3CFD1BFB" w14:textId="03C46C6C" w:rsidR="005A1C9C" w:rsidRDefault="005A1C9C" w:rsidP="008617A5">
            <w:pPr>
              <w:spacing w:after="0" w:line="240" w:lineRule="auto"/>
              <w:jc w:val="center"/>
              <w:rPr>
                <w:rFonts w:ascii="Times New Roman" w:hAnsi="Times New Roman"/>
                <w:sz w:val="24"/>
                <w:szCs w:val="24"/>
                <w:lang w:val="uk-UA"/>
              </w:rPr>
            </w:pPr>
          </w:p>
        </w:tc>
      </w:tr>
      <w:tr w:rsidR="00792688" w:rsidRPr="004C06C3" w14:paraId="5067E809" w14:textId="77777777" w:rsidTr="002D5F1E">
        <w:trPr>
          <w:jc w:val="center"/>
        </w:trPr>
        <w:tc>
          <w:tcPr>
            <w:tcW w:w="1491" w:type="dxa"/>
          </w:tcPr>
          <w:p w14:paraId="1D59CF05" w14:textId="77777777" w:rsidR="00792688" w:rsidRDefault="00792688" w:rsidP="00F02A5F">
            <w:pPr>
              <w:spacing w:after="0" w:line="240" w:lineRule="auto"/>
              <w:jc w:val="center"/>
              <w:rPr>
                <w:rFonts w:ascii="Times New Roman" w:hAnsi="Times New Roman"/>
                <w:sz w:val="24"/>
                <w:szCs w:val="24"/>
                <w:lang w:val="uk-UA"/>
              </w:rPr>
            </w:pPr>
          </w:p>
        </w:tc>
        <w:tc>
          <w:tcPr>
            <w:tcW w:w="4741" w:type="dxa"/>
          </w:tcPr>
          <w:p w14:paraId="1967A76B" w14:textId="77777777" w:rsidR="00792688" w:rsidRDefault="00792688" w:rsidP="00F02A5F">
            <w:pPr>
              <w:widowControl w:val="0"/>
              <w:tabs>
                <w:tab w:val="left" w:pos="567"/>
                <w:tab w:val="left" w:pos="851"/>
              </w:tabs>
              <w:autoSpaceDE w:val="0"/>
              <w:autoSpaceDN w:val="0"/>
              <w:adjustRightInd w:val="0"/>
              <w:spacing w:after="0" w:line="240" w:lineRule="auto"/>
              <w:jc w:val="center"/>
              <w:rPr>
                <w:rFonts w:ascii="Times New Roman" w:eastAsia="+mj-ea" w:hAnsi="Times New Roman"/>
                <w:bCs/>
                <w:kern w:val="24"/>
                <w:sz w:val="24"/>
                <w:szCs w:val="24"/>
                <w:lang w:val="uk-UA"/>
              </w:rPr>
            </w:pPr>
          </w:p>
        </w:tc>
        <w:tc>
          <w:tcPr>
            <w:tcW w:w="1418" w:type="dxa"/>
          </w:tcPr>
          <w:p w14:paraId="388E7AFB" w14:textId="1907634E"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Сам. роб</w:t>
            </w:r>
          </w:p>
        </w:tc>
        <w:tc>
          <w:tcPr>
            <w:tcW w:w="1417" w:type="dxa"/>
          </w:tcPr>
          <w:p w14:paraId="4D10B11F" w14:textId="77777777" w:rsidR="00792688" w:rsidRDefault="00792688" w:rsidP="008617A5">
            <w:pPr>
              <w:spacing w:after="0" w:line="240" w:lineRule="auto"/>
              <w:jc w:val="center"/>
              <w:rPr>
                <w:rFonts w:ascii="Times New Roman" w:hAnsi="Times New Roman"/>
                <w:sz w:val="24"/>
                <w:szCs w:val="24"/>
                <w:lang w:val="uk-UA"/>
              </w:rPr>
            </w:pPr>
          </w:p>
        </w:tc>
        <w:tc>
          <w:tcPr>
            <w:tcW w:w="4253" w:type="dxa"/>
          </w:tcPr>
          <w:p w14:paraId="4B79606E" w14:textId="2F4A00DF" w:rsidR="00792688" w:rsidRPr="00D65E64" w:rsidRDefault="00792688" w:rsidP="00792688">
            <w:pPr>
              <w:widowControl w:val="0"/>
              <w:autoSpaceDE w:val="0"/>
              <w:autoSpaceDN w:val="0"/>
              <w:adjustRightInd w:val="0"/>
              <w:spacing w:after="0" w:line="240" w:lineRule="auto"/>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 xml:space="preserve">Пройти тестування за темою. </w:t>
            </w:r>
          </w:p>
          <w:p w14:paraId="1467C61C" w14:textId="77777777" w:rsidR="00792688" w:rsidRDefault="00792688" w:rsidP="00F46BBC">
            <w:pPr>
              <w:spacing w:after="0" w:line="240" w:lineRule="auto"/>
              <w:jc w:val="both"/>
              <w:rPr>
                <w:rFonts w:ascii="Times New Roman" w:hAnsi="Times New Roman"/>
                <w:sz w:val="24"/>
                <w:szCs w:val="24"/>
                <w:lang w:val="uk-UA"/>
              </w:rPr>
            </w:pPr>
          </w:p>
        </w:tc>
        <w:tc>
          <w:tcPr>
            <w:tcW w:w="1701" w:type="dxa"/>
          </w:tcPr>
          <w:p w14:paraId="6C27DD76" w14:textId="338279B4"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 б.</w:t>
            </w:r>
          </w:p>
        </w:tc>
      </w:tr>
      <w:tr w:rsidR="00F46BBC" w:rsidRPr="004C06C3" w14:paraId="4CC084C3" w14:textId="77777777" w:rsidTr="002D5F1E">
        <w:trPr>
          <w:jc w:val="center"/>
        </w:trPr>
        <w:tc>
          <w:tcPr>
            <w:tcW w:w="1491" w:type="dxa"/>
          </w:tcPr>
          <w:p w14:paraId="0FD131F3" w14:textId="77777777" w:rsidR="00F46BBC" w:rsidRDefault="00F46BBC" w:rsidP="00F02A5F">
            <w:pPr>
              <w:spacing w:after="0" w:line="240" w:lineRule="auto"/>
              <w:jc w:val="center"/>
              <w:rPr>
                <w:rFonts w:ascii="Times New Roman" w:hAnsi="Times New Roman"/>
                <w:sz w:val="24"/>
                <w:szCs w:val="24"/>
                <w:lang w:val="uk-UA"/>
              </w:rPr>
            </w:pPr>
          </w:p>
        </w:tc>
        <w:tc>
          <w:tcPr>
            <w:tcW w:w="4741" w:type="dxa"/>
          </w:tcPr>
          <w:p w14:paraId="67760101" w14:textId="7E18B7AB" w:rsidR="00F46BBC" w:rsidRDefault="005918E6" w:rsidP="005918E6">
            <w:pPr>
              <w:widowControl w:val="0"/>
              <w:tabs>
                <w:tab w:val="left" w:pos="567"/>
                <w:tab w:val="left" w:pos="851"/>
              </w:tabs>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Тема 5</w:t>
            </w:r>
            <w:r w:rsidR="00F46BBC">
              <w:rPr>
                <w:rFonts w:ascii="Times New Roman" w:hAnsi="Times New Roman"/>
                <w:sz w:val="24"/>
                <w:szCs w:val="24"/>
                <w:lang w:val="uk-UA"/>
              </w:rPr>
              <w:t>. Формування мовленнєвої особистості дошкільника</w:t>
            </w:r>
          </w:p>
        </w:tc>
        <w:tc>
          <w:tcPr>
            <w:tcW w:w="1418" w:type="dxa"/>
          </w:tcPr>
          <w:p w14:paraId="35117960" w14:textId="188617FE" w:rsidR="00F46BBC" w:rsidRDefault="00F46BBC" w:rsidP="008617A5">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інд.робота</w:t>
            </w:r>
            <w:proofErr w:type="spellEnd"/>
            <w:r w:rsidR="00AE3033">
              <w:rPr>
                <w:rFonts w:ascii="Times New Roman" w:hAnsi="Times New Roman"/>
                <w:sz w:val="24"/>
                <w:szCs w:val="24"/>
                <w:lang w:val="uk-UA"/>
              </w:rPr>
              <w:t xml:space="preserve"> – 20 год.</w:t>
            </w:r>
          </w:p>
        </w:tc>
        <w:tc>
          <w:tcPr>
            <w:tcW w:w="1417" w:type="dxa"/>
          </w:tcPr>
          <w:p w14:paraId="7A6A34EF" w14:textId="77777777" w:rsidR="00F46BBC" w:rsidRDefault="00F46BBC" w:rsidP="008617A5">
            <w:pPr>
              <w:spacing w:after="0" w:line="240" w:lineRule="auto"/>
              <w:jc w:val="center"/>
              <w:rPr>
                <w:rFonts w:ascii="Times New Roman" w:hAnsi="Times New Roman"/>
                <w:sz w:val="24"/>
                <w:szCs w:val="24"/>
                <w:lang w:val="uk-UA"/>
              </w:rPr>
            </w:pPr>
          </w:p>
        </w:tc>
        <w:tc>
          <w:tcPr>
            <w:tcW w:w="4253" w:type="dxa"/>
          </w:tcPr>
          <w:p w14:paraId="1B911AEF" w14:textId="0AA6EDC6" w:rsidR="00792688" w:rsidRDefault="00792688" w:rsidP="00F02A5F">
            <w:pPr>
              <w:spacing w:after="0" w:line="240" w:lineRule="auto"/>
              <w:jc w:val="center"/>
              <w:rPr>
                <w:rFonts w:ascii="Times New Roman" w:hAnsi="Times New Roman"/>
                <w:sz w:val="24"/>
                <w:szCs w:val="24"/>
                <w:lang w:val="uk-UA"/>
              </w:rPr>
            </w:pPr>
            <w:r w:rsidRPr="00792688">
              <w:rPr>
                <w:rFonts w:ascii="Times New Roman" w:hAnsi="Times New Roman"/>
                <w:sz w:val="24"/>
                <w:szCs w:val="24"/>
                <w:lang w:val="uk-UA"/>
              </w:rPr>
              <w:t xml:space="preserve">Переглянути </w:t>
            </w:r>
            <w:proofErr w:type="spellStart"/>
            <w:r w:rsidRPr="00792688">
              <w:rPr>
                <w:rFonts w:ascii="Times New Roman" w:hAnsi="Times New Roman"/>
                <w:sz w:val="24"/>
                <w:szCs w:val="24"/>
                <w:lang w:val="uk-UA"/>
              </w:rPr>
              <w:t>вебінар</w:t>
            </w:r>
            <w:proofErr w:type="spellEnd"/>
            <w:r w:rsidRPr="00792688">
              <w:rPr>
                <w:rFonts w:ascii="Times New Roman" w:hAnsi="Times New Roman"/>
                <w:sz w:val="24"/>
                <w:szCs w:val="24"/>
                <w:lang w:val="uk-UA"/>
              </w:rPr>
              <w:t xml:space="preserve"> та зробити опорний конспект за змістом</w:t>
            </w:r>
            <w:r>
              <w:rPr>
                <w:rFonts w:ascii="Times New Roman" w:hAnsi="Times New Roman"/>
                <w:sz w:val="24"/>
                <w:szCs w:val="24"/>
                <w:lang w:val="uk-UA"/>
              </w:rPr>
              <w:t xml:space="preserve"> </w:t>
            </w:r>
            <w:hyperlink r:id="rId12" w:history="1">
              <w:r w:rsidRPr="00E32395">
                <w:rPr>
                  <w:rStyle w:val="a7"/>
                  <w:rFonts w:ascii="Times New Roman" w:hAnsi="Times New Roman"/>
                  <w:sz w:val="24"/>
                  <w:szCs w:val="24"/>
                  <w:lang w:val="uk-UA"/>
                </w:rPr>
                <w:t>https://vseosvita.ua/webinar/rozvyvaimo-movlennia-razom-ihry-ta-vpravy-dlia-vdoskonalennia-movlennievykh-zdibnostei-ditei-doshkilnoho-viku-913.html</w:t>
              </w:r>
            </w:hyperlink>
          </w:p>
          <w:p w14:paraId="4B638E01" w14:textId="77777777" w:rsidR="00792688" w:rsidRPr="00792688" w:rsidRDefault="00792688" w:rsidP="00F02A5F">
            <w:pPr>
              <w:spacing w:after="0" w:line="240" w:lineRule="auto"/>
              <w:jc w:val="center"/>
              <w:rPr>
                <w:rFonts w:ascii="Times New Roman" w:hAnsi="Times New Roman"/>
                <w:sz w:val="24"/>
                <w:szCs w:val="24"/>
                <w:lang w:val="uk-UA"/>
              </w:rPr>
            </w:pPr>
          </w:p>
          <w:p w14:paraId="577DA597" w14:textId="77777777" w:rsidR="00F46BBC" w:rsidRDefault="00F46BBC" w:rsidP="00F02A5F">
            <w:pPr>
              <w:spacing w:after="0" w:line="240" w:lineRule="auto"/>
              <w:jc w:val="center"/>
              <w:rPr>
                <w:rFonts w:ascii="Times New Roman" w:eastAsia="Times New Roman" w:hAnsi="Times New Roman"/>
                <w:iCs/>
                <w:color w:val="000000"/>
                <w:sz w:val="24"/>
                <w:szCs w:val="24"/>
                <w:lang w:val="uk-UA" w:eastAsia="uk-UA"/>
              </w:rPr>
            </w:pPr>
          </w:p>
        </w:tc>
        <w:tc>
          <w:tcPr>
            <w:tcW w:w="1701" w:type="dxa"/>
          </w:tcPr>
          <w:p w14:paraId="50DE5120" w14:textId="77777777" w:rsidR="00F46BBC" w:rsidRDefault="00AB04D4"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792688">
              <w:rPr>
                <w:rFonts w:ascii="Times New Roman" w:hAnsi="Times New Roman"/>
                <w:sz w:val="24"/>
                <w:szCs w:val="24"/>
                <w:lang w:val="uk-UA"/>
              </w:rPr>
              <w:t xml:space="preserve"> б.</w:t>
            </w:r>
          </w:p>
          <w:p w14:paraId="45E6D706" w14:textId="77777777" w:rsidR="005A1C9C" w:rsidRDefault="005A1C9C" w:rsidP="008617A5">
            <w:pPr>
              <w:spacing w:after="0" w:line="240" w:lineRule="auto"/>
              <w:jc w:val="center"/>
              <w:rPr>
                <w:rFonts w:ascii="Times New Roman" w:hAnsi="Times New Roman"/>
                <w:sz w:val="24"/>
                <w:szCs w:val="24"/>
                <w:lang w:val="uk-UA"/>
              </w:rPr>
            </w:pPr>
          </w:p>
          <w:p w14:paraId="0A4679EF" w14:textId="1DFE754D"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Для заочної форми – 10б</w:t>
            </w:r>
          </w:p>
        </w:tc>
      </w:tr>
      <w:tr w:rsidR="00CC10E1" w:rsidRPr="004C06C3" w14:paraId="3A3D8319" w14:textId="77777777" w:rsidTr="00012F8F">
        <w:trPr>
          <w:jc w:val="center"/>
        </w:trPr>
        <w:tc>
          <w:tcPr>
            <w:tcW w:w="15021" w:type="dxa"/>
            <w:gridSpan w:val="6"/>
          </w:tcPr>
          <w:p w14:paraId="486733DD" w14:textId="38F6A8A5" w:rsidR="00CC10E1" w:rsidRDefault="00CC10E1" w:rsidP="008617A5">
            <w:pPr>
              <w:spacing w:after="0" w:line="240" w:lineRule="auto"/>
              <w:jc w:val="center"/>
              <w:rPr>
                <w:rFonts w:ascii="Times New Roman" w:hAnsi="Times New Roman"/>
                <w:sz w:val="24"/>
                <w:szCs w:val="24"/>
                <w:lang w:val="uk-UA"/>
              </w:rPr>
            </w:pPr>
            <w:proofErr w:type="spellStart"/>
            <w:r w:rsidRPr="00702DF9">
              <w:rPr>
                <w:rFonts w:ascii="Times New Roman" w:eastAsia="Times New Roman" w:hAnsi="Times New Roman"/>
                <w:b/>
                <w:bCs/>
                <w:sz w:val="24"/>
                <w:szCs w:val="24"/>
                <w:lang w:eastAsia="ru-RU"/>
              </w:rPr>
              <w:t>Змістовий</w:t>
            </w:r>
            <w:proofErr w:type="spellEnd"/>
            <w:r w:rsidRPr="00702DF9">
              <w:rPr>
                <w:rFonts w:ascii="Times New Roman" w:eastAsia="Times New Roman" w:hAnsi="Times New Roman"/>
                <w:b/>
                <w:bCs/>
                <w:sz w:val="24"/>
                <w:szCs w:val="24"/>
                <w:lang w:eastAsia="ru-RU"/>
              </w:rPr>
              <w:t xml:space="preserve"> модуль </w:t>
            </w:r>
            <w:r>
              <w:rPr>
                <w:rFonts w:ascii="Times New Roman" w:eastAsia="Times New Roman" w:hAnsi="Times New Roman"/>
                <w:b/>
                <w:bCs/>
                <w:sz w:val="24"/>
                <w:szCs w:val="24"/>
                <w:lang w:val="uk-UA" w:eastAsia="ru-RU"/>
              </w:rPr>
              <w:t>2</w:t>
            </w:r>
            <w:r w:rsidRPr="00702DF9">
              <w:rPr>
                <w:rFonts w:ascii="Times New Roman" w:eastAsia="Times New Roman" w:hAnsi="Times New Roman"/>
                <w:sz w:val="24"/>
                <w:szCs w:val="24"/>
                <w:lang w:eastAsia="ru-RU"/>
              </w:rPr>
              <w:t xml:space="preserve">. </w:t>
            </w:r>
            <w:proofErr w:type="spellStart"/>
            <w:r w:rsidRPr="00D305DE">
              <w:rPr>
                <w:rFonts w:ascii="Times New Roman" w:eastAsia="Times New Roman" w:hAnsi="Times New Roman"/>
                <w:b/>
                <w:sz w:val="24"/>
                <w:szCs w:val="24"/>
                <w:lang w:val="uk-UA" w:eastAsia="ru-RU"/>
              </w:rPr>
              <w:t>Передшкільна</w:t>
            </w:r>
            <w:proofErr w:type="spellEnd"/>
            <w:r w:rsidRPr="00D305DE">
              <w:rPr>
                <w:rFonts w:ascii="Times New Roman" w:eastAsia="Times New Roman" w:hAnsi="Times New Roman"/>
                <w:b/>
                <w:sz w:val="24"/>
                <w:szCs w:val="24"/>
                <w:lang w:val="uk-UA" w:eastAsia="ru-RU"/>
              </w:rPr>
              <w:t xml:space="preserve"> мовленнєва освіта дошкільників</w:t>
            </w:r>
          </w:p>
        </w:tc>
      </w:tr>
      <w:tr w:rsidR="005A1C9C" w:rsidRPr="004C06C3" w14:paraId="09B328C8" w14:textId="77777777" w:rsidTr="002D5F1E">
        <w:trPr>
          <w:jc w:val="center"/>
        </w:trPr>
        <w:tc>
          <w:tcPr>
            <w:tcW w:w="1491" w:type="dxa"/>
          </w:tcPr>
          <w:p w14:paraId="0F564AD6" w14:textId="64A1B4A9" w:rsidR="005A1C9C" w:rsidRPr="00702DF9" w:rsidRDefault="005A1C9C" w:rsidP="00F02A5F">
            <w:pPr>
              <w:spacing w:after="0" w:line="240" w:lineRule="auto"/>
              <w:jc w:val="center"/>
              <w:rPr>
                <w:rFonts w:ascii="Times New Roman" w:eastAsia="Times New Roman" w:hAnsi="Times New Roman"/>
                <w:b/>
                <w:bCs/>
                <w:sz w:val="24"/>
                <w:szCs w:val="24"/>
                <w:lang w:eastAsia="ru-RU"/>
              </w:rPr>
            </w:pPr>
            <w:r w:rsidRPr="005279DB">
              <w:rPr>
                <w:rFonts w:ascii="Times New Roman" w:eastAsia="Times New Roman" w:hAnsi="Times New Roman"/>
                <w:sz w:val="24"/>
                <w:szCs w:val="24"/>
                <w:lang w:val="uk-UA" w:eastAsia="ru-RU"/>
              </w:rPr>
              <w:t>https://www.kspu.edu/Education/Shed</w:t>
            </w:r>
            <w:r w:rsidRPr="005279DB">
              <w:rPr>
                <w:rFonts w:ascii="Times New Roman" w:eastAsia="Times New Roman" w:hAnsi="Times New Roman"/>
                <w:sz w:val="24"/>
                <w:szCs w:val="24"/>
                <w:lang w:val="uk-UA" w:eastAsia="ru-RU"/>
              </w:rPr>
              <w:lastRenderedPageBreak/>
              <w:t>ule.aspx</w:t>
            </w:r>
          </w:p>
        </w:tc>
        <w:tc>
          <w:tcPr>
            <w:tcW w:w="4741" w:type="dxa"/>
            <w:vMerge w:val="restart"/>
          </w:tcPr>
          <w:p w14:paraId="6E3619A2" w14:textId="00D4E3A5" w:rsidR="005A1C9C" w:rsidRDefault="005A1C9C" w:rsidP="00F02A5F">
            <w:pPr>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Тема 6</w:t>
            </w:r>
            <w:r w:rsidRPr="00B21F9E">
              <w:rPr>
                <w:rFonts w:ascii="Times New Roman" w:eastAsia="Times New Roman" w:hAnsi="Times New Roman"/>
                <w:bCs/>
                <w:sz w:val="24"/>
                <w:szCs w:val="24"/>
                <w:lang w:val="uk-UA" w:eastAsia="ru-RU"/>
              </w:rPr>
              <w:t>. Наступність і перспективність навчання дітей рідної мови в дошкільних закладах освіти та першому класі</w:t>
            </w:r>
          </w:p>
          <w:p w14:paraId="2C823C5C" w14:textId="77777777" w:rsidR="005A1C9C" w:rsidRDefault="005A1C9C" w:rsidP="00F02A5F">
            <w:pPr>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 xml:space="preserve">План </w:t>
            </w:r>
          </w:p>
          <w:p w14:paraId="1B526D77" w14:textId="77777777" w:rsidR="005A1C9C" w:rsidRPr="00953EFC" w:rsidRDefault="005A1C9C" w:rsidP="00F46BBC">
            <w:pPr>
              <w:pStyle w:val="a6"/>
              <w:widowControl w:val="0"/>
              <w:numPr>
                <w:ilvl w:val="0"/>
                <w:numId w:val="40"/>
              </w:numPr>
              <w:autoSpaceDE w:val="0"/>
              <w:autoSpaceDN w:val="0"/>
              <w:adjustRightInd w:val="0"/>
              <w:spacing w:after="0" w:line="240" w:lineRule="auto"/>
              <w:ind w:left="0" w:firstLine="381"/>
              <w:jc w:val="both"/>
              <w:rPr>
                <w:rFonts w:ascii="Times New Roman" w:hAnsi="Times New Roman"/>
                <w:sz w:val="24"/>
                <w:szCs w:val="24"/>
                <w:lang w:val="uk-UA"/>
              </w:rPr>
            </w:pPr>
            <w:r w:rsidRPr="00953EFC">
              <w:rPr>
                <w:rFonts w:ascii="Times New Roman" w:hAnsi="Times New Roman"/>
                <w:sz w:val="24"/>
                <w:szCs w:val="24"/>
                <w:lang w:val="uk-UA"/>
              </w:rPr>
              <w:t xml:space="preserve">Мовленнєва готовність дітей до школи як </w:t>
            </w:r>
            <w:proofErr w:type="spellStart"/>
            <w:r w:rsidRPr="00953EFC">
              <w:rPr>
                <w:rFonts w:ascii="Times New Roman" w:hAnsi="Times New Roman"/>
                <w:sz w:val="24"/>
                <w:szCs w:val="24"/>
                <w:lang w:val="uk-UA"/>
              </w:rPr>
              <w:t>лінгводидактична</w:t>
            </w:r>
            <w:proofErr w:type="spellEnd"/>
            <w:r w:rsidRPr="00953EFC">
              <w:rPr>
                <w:rFonts w:ascii="Times New Roman" w:hAnsi="Times New Roman"/>
                <w:sz w:val="24"/>
                <w:szCs w:val="24"/>
                <w:lang w:val="uk-UA"/>
              </w:rPr>
              <w:t xml:space="preserve"> проблема</w:t>
            </w:r>
          </w:p>
          <w:p w14:paraId="7C81BC7F" w14:textId="443E321E" w:rsidR="005A1C9C" w:rsidRDefault="005A1C9C" w:rsidP="00F02A5F">
            <w:pPr>
              <w:widowControl w:val="0"/>
              <w:tabs>
                <w:tab w:val="left" w:pos="567"/>
                <w:tab w:val="left" w:pos="851"/>
              </w:tabs>
              <w:autoSpaceDE w:val="0"/>
              <w:autoSpaceDN w:val="0"/>
              <w:adjustRightInd w:val="0"/>
              <w:spacing w:after="0"/>
              <w:jc w:val="both"/>
              <w:rPr>
                <w:rFonts w:ascii="Times New Roman" w:hAnsi="Times New Roman"/>
                <w:sz w:val="24"/>
                <w:szCs w:val="24"/>
                <w:lang w:val="uk-UA"/>
              </w:rPr>
            </w:pPr>
            <w:r w:rsidRPr="00953EFC">
              <w:rPr>
                <w:rFonts w:ascii="Times New Roman" w:hAnsi="Times New Roman"/>
                <w:sz w:val="24"/>
                <w:szCs w:val="24"/>
                <w:lang w:val="uk-UA"/>
              </w:rPr>
              <w:t>Зміст діагностичних завдань з розвитку мовлення дітей</w:t>
            </w:r>
          </w:p>
        </w:tc>
        <w:tc>
          <w:tcPr>
            <w:tcW w:w="1418" w:type="dxa"/>
            <w:vMerge w:val="restart"/>
          </w:tcPr>
          <w:p w14:paraId="7EC49F23" w14:textId="77777777" w:rsidR="005A1C9C" w:rsidRDefault="005A1C9C" w:rsidP="008617A5">
            <w:pPr>
              <w:spacing w:after="0" w:line="240" w:lineRule="auto"/>
              <w:jc w:val="center"/>
              <w:rPr>
                <w:rFonts w:ascii="Times New Roman" w:hAnsi="Times New Roman"/>
                <w:sz w:val="24"/>
                <w:szCs w:val="24"/>
                <w:lang w:val="uk-UA"/>
              </w:rPr>
            </w:pPr>
            <w:r w:rsidRPr="00907AF9">
              <w:rPr>
                <w:rFonts w:ascii="Times New Roman" w:hAnsi="Times New Roman"/>
                <w:sz w:val="24"/>
                <w:szCs w:val="24"/>
                <w:lang w:val="uk-UA"/>
              </w:rPr>
              <w:lastRenderedPageBreak/>
              <w:t>Лекція</w:t>
            </w:r>
            <w:r>
              <w:rPr>
                <w:rFonts w:ascii="Times New Roman" w:hAnsi="Times New Roman"/>
                <w:sz w:val="24"/>
                <w:szCs w:val="24"/>
                <w:lang w:val="uk-UA"/>
              </w:rPr>
              <w:t xml:space="preserve"> – 2 год.</w:t>
            </w:r>
          </w:p>
          <w:p w14:paraId="5819EE82" w14:textId="072B97DA"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Практичне </w:t>
            </w:r>
            <w:r>
              <w:rPr>
                <w:rFonts w:ascii="Times New Roman" w:hAnsi="Times New Roman"/>
                <w:sz w:val="24"/>
                <w:szCs w:val="24"/>
                <w:lang w:val="uk-UA"/>
              </w:rPr>
              <w:lastRenderedPageBreak/>
              <w:t>– 2 год.</w:t>
            </w:r>
          </w:p>
          <w:p w14:paraId="2FE8660B" w14:textId="77777777" w:rsidR="005A1C9C" w:rsidRDefault="005A1C9C" w:rsidP="008617A5">
            <w:pPr>
              <w:spacing w:after="0" w:line="240" w:lineRule="auto"/>
              <w:jc w:val="center"/>
              <w:rPr>
                <w:rFonts w:ascii="Times New Roman" w:hAnsi="Times New Roman"/>
                <w:sz w:val="24"/>
                <w:szCs w:val="24"/>
                <w:lang w:val="uk-UA"/>
              </w:rPr>
            </w:pPr>
          </w:p>
          <w:p w14:paraId="18293C4A" w14:textId="2E6D3DCB"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Для заочної форми навчання – сам. роб.</w:t>
            </w:r>
          </w:p>
        </w:tc>
        <w:tc>
          <w:tcPr>
            <w:tcW w:w="1417" w:type="dxa"/>
          </w:tcPr>
          <w:p w14:paraId="00FAA8CC" w14:textId="4EC73B0B"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1-4, 6-10</w:t>
            </w:r>
          </w:p>
        </w:tc>
        <w:tc>
          <w:tcPr>
            <w:tcW w:w="4253" w:type="dxa"/>
          </w:tcPr>
          <w:p w14:paraId="4C30E88A" w14:textId="77777777" w:rsidR="005A1C9C" w:rsidRDefault="005A1C9C" w:rsidP="00F02A5F">
            <w:pPr>
              <w:spacing w:after="0" w:line="240" w:lineRule="auto"/>
              <w:jc w:val="center"/>
              <w:rPr>
                <w:rFonts w:ascii="Times New Roman" w:hAnsi="Times New Roman"/>
                <w:color w:val="0000FF"/>
                <w:sz w:val="24"/>
                <w:szCs w:val="24"/>
                <w:u w:val="single"/>
                <w:lang w:val="uk-UA"/>
              </w:rPr>
            </w:pPr>
            <w:hyperlink r:id="rId13" w:history="1">
              <w:r>
                <w:rPr>
                  <w:rFonts w:ascii="Times New Roman" w:hAnsi="Times New Roman"/>
                  <w:color w:val="0000FF"/>
                  <w:sz w:val="24"/>
                  <w:szCs w:val="24"/>
                  <w:u w:val="single"/>
                </w:rPr>
                <w:t>http</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ksuonline</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kspu</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edu</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course</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view</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php</w:t>
              </w:r>
              <w:r w:rsidRPr="00625F49">
                <w:rPr>
                  <w:rFonts w:ascii="Times New Roman" w:hAnsi="Times New Roman"/>
                  <w:color w:val="0000FF"/>
                  <w:sz w:val="24"/>
                  <w:szCs w:val="24"/>
                  <w:u w:val="single"/>
                  <w:lang w:val="uk-UA"/>
                </w:rPr>
                <w:t>?</w:t>
              </w:r>
              <w:r>
                <w:rPr>
                  <w:rFonts w:ascii="Times New Roman" w:hAnsi="Times New Roman"/>
                  <w:color w:val="0000FF"/>
                  <w:sz w:val="24"/>
                  <w:szCs w:val="24"/>
                  <w:u w:val="single"/>
                </w:rPr>
                <w:t>id</w:t>
              </w:r>
              <w:r w:rsidRPr="00625F49">
                <w:rPr>
                  <w:rFonts w:ascii="Times New Roman" w:hAnsi="Times New Roman"/>
                  <w:color w:val="0000FF"/>
                  <w:sz w:val="24"/>
                  <w:szCs w:val="24"/>
                  <w:u w:val="single"/>
                  <w:lang w:val="uk-UA"/>
                </w:rPr>
                <w:t>=2867</w:t>
              </w:r>
            </w:hyperlink>
          </w:p>
          <w:p w14:paraId="2B2A3948" w14:textId="0B55E448" w:rsidR="005A1C9C" w:rsidRDefault="005A1C9C" w:rsidP="00F02A5F">
            <w:pPr>
              <w:spacing w:after="0" w:line="240" w:lineRule="auto"/>
              <w:jc w:val="center"/>
            </w:pPr>
            <w:r w:rsidRPr="00BC161A">
              <w:rPr>
                <w:rFonts w:ascii="Times New Roman" w:hAnsi="Times New Roman"/>
                <w:sz w:val="24"/>
                <w:szCs w:val="24"/>
                <w:lang w:val="uk-UA"/>
              </w:rPr>
              <w:t>Опрацювання змісту лекції</w:t>
            </w:r>
          </w:p>
        </w:tc>
        <w:tc>
          <w:tcPr>
            <w:tcW w:w="1701" w:type="dxa"/>
          </w:tcPr>
          <w:p w14:paraId="0DE44837" w14:textId="77777777" w:rsidR="005A1C9C" w:rsidRDefault="005A1C9C" w:rsidP="008617A5">
            <w:pPr>
              <w:spacing w:after="0" w:line="240" w:lineRule="auto"/>
              <w:jc w:val="center"/>
              <w:rPr>
                <w:rFonts w:ascii="Times New Roman" w:hAnsi="Times New Roman"/>
                <w:sz w:val="24"/>
                <w:szCs w:val="24"/>
                <w:lang w:val="uk-UA"/>
              </w:rPr>
            </w:pPr>
          </w:p>
        </w:tc>
      </w:tr>
      <w:tr w:rsidR="005A1C9C" w:rsidRPr="004C06C3" w14:paraId="66307693" w14:textId="77777777" w:rsidTr="002D5F1E">
        <w:trPr>
          <w:jc w:val="center"/>
        </w:trPr>
        <w:tc>
          <w:tcPr>
            <w:tcW w:w="1491" w:type="dxa"/>
          </w:tcPr>
          <w:p w14:paraId="164021FF" w14:textId="77777777" w:rsidR="005A1C9C" w:rsidRDefault="005A1C9C" w:rsidP="00F02A5F">
            <w:pPr>
              <w:spacing w:after="0" w:line="240" w:lineRule="auto"/>
              <w:jc w:val="center"/>
              <w:rPr>
                <w:rFonts w:ascii="Times New Roman" w:hAnsi="Times New Roman"/>
                <w:sz w:val="24"/>
                <w:szCs w:val="24"/>
                <w:lang w:val="uk-UA"/>
              </w:rPr>
            </w:pPr>
          </w:p>
        </w:tc>
        <w:tc>
          <w:tcPr>
            <w:tcW w:w="4741" w:type="dxa"/>
            <w:vMerge/>
          </w:tcPr>
          <w:p w14:paraId="3564EB3C" w14:textId="1610077A" w:rsidR="005A1C9C" w:rsidRPr="00B21F9E" w:rsidRDefault="005A1C9C" w:rsidP="00F02A5F">
            <w:pPr>
              <w:spacing w:after="0" w:line="240" w:lineRule="auto"/>
              <w:jc w:val="center"/>
              <w:rPr>
                <w:rFonts w:ascii="Times New Roman" w:eastAsia="Times New Roman" w:hAnsi="Times New Roman"/>
                <w:bCs/>
                <w:sz w:val="24"/>
                <w:szCs w:val="24"/>
                <w:lang w:val="uk-UA" w:eastAsia="ru-RU"/>
              </w:rPr>
            </w:pPr>
          </w:p>
        </w:tc>
        <w:tc>
          <w:tcPr>
            <w:tcW w:w="1418" w:type="dxa"/>
            <w:vMerge/>
          </w:tcPr>
          <w:p w14:paraId="7BA12E17" w14:textId="3013EB03" w:rsidR="005A1C9C" w:rsidRPr="00907AF9" w:rsidRDefault="005A1C9C" w:rsidP="008617A5">
            <w:pPr>
              <w:spacing w:after="0" w:line="240" w:lineRule="auto"/>
              <w:jc w:val="center"/>
              <w:rPr>
                <w:rFonts w:ascii="Times New Roman" w:hAnsi="Times New Roman"/>
                <w:sz w:val="24"/>
                <w:szCs w:val="24"/>
                <w:lang w:val="uk-UA"/>
              </w:rPr>
            </w:pPr>
          </w:p>
        </w:tc>
        <w:tc>
          <w:tcPr>
            <w:tcW w:w="1417" w:type="dxa"/>
          </w:tcPr>
          <w:p w14:paraId="71722BA1" w14:textId="65BB7C39"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1-4, 6-10</w:t>
            </w:r>
          </w:p>
        </w:tc>
        <w:tc>
          <w:tcPr>
            <w:tcW w:w="4253" w:type="dxa"/>
          </w:tcPr>
          <w:p w14:paraId="6A7860D9" w14:textId="67AD98CF" w:rsidR="005A1C9C" w:rsidRDefault="005A1C9C" w:rsidP="00F46BBC">
            <w:pPr>
              <w:spacing w:after="0" w:line="240" w:lineRule="auto"/>
              <w:jc w:val="both"/>
              <w:rPr>
                <w:rFonts w:ascii="Times New Roman" w:hAnsi="Times New Roman"/>
                <w:sz w:val="24"/>
                <w:szCs w:val="24"/>
                <w:lang w:val="uk-UA"/>
              </w:rPr>
            </w:pPr>
            <w:r w:rsidRPr="004971F3">
              <w:rPr>
                <w:rFonts w:ascii="Times New Roman" w:hAnsi="Times New Roman"/>
                <w:sz w:val="24"/>
                <w:szCs w:val="24"/>
                <w:lang w:val="uk-UA"/>
              </w:rPr>
              <w:t xml:space="preserve">Провести обстеження дитини </w:t>
            </w:r>
            <w:proofErr w:type="spellStart"/>
            <w:r w:rsidRPr="004971F3">
              <w:rPr>
                <w:rFonts w:ascii="Times New Roman" w:hAnsi="Times New Roman"/>
                <w:sz w:val="24"/>
                <w:szCs w:val="24"/>
                <w:lang w:val="uk-UA"/>
              </w:rPr>
              <w:t>передшкільного</w:t>
            </w:r>
            <w:proofErr w:type="spellEnd"/>
            <w:r w:rsidRPr="004971F3">
              <w:rPr>
                <w:rFonts w:ascii="Times New Roman" w:hAnsi="Times New Roman"/>
                <w:sz w:val="24"/>
                <w:szCs w:val="24"/>
                <w:lang w:val="uk-UA"/>
              </w:rPr>
              <w:t xml:space="preserve"> віку, заповнити діагностичні таблиці</w:t>
            </w:r>
            <w:r>
              <w:rPr>
                <w:rFonts w:ascii="Times New Roman" w:hAnsi="Times New Roman"/>
                <w:sz w:val="24"/>
                <w:szCs w:val="24"/>
                <w:lang w:val="uk-UA"/>
              </w:rPr>
              <w:t xml:space="preserve"> 9б.</w:t>
            </w:r>
          </w:p>
          <w:p w14:paraId="4400A252" w14:textId="59C7064D" w:rsidR="005A1C9C" w:rsidRPr="0089762F" w:rsidRDefault="005A1C9C" w:rsidP="00F46BBC">
            <w:pPr>
              <w:spacing w:after="0" w:line="240" w:lineRule="auto"/>
              <w:jc w:val="both"/>
              <w:rPr>
                <w:rFonts w:ascii="Times New Roman" w:hAnsi="Times New Roman"/>
                <w:sz w:val="24"/>
                <w:szCs w:val="24"/>
                <w:lang w:val="uk-UA"/>
              </w:rPr>
            </w:pPr>
            <w:r w:rsidRPr="00686487">
              <w:rPr>
                <w:rFonts w:ascii="Times New Roman" w:hAnsi="Times New Roman"/>
                <w:sz w:val="24"/>
                <w:szCs w:val="24"/>
                <w:lang w:val="uk-UA"/>
              </w:rPr>
              <w:t>(</w:t>
            </w:r>
            <w:r>
              <w:rPr>
                <w:rFonts w:ascii="Times New Roman" w:hAnsi="Times New Roman"/>
                <w:sz w:val="24"/>
                <w:szCs w:val="24"/>
                <w:lang w:val="uk-UA"/>
              </w:rPr>
              <w:t>1</w:t>
            </w:r>
            <w:r w:rsidRPr="00686487">
              <w:rPr>
                <w:rFonts w:ascii="Times New Roman" w:hAnsi="Times New Roman"/>
                <w:sz w:val="24"/>
                <w:szCs w:val="24"/>
                <w:lang w:val="uk-UA"/>
              </w:rPr>
              <w:t xml:space="preserve"> бал) </w:t>
            </w:r>
            <w:r w:rsidRPr="00686487">
              <w:rPr>
                <w:rFonts w:ascii="Times New Roman" w:hAnsi="Times New Roman"/>
                <w:b/>
                <w:bCs/>
                <w:sz w:val="24"/>
                <w:szCs w:val="24"/>
                <w:lang w:val="uk-UA"/>
              </w:rPr>
              <w:t>Для здобувачів які синхронно виконують роботу</w:t>
            </w:r>
            <w:r w:rsidRPr="00686487">
              <w:rPr>
                <w:rFonts w:ascii="Times New Roman" w:hAnsi="Times New Roman"/>
                <w:sz w:val="24"/>
                <w:szCs w:val="24"/>
                <w:lang w:val="uk-UA"/>
              </w:rPr>
              <w:t xml:space="preserve"> – активне обговорення на занятті особливостей використання ігрової технології з метою мовленнєвого розвитку дошкільників, </w:t>
            </w:r>
            <w:r w:rsidRPr="00686487">
              <w:rPr>
                <w:rFonts w:ascii="Times New Roman" w:hAnsi="Times New Roman"/>
                <w:b/>
                <w:bCs/>
                <w:sz w:val="24"/>
                <w:szCs w:val="24"/>
                <w:lang w:val="uk-UA"/>
              </w:rPr>
              <w:t>для здобувачів, які асинхронно виконують роботу чи з певних об’єктивних причин не відповідали на парі</w:t>
            </w:r>
            <w:r w:rsidRPr="00686487">
              <w:rPr>
                <w:rFonts w:ascii="Times New Roman" w:hAnsi="Times New Roman"/>
                <w:sz w:val="24"/>
                <w:szCs w:val="24"/>
                <w:lang w:val="uk-UA"/>
              </w:rPr>
              <w:t xml:space="preserve"> – підготувати розгорнуту від</w:t>
            </w:r>
            <w:r>
              <w:rPr>
                <w:rFonts w:ascii="Times New Roman" w:hAnsi="Times New Roman"/>
                <w:sz w:val="24"/>
                <w:szCs w:val="24"/>
                <w:lang w:val="uk-UA"/>
              </w:rPr>
              <w:t>повідь-висновок, щодо теми вивчення.</w:t>
            </w:r>
          </w:p>
        </w:tc>
        <w:tc>
          <w:tcPr>
            <w:tcW w:w="1701" w:type="dxa"/>
          </w:tcPr>
          <w:p w14:paraId="189DF259" w14:textId="49AECE90" w:rsidR="005A1C9C"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p w14:paraId="7E66FEE5" w14:textId="77777777" w:rsidR="005A1C9C" w:rsidRDefault="005A1C9C" w:rsidP="008617A5">
            <w:pPr>
              <w:spacing w:after="0" w:line="240" w:lineRule="auto"/>
              <w:jc w:val="center"/>
              <w:rPr>
                <w:rFonts w:ascii="Times New Roman" w:hAnsi="Times New Roman"/>
                <w:sz w:val="24"/>
                <w:szCs w:val="24"/>
                <w:lang w:val="uk-UA"/>
              </w:rPr>
            </w:pPr>
          </w:p>
          <w:p w14:paraId="504D8ABB" w14:textId="77777777" w:rsidR="005A1C9C" w:rsidRDefault="005A1C9C" w:rsidP="008617A5">
            <w:pPr>
              <w:spacing w:after="0" w:line="240" w:lineRule="auto"/>
              <w:jc w:val="center"/>
              <w:rPr>
                <w:rFonts w:ascii="Times New Roman" w:hAnsi="Times New Roman"/>
                <w:sz w:val="24"/>
                <w:szCs w:val="24"/>
                <w:lang w:val="uk-UA"/>
              </w:rPr>
            </w:pPr>
          </w:p>
          <w:p w14:paraId="49D00538" w14:textId="77777777" w:rsidR="005A1C9C" w:rsidRDefault="005A1C9C" w:rsidP="008617A5">
            <w:pPr>
              <w:spacing w:after="0" w:line="240" w:lineRule="auto"/>
              <w:jc w:val="center"/>
              <w:rPr>
                <w:rFonts w:ascii="Times New Roman" w:hAnsi="Times New Roman"/>
                <w:sz w:val="24"/>
                <w:szCs w:val="24"/>
                <w:lang w:val="uk-UA"/>
              </w:rPr>
            </w:pPr>
          </w:p>
          <w:p w14:paraId="4C6514A7" w14:textId="77777777" w:rsidR="005A1C9C" w:rsidRDefault="005A1C9C" w:rsidP="008617A5">
            <w:pPr>
              <w:spacing w:after="0" w:line="240" w:lineRule="auto"/>
              <w:jc w:val="center"/>
              <w:rPr>
                <w:rFonts w:ascii="Times New Roman" w:hAnsi="Times New Roman"/>
                <w:sz w:val="24"/>
                <w:szCs w:val="24"/>
                <w:lang w:val="uk-UA"/>
              </w:rPr>
            </w:pPr>
          </w:p>
          <w:p w14:paraId="5CD6264E" w14:textId="77777777" w:rsidR="005A1C9C" w:rsidRDefault="005A1C9C" w:rsidP="008617A5">
            <w:pPr>
              <w:spacing w:after="0" w:line="240" w:lineRule="auto"/>
              <w:jc w:val="center"/>
              <w:rPr>
                <w:rFonts w:ascii="Times New Roman" w:hAnsi="Times New Roman"/>
                <w:sz w:val="24"/>
                <w:szCs w:val="24"/>
                <w:lang w:val="uk-UA"/>
              </w:rPr>
            </w:pPr>
          </w:p>
          <w:p w14:paraId="1E885DCC" w14:textId="77777777" w:rsidR="005A1C9C" w:rsidRDefault="005A1C9C" w:rsidP="008617A5">
            <w:pPr>
              <w:spacing w:after="0" w:line="240" w:lineRule="auto"/>
              <w:jc w:val="center"/>
              <w:rPr>
                <w:rFonts w:ascii="Times New Roman" w:hAnsi="Times New Roman"/>
                <w:sz w:val="24"/>
                <w:szCs w:val="24"/>
                <w:lang w:val="uk-UA"/>
              </w:rPr>
            </w:pPr>
          </w:p>
          <w:p w14:paraId="675FEDBE" w14:textId="5192B206" w:rsidR="005A1C9C" w:rsidRDefault="005A1C9C" w:rsidP="007D268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F46BBC" w:rsidRPr="004C06C3" w14:paraId="170FA508" w14:textId="77777777" w:rsidTr="00792688">
        <w:trPr>
          <w:trHeight w:val="4272"/>
          <w:jc w:val="center"/>
        </w:trPr>
        <w:tc>
          <w:tcPr>
            <w:tcW w:w="1491" w:type="dxa"/>
          </w:tcPr>
          <w:p w14:paraId="36909473" w14:textId="1C135856" w:rsidR="00F46BBC" w:rsidRDefault="00000000" w:rsidP="00F02A5F">
            <w:pPr>
              <w:spacing w:after="0" w:line="240" w:lineRule="auto"/>
              <w:jc w:val="center"/>
              <w:rPr>
                <w:rFonts w:ascii="Times New Roman" w:eastAsia="Times New Roman" w:hAnsi="Times New Roman"/>
                <w:sz w:val="24"/>
                <w:szCs w:val="24"/>
                <w:lang w:val="uk-UA" w:eastAsia="ru-RU"/>
              </w:rPr>
            </w:pPr>
            <w:hyperlink r:id="rId14" w:history="1">
              <w:r w:rsidR="0089762F" w:rsidRPr="002631CD">
                <w:rPr>
                  <w:rStyle w:val="a7"/>
                  <w:rFonts w:ascii="Times New Roman" w:eastAsia="Times New Roman" w:hAnsi="Times New Roman"/>
                  <w:sz w:val="24"/>
                  <w:szCs w:val="24"/>
                  <w:lang w:val="uk-UA" w:eastAsia="ru-RU"/>
                </w:rPr>
                <w:t>https://www.kspu.edu/Education/Shedule.aspx</w:t>
              </w:r>
            </w:hyperlink>
          </w:p>
          <w:p w14:paraId="2D30A114" w14:textId="77777777" w:rsidR="0089762F" w:rsidRDefault="0089762F" w:rsidP="00F02A5F">
            <w:pPr>
              <w:spacing w:after="0" w:line="240" w:lineRule="auto"/>
              <w:jc w:val="center"/>
              <w:rPr>
                <w:rFonts w:ascii="Times New Roman" w:eastAsia="Times New Roman" w:hAnsi="Times New Roman"/>
                <w:sz w:val="24"/>
                <w:szCs w:val="24"/>
                <w:lang w:val="uk-UA" w:eastAsia="ru-RU"/>
              </w:rPr>
            </w:pPr>
          </w:p>
          <w:p w14:paraId="5BA5D0A7" w14:textId="574DDBF6" w:rsidR="0089762F" w:rsidRDefault="0089762F" w:rsidP="00F02A5F">
            <w:pPr>
              <w:spacing w:after="0" w:line="240" w:lineRule="auto"/>
              <w:jc w:val="center"/>
              <w:rPr>
                <w:rFonts w:ascii="Times New Roman" w:hAnsi="Times New Roman"/>
                <w:sz w:val="24"/>
                <w:szCs w:val="24"/>
                <w:lang w:val="uk-UA"/>
              </w:rPr>
            </w:pPr>
          </w:p>
        </w:tc>
        <w:tc>
          <w:tcPr>
            <w:tcW w:w="4741" w:type="dxa"/>
          </w:tcPr>
          <w:p w14:paraId="0342905B" w14:textId="5C71D04A" w:rsidR="00F46BBC" w:rsidRPr="00B21F9E" w:rsidRDefault="005918E6" w:rsidP="00F02A5F">
            <w:pPr>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Тема 7</w:t>
            </w:r>
            <w:r w:rsidR="00F46BBC" w:rsidRPr="00B21F9E">
              <w:rPr>
                <w:rFonts w:ascii="Times New Roman" w:eastAsia="Times New Roman" w:hAnsi="Times New Roman"/>
                <w:sz w:val="24"/>
                <w:szCs w:val="24"/>
                <w:lang w:val="uk-UA" w:eastAsia="ru-RU"/>
              </w:rPr>
              <w:t>. Моделювання мовленнєвих занять у  ЗДО</w:t>
            </w:r>
          </w:p>
        </w:tc>
        <w:tc>
          <w:tcPr>
            <w:tcW w:w="1418" w:type="dxa"/>
          </w:tcPr>
          <w:p w14:paraId="3DA03AD5" w14:textId="23A92B20" w:rsidR="0089762F" w:rsidRDefault="0089762F"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Практична – 2 год.</w:t>
            </w:r>
          </w:p>
          <w:p w14:paraId="46FDCA8E" w14:textId="2F7C756B" w:rsidR="0089762F" w:rsidRDefault="005A1C9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Для заочної форми навчання – сам. роб.</w:t>
            </w:r>
          </w:p>
          <w:p w14:paraId="2BA8A5F0" w14:textId="01F9D895" w:rsidR="00F46BBC" w:rsidRDefault="00F46BBC" w:rsidP="00792688">
            <w:pPr>
              <w:spacing w:after="0" w:line="240" w:lineRule="auto"/>
              <w:rPr>
                <w:rFonts w:ascii="Times New Roman" w:hAnsi="Times New Roman"/>
                <w:sz w:val="24"/>
                <w:szCs w:val="24"/>
                <w:lang w:val="uk-UA"/>
              </w:rPr>
            </w:pPr>
          </w:p>
        </w:tc>
        <w:tc>
          <w:tcPr>
            <w:tcW w:w="1417" w:type="dxa"/>
          </w:tcPr>
          <w:p w14:paraId="7FF2A87A" w14:textId="43BA4291" w:rsidR="00F46BBC" w:rsidRDefault="00F46BBC"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1-15</w:t>
            </w:r>
          </w:p>
        </w:tc>
        <w:tc>
          <w:tcPr>
            <w:tcW w:w="4253" w:type="dxa"/>
          </w:tcPr>
          <w:p w14:paraId="39511BB2" w14:textId="1AFB9271" w:rsidR="0089762F" w:rsidRDefault="0089762F" w:rsidP="0089762F">
            <w:pPr>
              <w:spacing w:after="0" w:line="240" w:lineRule="auto"/>
              <w:jc w:val="both"/>
              <w:rPr>
                <w:rFonts w:ascii="Times New Roman" w:hAnsi="Times New Roman"/>
                <w:sz w:val="24"/>
                <w:szCs w:val="24"/>
                <w:lang w:val="uk-UA"/>
              </w:rPr>
            </w:pPr>
            <w:r>
              <w:rPr>
                <w:rFonts w:ascii="Times New Roman" w:hAnsi="Times New Roman"/>
                <w:sz w:val="24"/>
                <w:szCs w:val="24"/>
                <w:lang w:val="uk-UA"/>
              </w:rPr>
              <w:t>Розробити розгорнутий конспект заняття з розвитку мовлення ( вікова група та тематика на вибір).</w:t>
            </w:r>
            <w:r w:rsidR="00792688">
              <w:rPr>
                <w:rFonts w:ascii="Times New Roman" w:hAnsi="Times New Roman"/>
                <w:sz w:val="24"/>
                <w:szCs w:val="24"/>
                <w:lang w:val="uk-UA"/>
              </w:rPr>
              <w:t>9 б.</w:t>
            </w:r>
          </w:p>
          <w:p w14:paraId="1B363B52" w14:textId="408E0235" w:rsidR="00F46BBC" w:rsidRPr="00792688" w:rsidRDefault="0089762F" w:rsidP="00792688">
            <w:pPr>
              <w:spacing w:after="0" w:line="240" w:lineRule="auto"/>
              <w:jc w:val="both"/>
              <w:rPr>
                <w:lang w:val="uk-UA"/>
              </w:rPr>
            </w:pPr>
            <w:r w:rsidRPr="00686487">
              <w:rPr>
                <w:rFonts w:ascii="Times New Roman" w:hAnsi="Times New Roman"/>
                <w:sz w:val="24"/>
                <w:szCs w:val="24"/>
                <w:lang w:val="uk-UA"/>
              </w:rPr>
              <w:t>(</w:t>
            </w:r>
            <w:r w:rsidR="00792688">
              <w:rPr>
                <w:rFonts w:ascii="Times New Roman" w:hAnsi="Times New Roman"/>
                <w:sz w:val="24"/>
                <w:szCs w:val="24"/>
                <w:lang w:val="uk-UA"/>
              </w:rPr>
              <w:t>1</w:t>
            </w:r>
            <w:r w:rsidRPr="00686487">
              <w:rPr>
                <w:rFonts w:ascii="Times New Roman" w:hAnsi="Times New Roman"/>
                <w:sz w:val="24"/>
                <w:szCs w:val="24"/>
                <w:lang w:val="uk-UA"/>
              </w:rPr>
              <w:t xml:space="preserve"> бал) </w:t>
            </w:r>
            <w:r w:rsidRPr="00686487">
              <w:rPr>
                <w:rFonts w:ascii="Times New Roman" w:hAnsi="Times New Roman"/>
                <w:b/>
                <w:bCs/>
                <w:sz w:val="24"/>
                <w:szCs w:val="24"/>
                <w:lang w:val="uk-UA"/>
              </w:rPr>
              <w:t>Для здобувачів які синхронно виконують роботу</w:t>
            </w:r>
            <w:r w:rsidRPr="00686487">
              <w:rPr>
                <w:rFonts w:ascii="Times New Roman" w:hAnsi="Times New Roman"/>
                <w:sz w:val="24"/>
                <w:szCs w:val="24"/>
                <w:lang w:val="uk-UA"/>
              </w:rPr>
              <w:t xml:space="preserve"> – активне обговорення на занятті особливостей використання ігрової технології з метою мовленнєвого розвитку дошкільників, </w:t>
            </w:r>
            <w:r w:rsidRPr="00686487">
              <w:rPr>
                <w:rFonts w:ascii="Times New Roman" w:hAnsi="Times New Roman"/>
                <w:b/>
                <w:bCs/>
                <w:sz w:val="24"/>
                <w:szCs w:val="24"/>
                <w:lang w:val="uk-UA"/>
              </w:rPr>
              <w:t>для здобувачів, які асинхронно виконують роботу чи з певних об’єктивних причин не відповідали на парі</w:t>
            </w:r>
            <w:r w:rsidRPr="00686487">
              <w:rPr>
                <w:rFonts w:ascii="Times New Roman" w:hAnsi="Times New Roman"/>
                <w:sz w:val="24"/>
                <w:szCs w:val="24"/>
                <w:lang w:val="uk-UA"/>
              </w:rPr>
              <w:t xml:space="preserve"> – підготувати розгорнуту від</w:t>
            </w:r>
            <w:r>
              <w:rPr>
                <w:rFonts w:ascii="Times New Roman" w:hAnsi="Times New Roman"/>
                <w:sz w:val="24"/>
                <w:szCs w:val="24"/>
                <w:lang w:val="uk-UA"/>
              </w:rPr>
              <w:t>повідь-висновок, щодо теми вивчення.</w:t>
            </w:r>
          </w:p>
        </w:tc>
        <w:tc>
          <w:tcPr>
            <w:tcW w:w="1701" w:type="dxa"/>
          </w:tcPr>
          <w:p w14:paraId="7751A347" w14:textId="1FCEC3F8" w:rsidR="00F46BBC"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p w14:paraId="3AB94589" w14:textId="77777777" w:rsidR="007D2682" w:rsidRDefault="007D2682" w:rsidP="008617A5">
            <w:pPr>
              <w:spacing w:after="0" w:line="240" w:lineRule="auto"/>
              <w:jc w:val="center"/>
              <w:rPr>
                <w:rFonts w:ascii="Times New Roman" w:hAnsi="Times New Roman"/>
                <w:sz w:val="24"/>
                <w:szCs w:val="24"/>
                <w:lang w:val="uk-UA"/>
              </w:rPr>
            </w:pPr>
          </w:p>
          <w:p w14:paraId="70AD5AEE" w14:textId="77777777" w:rsidR="007D2682" w:rsidRDefault="007D2682" w:rsidP="008617A5">
            <w:pPr>
              <w:spacing w:after="0" w:line="240" w:lineRule="auto"/>
              <w:jc w:val="center"/>
              <w:rPr>
                <w:rFonts w:ascii="Times New Roman" w:hAnsi="Times New Roman"/>
                <w:sz w:val="24"/>
                <w:szCs w:val="24"/>
                <w:lang w:val="uk-UA"/>
              </w:rPr>
            </w:pPr>
          </w:p>
          <w:p w14:paraId="4B19FFE9" w14:textId="77777777" w:rsidR="007D2682" w:rsidRDefault="007D2682" w:rsidP="008617A5">
            <w:pPr>
              <w:spacing w:after="0" w:line="240" w:lineRule="auto"/>
              <w:jc w:val="center"/>
              <w:rPr>
                <w:rFonts w:ascii="Times New Roman" w:hAnsi="Times New Roman"/>
                <w:sz w:val="24"/>
                <w:szCs w:val="24"/>
                <w:lang w:val="uk-UA"/>
              </w:rPr>
            </w:pPr>
          </w:p>
          <w:p w14:paraId="1B3F781B" w14:textId="77777777" w:rsidR="00AB04D4" w:rsidRDefault="00AB04D4" w:rsidP="00792688">
            <w:pPr>
              <w:spacing w:after="0" w:line="240" w:lineRule="auto"/>
              <w:rPr>
                <w:rFonts w:ascii="Times New Roman" w:hAnsi="Times New Roman"/>
                <w:sz w:val="24"/>
                <w:szCs w:val="24"/>
                <w:lang w:val="uk-UA"/>
              </w:rPr>
            </w:pPr>
          </w:p>
          <w:p w14:paraId="0A8E7AF4" w14:textId="5A40C607" w:rsidR="00AB04D4" w:rsidRDefault="00AB04D4" w:rsidP="008617A5">
            <w:pPr>
              <w:spacing w:after="0" w:line="240" w:lineRule="auto"/>
              <w:jc w:val="center"/>
              <w:rPr>
                <w:rFonts w:ascii="Times New Roman" w:hAnsi="Times New Roman"/>
                <w:sz w:val="24"/>
                <w:szCs w:val="24"/>
                <w:lang w:val="uk-UA"/>
              </w:rPr>
            </w:pPr>
          </w:p>
        </w:tc>
      </w:tr>
      <w:tr w:rsidR="00792688" w:rsidRPr="00792688" w14:paraId="35CE3D09" w14:textId="77777777" w:rsidTr="002D5F1E">
        <w:trPr>
          <w:jc w:val="center"/>
        </w:trPr>
        <w:tc>
          <w:tcPr>
            <w:tcW w:w="1491" w:type="dxa"/>
          </w:tcPr>
          <w:p w14:paraId="1245331B" w14:textId="77777777" w:rsidR="00792688" w:rsidRDefault="00792688" w:rsidP="00F02A5F">
            <w:pPr>
              <w:spacing w:after="0" w:line="240" w:lineRule="auto"/>
              <w:jc w:val="center"/>
            </w:pPr>
          </w:p>
        </w:tc>
        <w:tc>
          <w:tcPr>
            <w:tcW w:w="4741" w:type="dxa"/>
          </w:tcPr>
          <w:p w14:paraId="03C63EB8" w14:textId="77777777" w:rsidR="00792688" w:rsidRDefault="00792688" w:rsidP="00F02A5F">
            <w:pPr>
              <w:spacing w:after="0" w:line="240" w:lineRule="auto"/>
              <w:jc w:val="center"/>
              <w:rPr>
                <w:rFonts w:ascii="Times New Roman" w:eastAsia="Times New Roman" w:hAnsi="Times New Roman"/>
                <w:sz w:val="24"/>
                <w:szCs w:val="24"/>
                <w:lang w:val="uk-UA" w:eastAsia="ru-RU"/>
              </w:rPr>
            </w:pPr>
          </w:p>
        </w:tc>
        <w:tc>
          <w:tcPr>
            <w:tcW w:w="1418" w:type="dxa"/>
          </w:tcPr>
          <w:p w14:paraId="6760DD40" w14:textId="5FF282C8" w:rsidR="00792688" w:rsidRDefault="00792688" w:rsidP="008617A5">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Сам.роб</w:t>
            </w:r>
            <w:proofErr w:type="spellEnd"/>
            <w:r>
              <w:rPr>
                <w:rFonts w:ascii="Times New Roman" w:hAnsi="Times New Roman"/>
                <w:sz w:val="24"/>
                <w:szCs w:val="24"/>
                <w:lang w:val="uk-UA"/>
              </w:rPr>
              <w:t>.</w:t>
            </w:r>
          </w:p>
        </w:tc>
        <w:tc>
          <w:tcPr>
            <w:tcW w:w="1417" w:type="dxa"/>
          </w:tcPr>
          <w:p w14:paraId="0A14DA3D" w14:textId="77777777" w:rsidR="00792688" w:rsidRDefault="00792688" w:rsidP="008617A5">
            <w:pPr>
              <w:spacing w:after="0" w:line="240" w:lineRule="auto"/>
              <w:jc w:val="center"/>
              <w:rPr>
                <w:rFonts w:ascii="Times New Roman" w:hAnsi="Times New Roman"/>
                <w:sz w:val="24"/>
                <w:szCs w:val="24"/>
                <w:lang w:val="uk-UA"/>
              </w:rPr>
            </w:pPr>
          </w:p>
        </w:tc>
        <w:tc>
          <w:tcPr>
            <w:tcW w:w="4253" w:type="dxa"/>
          </w:tcPr>
          <w:p w14:paraId="5D04FE8C" w14:textId="7E7A99F0" w:rsidR="00792688" w:rsidRDefault="00792688" w:rsidP="0089762F">
            <w:pPr>
              <w:spacing w:after="0" w:line="240" w:lineRule="auto"/>
              <w:jc w:val="both"/>
              <w:rPr>
                <w:rFonts w:ascii="Times New Roman" w:hAnsi="Times New Roman"/>
                <w:sz w:val="24"/>
                <w:szCs w:val="24"/>
                <w:lang w:val="uk-UA"/>
              </w:rPr>
            </w:pPr>
            <w:r>
              <w:rPr>
                <w:rFonts w:ascii="Times New Roman" w:hAnsi="Times New Roman"/>
                <w:sz w:val="24"/>
                <w:szCs w:val="24"/>
                <w:lang w:val="uk-UA"/>
              </w:rPr>
              <w:t>Пройти підсумкове тестування до курсу</w:t>
            </w:r>
          </w:p>
        </w:tc>
        <w:tc>
          <w:tcPr>
            <w:tcW w:w="1701" w:type="dxa"/>
          </w:tcPr>
          <w:p w14:paraId="23A61707" w14:textId="56212B9B" w:rsidR="00792688" w:rsidRDefault="00792688" w:rsidP="008617A5">
            <w:pPr>
              <w:spacing w:after="0" w:line="240" w:lineRule="auto"/>
              <w:jc w:val="center"/>
              <w:rPr>
                <w:rFonts w:ascii="Times New Roman" w:hAnsi="Times New Roman"/>
                <w:sz w:val="24"/>
                <w:szCs w:val="24"/>
                <w:lang w:val="uk-UA"/>
              </w:rPr>
            </w:pPr>
            <w:r>
              <w:rPr>
                <w:rFonts w:ascii="Times New Roman" w:hAnsi="Times New Roman"/>
                <w:sz w:val="24"/>
                <w:szCs w:val="24"/>
                <w:lang w:val="uk-UA"/>
              </w:rPr>
              <w:t>5б.</w:t>
            </w:r>
          </w:p>
        </w:tc>
      </w:tr>
      <w:tr w:rsidR="00F46BBC" w:rsidRPr="004C06C3" w14:paraId="43346FC6" w14:textId="77777777" w:rsidTr="002D5F1E">
        <w:trPr>
          <w:jc w:val="center"/>
        </w:trPr>
        <w:tc>
          <w:tcPr>
            <w:tcW w:w="1491" w:type="dxa"/>
          </w:tcPr>
          <w:p w14:paraId="073E01CA" w14:textId="77777777" w:rsidR="00F46BBC" w:rsidRDefault="00F46BBC" w:rsidP="00F02A5F">
            <w:pPr>
              <w:spacing w:after="0" w:line="240" w:lineRule="auto"/>
              <w:jc w:val="center"/>
              <w:rPr>
                <w:rFonts w:ascii="Times New Roman" w:hAnsi="Times New Roman"/>
                <w:sz w:val="24"/>
                <w:szCs w:val="24"/>
                <w:lang w:val="uk-UA"/>
              </w:rPr>
            </w:pPr>
          </w:p>
        </w:tc>
        <w:tc>
          <w:tcPr>
            <w:tcW w:w="4741" w:type="dxa"/>
          </w:tcPr>
          <w:p w14:paraId="6CFEF492" w14:textId="426E4423" w:rsidR="00F723D1" w:rsidRPr="00686487" w:rsidRDefault="00F723D1" w:rsidP="00F723D1">
            <w:pPr>
              <w:spacing w:after="0" w:line="240" w:lineRule="auto"/>
              <w:jc w:val="center"/>
              <w:rPr>
                <w:rFonts w:ascii="Times New Roman" w:hAnsi="Times New Roman"/>
                <w:sz w:val="24"/>
                <w:szCs w:val="24"/>
                <w:lang w:val="uk-UA"/>
              </w:rPr>
            </w:pPr>
            <w:r w:rsidRPr="00686487">
              <w:rPr>
                <w:rFonts w:ascii="Times New Roman" w:hAnsi="Times New Roman"/>
                <w:b/>
                <w:sz w:val="24"/>
                <w:szCs w:val="24"/>
                <w:lang w:val="uk-UA"/>
              </w:rPr>
              <w:t>Усього</w:t>
            </w:r>
            <w:r>
              <w:rPr>
                <w:rFonts w:ascii="Times New Roman" w:hAnsi="Times New Roman"/>
                <w:b/>
                <w:sz w:val="24"/>
                <w:szCs w:val="24"/>
                <w:lang w:val="uk-UA"/>
              </w:rPr>
              <w:t xml:space="preserve"> денна</w:t>
            </w:r>
            <w:r w:rsidRPr="00686487">
              <w:rPr>
                <w:rFonts w:ascii="Times New Roman" w:hAnsi="Times New Roman"/>
                <w:b/>
                <w:sz w:val="24"/>
                <w:szCs w:val="24"/>
                <w:lang w:val="uk-UA"/>
              </w:rPr>
              <w:t>:</w:t>
            </w:r>
            <w:r w:rsidRPr="00686487">
              <w:rPr>
                <w:rFonts w:ascii="Times New Roman" w:hAnsi="Times New Roman"/>
                <w:sz w:val="24"/>
                <w:szCs w:val="24"/>
                <w:lang w:val="uk-UA"/>
              </w:rPr>
              <w:t xml:space="preserve"> л. – </w:t>
            </w:r>
            <w:r w:rsidR="005A1C9C">
              <w:rPr>
                <w:rFonts w:ascii="Times New Roman" w:hAnsi="Times New Roman"/>
                <w:sz w:val="24"/>
                <w:szCs w:val="24"/>
                <w:lang w:val="uk-UA"/>
              </w:rPr>
              <w:t>10</w:t>
            </w:r>
            <w:r w:rsidRPr="00686487">
              <w:rPr>
                <w:rFonts w:ascii="Times New Roman" w:hAnsi="Times New Roman"/>
                <w:sz w:val="24"/>
                <w:szCs w:val="24"/>
                <w:lang w:val="uk-UA"/>
              </w:rPr>
              <w:t xml:space="preserve"> год.; пр. – 1</w:t>
            </w:r>
            <w:r w:rsidR="005A1C9C">
              <w:rPr>
                <w:rFonts w:ascii="Times New Roman" w:hAnsi="Times New Roman"/>
                <w:sz w:val="24"/>
                <w:szCs w:val="24"/>
                <w:lang w:val="uk-UA"/>
              </w:rPr>
              <w:t>0</w:t>
            </w:r>
            <w:r w:rsidRPr="00686487">
              <w:rPr>
                <w:rFonts w:ascii="Times New Roman" w:hAnsi="Times New Roman"/>
                <w:sz w:val="24"/>
                <w:szCs w:val="24"/>
                <w:lang w:val="uk-UA"/>
              </w:rPr>
              <w:t xml:space="preserve"> год.;</w:t>
            </w:r>
          </w:p>
          <w:p w14:paraId="0BF9792E" w14:textId="0E8B9A47" w:rsidR="00F723D1" w:rsidRDefault="00F723D1" w:rsidP="00F723D1">
            <w:pPr>
              <w:spacing w:after="0" w:line="240" w:lineRule="auto"/>
              <w:jc w:val="center"/>
              <w:rPr>
                <w:rFonts w:ascii="Times New Roman" w:hAnsi="Times New Roman"/>
                <w:sz w:val="24"/>
                <w:szCs w:val="24"/>
                <w:lang w:val="uk-UA"/>
              </w:rPr>
            </w:pPr>
            <w:proofErr w:type="spellStart"/>
            <w:r w:rsidRPr="00686487">
              <w:rPr>
                <w:rFonts w:ascii="Times New Roman" w:hAnsi="Times New Roman"/>
                <w:sz w:val="24"/>
                <w:szCs w:val="24"/>
                <w:lang w:val="uk-UA"/>
              </w:rPr>
              <w:t>с.р</w:t>
            </w:r>
            <w:proofErr w:type="spellEnd"/>
            <w:r w:rsidRPr="00686487">
              <w:rPr>
                <w:rFonts w:ascii="Times New Roman" w:hAnsi="Times New Roman"/>
                <w:sz w:val="24"/>
                <w:szCs w:val="24"/>
                <w:lang w:val="uk-UA"/>
              </w:rPr>
              <w:t xml:space="preserve">. – </w:t>
            </w:r>
            <w:r w:rsidR="005A1C9C">
              <w:rPr>
                <w:rFonts w:ascii="Times New Roman" w:hAnsi="Times New Roman"/>
                <w:sz w:val="24"/>
                <w:szCs w:val="24"/>
                <w:lang w:val="uk-UA"/>
              </w:rPr>
              <w:t>70</w:t>
            </w:r>
            <w:r w:rsidRPr="00686487">
              <w:rPr>
                <w:rFonts w:ascii="Times New Roman" w:hAnsi="Times New Roman"/>
                <w:sz w:val="24"/>
                <w:szCs w:val="24"/>
                <w:lang w:val="uk-UA"/>
              </w:rPr>
              <w:t xml:space="preserve"> год.</w:t>
            </w:r>
          </w:p>
          <w:p w14:paraId="7CAAA203" w14:textId="6EDDE04E" w:rsidR="00F723D1" w:rsidRPr="00686487" w:rsidRDefault="00F723D1" w:rsidP="00F723D1">
            <w:pPr>
              <w:spacing w:after="0" w:line="240" w:lineRule="auto"/>
              <w:jc w:val="center"/>
              <w:rPr>
                <w:rFonts w:ascii="Times New Roman" w:hAnsi="Times New Roman"/>
                <w:sz w:val="24"/>
                <w:szCs w:val="24"/>
                <w:lang w:val="uk-UA"/>
              </w:rPr>
            </w:pPr>
            <w:r w:rsidRPr="00686487">
              <w:rPr>
                <w:rFonts w:ascii="Times New Roman" w:hAnsi="Times New Roman"/>
                <w:b/>
                <w:sz w:val="24"/>
                <w:szCs w:val="24"/>
                <w:lang w:val="uk-UA"/>
              </w:rPr>
              <w:t>Усього</w:t>
            </w:r>
            <w:r>
              <w:rPr>
                <w:rFonts w:ascii="Times New Roman" w:hAnsi="Times New Roman"/>
                <w:b/>
                <w:sz w:val="24"/>
                <w:szCs w:val="24"/>
                <w:lang w:val="uk-UA"/>
              </w:rPr>
              <w:t xml:space="preserve"> денна</w:t>
            </w:r>
            <w:r w:rsidRPr="00686487">
              <w:rPr>
                <w:rFonts w:ascii="Times New Roman" w:hAnsi="Times New Roman"/>
                <w:b/>
                <w:sz w:val="24"/>
                <w:szCs w:val="24"/>
                <w:lang w:val="uk-UA"/>
              </w:rPr>
              <w:t>:</w:t>
            </w:r>
            <w:r w:rsidR="007A1D21">
              <w:rPr>
                <w:rFonts w:ascii="Times New Roman" w:hAnsi="Times New Roman"/>
                <w:sz w:val="24"/>
                <w:szCs w:val="24"/>
                <w:lang w:val="uk-UA"/>
              </w:rPr>
              <w:t xml:space="preserve"> л. – 6 год.; пр. – </w:t>
            </w:r>
            <w:r w:rsidR="005A1C9C">
              <w:rPr>
                <w:rFonts w:ascii="Times New Roman" w:hAnsi="Times New Roman"/>
                <w:sz w:val="24"/>
                <w:szCs w:val="24"/>
                <w:lang w:val="uk-UA"/>
              </w:rPr>
              <w:t>4</w:t>
            </w:r>
            <w:r w:rsidRPr="00686487">
              <w:rPr>
                <w:rFonts w:ascii="Times New Roman" w:hAnsi="Times New Roman"/>
                <w:sz w:val="24"/>
                <w:szCs w:val="24"/>
                <w:lang w:val="uk-UA"/>
              </w:rPr>
              <w:t xml:space="preserve"> год.;</w:t>
            </w:r>
          </w:p>
          <w:p w14:paraId="70D76298" w14:textId="28450BF8" w:rsidR="00F46BBC" w:rsidRPr="00B21F9E" w:rsidRDefault="00F723D1" w:rsidP="00F723D1">
            <w:pPr>
              <w:spacing w:after="0" w:line="240" w:lineRule="auto"/>
              <w:jc w:val="center"/>
              <w:rPr>
                <w:rFonts w:ascii="Times New Roman" w:eastAsia="Times New Roman" w:hAnsi="Times New Roman"/>
                <w:sz w:val="24"/>
                <w:szCs w:val="24"/>
                <w:lang w:val="uk-UA" w:eastAsia="ru-RU"/>
              </w:rPr>
            </w:pPr>
            <w:proofErr w:type="spellStart"/>
            <w:r w:rsidRPr="00686487">
              <w:rPr>
                <w:rFonts w:ascii="Times New Roman" w:hAnsi="Times New Roman"/>
                <w:sz w:val="24"/>
                <w:szCs w:val="24"/>
                <w:lang w:val="uk-UA"/>
              </w:rPr>
              <w:t>с.р</w:t>
            </w:r>
            <w:proofErr w:type="spellEnd"/>
            <w:r w:rsidRPr="00686487">
              <w:rPr>
                <w:rFonts w:ascii="Times New Roman" w:hAnsi="Times New Roman"/>
                <w:sz w:val="24"/>
                <w:szCs w:val="24"/>
                <w:lang w:val="uk-UA"/>
              </w:rPr>
              <w:t xml:space="preserve">. – </w:t>
            </w:r>
            <w:r w:rsidR="005A1C9C">
              <w:rPr>
                <w:rFonts w:ascii="Times New Roman" w:hAnsi="Times New Roman"/>
                <w:sz w:val="24"/>
                <w:szCs w:val="24"/>
                <w:lang w:val="uk-UA"/>
              </w:rPr>
              <w:t>80</w:t>
            </w:r>
            <w:r w:rsidRPr="00686487">
              <w:rPr>
                <w:rFonts w:ascii="Times New Roman" w:hAnsi="Times New Roman"/>
                <w:sz w:val="24"/>
                <w:szCs w:val="24"/>
                <w:lang w:val="uk-UA"/>
              </w:rPr>
              <w:t xml:space="preserve"> год.</w:t>
            </w:r>
          </w:p>
        </w:tc>
        <w:tc>
          <w:tcPr>
            <w:tcW w:w="1418" w:type="dxa"/>
          </w:tcPr>
          <w:p w14:paraId="11EE549D" w14:textId="4A51513F" w:rsidR="00F46BBC" w:rsidRDefault="00F46BBC" w:rsidP="008617A5">
            <w:pPr>
              <w:spacing w:after="0" w:line="240" w:lineRule="auto"/>
              <w:jc w:val="center"/>
              <w:rPr>
                <w:rFonts w:ascii="Times New Roman" w:hAnsi="Times New Roman"/>
                <w:sz w:val="24"/>
                <w:szCs w:val="24"/>
                <w:lang w:val="uk-UA"/>
              </w:rPr>
            </w:pPr>
          </w:p>
        </w:tc>
        <w:tc>
          <w:tcPr>
            <w:tcW w:w="1417" w:type="dxa"/>
          </w:tcPr>
          <w:p w14:paraId="7F30B404" w14:textId="2EA9FCBB" w:rsidR="00F46BBC" w:rsidRDefault="00F46BBC" w:rsidP="008617A5">
            <w:pPr>
              <w:spacing w:after="0" w:line="240" w:lineRule="auto"/>
              <w:jc w:val="center"/>
              <w:rPr>
                <w:rFonts w:ascii="Times New Roman" w:hAnsi="Times New Roman"/>
                <w:sz w:val="24"/>
                <w:szCs w:val="24"/>
                <w:lang w:val="uk-UA"/>
              </w:rPr>
            </w:pPr>
          </w:p>
        </w:tc>
        <w:tc>
          <w:tcPr>
            <w:tcW w:w="4253" w:type="dxa"/>
          </w:tcPr>
          <w:p w14:paraId="6C19D768" w14:textId="5BC1A37E" w:rsidR="00F46BBC" w:rsidRPr="00D354DB" w:rsidRDefault="00F46BBC" w:rsidP="00F46BBC">
            <w:pPr>
              <w:ind w:firstLine="708"/>
              <w:jc w:val="both"/>
              <w:rPr>
                <w:lang w:val="uk-UA"/>
              </w:rPr>
            </w:pPr>
          </w:p>
        </w:tc>
        <w:tc>
          <w:tcPr>
            <w:tcW w:w="1701" w:type="dxa"/>
          </w:tcPr>
          <w:p w14:paraId="13FBF00A" w14:textId="732AAB4C" w:rsidR="00F46BBC" w:rsidRDefault="00792688" w:rsidP="008617A5">
            <w:pPr>
              <w:spacing w:after="0" w:line="240" w:lineRule="auto"/>
              <w:jc w:val="center"/>
              <w:rPr>
                <w:rFonts w:ascii="Times New Roman" w:hAnsi="Times New Roman"/>
                <w:sz w:val="24"/>
                <w:szCs w:val="24"/>
                <w:lang w:val="uk-UA"/>
              </w:rPr>
            </w:pPr>
            <w:r>
              <w:rPr>
                <w:rFonts w:ascii="Times New Roman" w:hAnsi="Times New Roman"/>
                <w:b/>
                <w:bCs/>
                <w:sz w:val="24"/>
                <w:szCs w:val="24"/>
                <w:lang w:val="uk-UA"/>
              </w:rPr>
              <w:t>5</w:t>
            </w:r>
            <w:r w:rsidR="00F723D1">
              <w:rPr>
                <w:rFonts w:ascii="Times New Roman" w:hAnsi="Times New Roman"/>
                <w:b/>
                <w:bCs/>
                <w:sz w:val="24"/>
                <w:szCs w:val="24"/>
                <w:lang w:val="uk-UA"/>
              </w:rPr>
              <w:t>0</w:t>
            </w:r>
            <w:r w:rsidR="00F723D1" w:rsidRPr="00686487">
              <w:rPr>
                <w:rFonts w:ascii="Times New Roman" w:hAnsi="Times New Roman"/>
                <w:b/>
                <w:bCs/>
                <w:sz w:val="24"/>
                <w:szCs w:val="24"/>
                <w:lang w:val="uk-UA"/>
              </w:rPr>
              <w:t xml:space="preserve"> балів</w:t>
            </w:r>
          </w:p>
        </w:tc>
      </w:tr>
    </w:tbl>
    <w:p w14:paraId="6E6FFB2A" w14:textId="77777777" w:rsidR="002A09E1" w:rsidRPr="00907AF9" w:rsidRDefault="002A09E1" w:rsidP="00907AF9">
      <w:pPr>
        <w:spacing w:after="0" w:line="240" w:lineRule="auto"/>
        <w:rPr>
          <w:rFonts w:ascii="Times New Roman" w:hAnsi="Times New Roman"/>
          <w:b/>
          <w:bCs/>
          <w:sz w:val="24"/>
          <w:szCs w:val="24"/>
          <w:lang w:val="uk-UA"/>
        </w:rPr>
      </w:pPr>
      <w:r w:rsidRPr="00907AF9">
        <w:rPr>
          <w:rFonts w:ascii="Times New Roman" w:hAnsi="Times New Roman"/>
          <w:b/>
          <w:bCs/>
          <w:sz w:val="24"/>
          <w:szCs w:val="24"/>
          <w:lang w:val="uk-UA"/>
        </w:rPr>
        <w:t>9. Система оцінювання та вимоги</w:t>
      </w:r>
    </w:p>
    <w:p w14:paraId="5ACE972B" w14:textId="07CC7BDB" w:rsidR="00482CA8" w:rsidRDefault="00482CA8" w:rsidP="00482CA8">
      <w:pPr>
        <w:pStyle w:val="1"/>
        <w:spacing w:line="251" w:lineRule="exact"/>
        <w:ind w:left="921"/>
        <w:jc w:val="both"/>
      </w:pPr>
      <w:r>
        <w:t>Модуль</w:t>
      </w:r>
      <w:r>
        <w:rPr>
          <w:spacing w:val="-2"/>
        </w:rPr>
        <w:t xml:space="preserve"> </w:t>
      </w:r>
      <w:r>
        <w:t>1.</w:t>
      </w:r>
      <w:r>
        <w:rPr>
          <w:spacing w:val="-2"/>
        </w:rPr>
        <w:t xml:space="preserve"> </w:t>
      </w:r>
      <w:r w:rsidR="0089762F" w:rsidRPr="00D354DB">
        <w:rPr>
          <w:b w:val="0"/>
          <w:sz w:val="24"/>
          <w:szCs w:val="24"/>
        </w:rPr>
        <w:t xml:space="preserve">Методичні основи дошкільної </w:t>
      </w:r>
      <w:proofErr w:type="spellStart"/>
      <w:r w:rsidR="0089762F" w:rsidRPr="00D354DB">
        <w:rPr>
          <w:b w:val="0"/>
          <w:sz w:val="24"/>
          <w:szCs w:val="24"/>
        </w:rPr>
        <w:t>лінгводидактики</w:t>
      </w:r>
      <w:proofErr w:type="spellEnd"/>
      <w:r w:rsidR="0089762F">
        <w:t xml:space="preserve"> </w:t>
      </w:r>
      <w:r w:rsidR="00ED281B">
        <w:t>(35</w:t>
      </w:r>
      <w:r>
        <w:rPr>
          <w:spacing w:val="-2"/>
        </w:rPr>
        <w:t xml:space="preserve"> </w:t>
      </w:r>
      <w:r>
        <w:t>балів)</w:t>
      </w:r>
    </w:p>
    <w:p w14:paraId="4973A8B8" w14:textId="3114AB2F" w:rsidR="00482CA8" w:rsidRDefault="00482CA8" w:rsidP="00482CA8">
      <w:pPr>
        <w:pStyle w:val="1"/>
        <w:spacing w:before="4" w:line="250" w:lineRule="exact"/>
        <w:ind w:left="921"/>
        <w:jc w:val="both"/>
      </w:pPr>
      <w:r>
        <w:lastRenderedPageBreak/>
        <w:t>Модуль</w:t>
      </w:r>
      <w:r>
        <w:rPr>
          <w:spacing w:val="-3"/>
        </w:rPr>
        <w:t xml:space="preserve"> </w:t>
      </w:r>
      <w:r>
        <w:t>2.</w:t>
      </w:r>
      <w:r>
        <w:rPr>
          <w:spacing w:val="-5"/>
        </w:rPr>
        <w:t xml:space="preserve"> </w:t>
      </w:r>
      <w:proofErr w:type="spellStart"/>
      <w:r w:rsidR="0089762F" w:rsidRPr="00E43C70">
        <w:rPr>
          <w:b w:val="0"/>
          <w:sz w:val="24"/>
          <w:szCs w:val="24"/>
          <w:lang w:eastAsia="ru-RU"/>
        </w:rPr>
        <w:t>Передшкільна</w:t>
      </w:r>
      <w:proofErr w:type="spellEnd"/>
      <w:r w:rsidR="0089762F" w:rsidRPr="00E43C70">
        <w:rPr>
          <w:b w:val="0"/>
          <w:sz w:val="24"/>
          <w:szCs w:val="24"/>
          <w:lang w:eastAsia="ru-RU"/>
        </w:rPr>
        <w:t xml:space="preserve"> мовленнєва освіта дошкільників</w:t>
      </w:r>
      <w:r w:rsidR="0089762F">
        <w:t xml:space="preserve"> </w:t>
      </w:r>
      <w:r w:rsidR="00ED281B">
        <w:t>(</w:t>
      </w:r>
      <w:r w:rsidR="005A1C9C">
        <w:t>1</w:t>
      </w:r>
      <w:r w:rsidR="00ED281B">
        <w:t>5</w:t>
      </w:r>
      <w:r>
        <w:t xml:space="preserve"> балів)</w:t>
      </w:r>
    </w:p>
    <w:p w14:paraId="60984507" w14:textId="1245A513" w:rsidR="00482CA8" w:rsidRDefault="00482CA8" w:rsidP="00482CA8">
      <w:pPr>
        <w:pStyle w:val="1"/>
        <w:spacing w:before="6" w:line="250" w:lineRule="exact"/>
        <w:ind w:left="921"/>
        <w:jc w:val="both"/>
      </w:pPr>
      <w:r>
        <w:t>Екзамен</w:t>
      </w:r>
      <w:r>
        <w:rPr>
          <w:spacing w:val="-3"/>
        </w:rPr>
        <w:t xml:space="preserve"> </w:t>
      </w:r>
      <w:r>
        <w:t>(</w:t>
      </w:r>
      <w:r w:rsidR="00792688">
        <w:t>5</w:t>
      </w:r>
      <w:r>
        <w:t>0</w:t>
      </w:r>
      <w:r>
        <w:rPr>
          <w:spacing w:val="-3"/>
        </w:rPr>
        <w:t xml:space="preserve"> </w:t>
      </w:r>
      <w:r>
        <w:t>балів)</w:t>
      </w:r>
    </w:p>
    <w:p w14:paraId="4C9D0AB7" w14:textId="77777777" w:rsidR="00482CA8" w:rsidRPr="00482CA8" w:rsidRDefault="00482CA8" w:rsidP="00482CA8">
      <w:pPr>
        <w:pStyle w:val="a4"/>
        <w:spacing w:line="250" w:lineRule="exact"/>
        <w:jc w:val="both"/>
        <w:rPr>
          <w:sz w:val="24"/>
          <w:szCs w:val="24"/>
        </w:rPr>
      </w:pPr>
      <w:r w:rsidRPr="00482CA8">
        <w:rPr>
          <w:sz w:val="24"/>
          <w:szCs w:val="24"/>
        </w:rPr>
        <w:t>Критерії</w:t>
      </w:r>
      <w:r w:rsidRPr="00482CA8">
        <w:rPr>
          <w:spacing w:val="-5"/>
          <w:sz w:val="24"/>
          <w:szCs w:val="24"/>
        </w:rPr>
        <w:t xml:space="preserve"> </w:t>
      </w:r>
      <w:r w:rsidRPr="00482CA8">
        <w:rPr>
          <w:sz w:val="24"/>
          <w:szCs w:val="24"/>
        </w:rPr>
        <w:t>оцінювання</w:t>
      </w:r>
      <w:r w:rsidRPr="00482CA8">
        <w:rPr>
          <w:spacing w:val="-3"/>
          <w:sz w:val="24"/>
          <w:szCs w:val="24"/>
        </w:rPr>
        <w:t xml:space="preserve"> </w:t>
      </w:r>
      <w:r w:rsidRPr="00482CA8">
        <w:rPr>
          <w:sz w:val="24"/>
          <w:szCs w:val="24"/>
        </w:rPr>
        <w:t>відповіді</w:t>
      </w:r>
      <w:r w:rsidRPr="00482CA8">
        <w:rPr>
          <w:spacing w:val="-1"/>
          <w:sz w:val="24"/>
          <w:szCs w:val="24"/>
        </w:rPr>
        <w:t xml:space="preserve"> </w:t>
      </w:r>
      <w:r w:rsidRPr="00482CA8">
        <w:rPr>
          <w:sz w:val="24"/>
          <w:szCs w:val="24"/>
        </w:rPr>
        <w:t>на</w:t>
      </w:r>
      <w:r w:rsidRPr="00482CA8">
        <w:rPr>
          <w:spacing w:val="-2"/>
          <w:sz w:val="24"/>
          <w:szCs w:val="24"/>
        </w:rPr>
        <w:t xml:space="preserve"> </w:t>
      </w:r>
      <w:r w:rsidRPr="00482CA8">
        <w:rPr>
          <w:sz w:val="24"/>
          <w:szCs w:val="24"/>
        </w:rPr>
        <w:t>екзамені</w:t>
      </w:r>
      <w:r w:rsidRPr="00482CA8">
        <w:rPr>
          <w:spacing w:val="-4"/>
          <w:sz w:val="24"/>
          <w:szCs w:val="24"/>
        </w:rPr>
        <w:t xml:space="preserve"> </w:t>
      </w:r>
      <w:r w:rsidRPr="00482CA8">
        <w:rPr>
          <w:sz w:val="24"/>
          <w:szCs w:val="24"/>
        </w:rPr>
        <w:t>(усної,</w:t>
      </w:r>
      <w:r w:rsidRPr="00482CA8">
        <w:rPr>
          <w:spacing w:val="-3"/>
          <w:sz w:val="24"/>
          <w:szCs w:val="24"/>
        </w:rPr>
        <w:t xml:space="preserve"> </w:t>
      </w:r>
      <w:r w:rsidRPr="00482CA8">
        <w:rPr>
          <w:sz w:val="24"/>
          <w:szCs w:val="24"/>
        </w:rPr>
        <w:t>письмової,</w:t>
      </w:r>
      <w:r w:rsidRPr="00482CA8">
        <w:rPr>
          <w:spacing w:val="-2"/>
          <w:sz w:val="24"/>
          <w:szCs w:val="24"/>
        </w:rPr>
        <w:t xml:space="preserve"> </w:t>
      </w:r>
      <w:r w:rsidRPr="00482CA8">
        <w:rPr>
          <w:sz w:val="24"/>
          <w:szCs w:val="24"/>
        </w:rPr>
        <w:t>творчої).</w:t>
      </w:r>
    </w:p>
    <w:p w14:paraId="3FB0DAE8" w14:textId="689CBEC7" w:rsidR="00482CA8" w:rsidRPr="00482CA8" w:rsidRDefault="00482CA8" w:rsidP="00482CA8">
      <w:pPr>
        <w:pStyle w:val="a4"/>
        <w:spacing w:before="1"/>
        <w:ind w:right="450" w:firstLine="708"/>
        <w:jc w:val="both"/>
        <w:rPr>
          <w:b/>
          <w:sz w:val="24"/>
          <w:szCs w:val="24"/>
        </w:rPr>
      </w:pPr>
      <w:r w:rsidRPr="00482CA8">
        <w:rPr>
          <w:i/>
          <w:sz w:val="24"/>
          <w:szCs w:val="24"/>
        </w:rPr>
        <w:t xml:space="preserve">Перший рівень – початковий. </w:t>
      </w:r>
      <w:r w:rsidRPr="00482CA8">
        <w:rPr>
          <w:sz w:val="24"/>
          <w:szCs w:val="24"/>
        </w:rPr>
        <w:t>До 5 балів отримує студент, якщо він дав незадовільну або неповну відповідь на запитання, ухилився від аргументів,</w:t>
      </w:r>
      <w:r w:rsidRPr="00482CA8">
        <w:rPr>
          <w:spacing w:val="-52"/>
          <w:sz w:val="24"/>
          <w:szCs w:val="24"/>
        </w:rPr>
        <w:t xml:space="preserve"> </w:t>
      </w:r>
      <w:r w:rsidRPr="00482CA8">
        <w:rPr>
          <w:sz w:val="24"/>
          <w:szCs w:val="24"/>
        </w:rPr>
        <w:t>показав</w:t>
      </w:r>
      <w:r w:rsidRPr="00482CA8">
        <w:rPr>
          <w:spacing w:val="-2"/>
          <w:sz w:val="24"/>
          <w:szCs w:val="24"/>
        </w:rPr>
        <w:t xml:space="preserve"> </w:t>
      </w:r>
      <w:r w:rsidRPr="00482CA8">
        <w:rPr>
          <w:sz w:val="24"/>
          <w:szCs w:val="24"/>
        </w:rPr>
        <w:t>незадовільні</w:t>
      </w:r>
      <w:r w:rsidRPr="00482CA8">
        <w:rPr>
          <w:spacing w:val="1"/>
          <w:sz w:val="24"/>
          <w:szCs w:val="24"/>
        </w:rPr>
        <w:t xml:space="preserve"> </w:t>
      </w:r>
      <w:r w:rsidRPr="00482CA8">
        <w:rPr>
          <w:sz w:val="24"/>
          <w:szCs w:val="24"/>
        </w:rPr>
        <w:t>знання</w:t>
      </w:r>
      <w:r w:rsidRPr="00482CA8">
        <w:rPr>
          <w:spacing w:val="-2"/>
          <w:sz w:val="24"/>
          <w:szCs w:val="24"/>
        </w:rPr>
        <w:t xml:space="preserve"> </w:t>
      </w:r>
      <w:r w:rsidRPr="00482CA8">
        <w:rPr>
          <w:sz w:val="24"/>
          <w:szCs w:val="24"/>
        </w:rPr>
        <w:t>понятійного</w:t>
      </w:r>
      <w:r w:rsidRPr="00482CA8">
        <w:rPr>
          <w:spacing w:val="-1"/>
          <w:sz w:val="24"/>
          <w:szCs w:val="24"/>
        </w:rPr>
        <w:t xml:space="preserve"> </w:t>
      </w:r>
      <w:r w:rsidRPr="00482CA8">
        <w:rPr>
          <w:sz w:val="24"/>
          <w:szCs w:val="24"/>
        </w:rPr>
        <w:t>апарату</w:t>
      </w:r>
      <w:r w:rsidRPr="00482CA8">
        <w:rPr>
          <w:spacing w:val="-3"/>
          <w:sz w:val="24"/>
          <w:szCs w:val="24"/>
        </w:rPr>
        <w:t xml:space="preserve"> </w:t>
      </w:r>
      <w:r w:rsidRPr="00482CA8">
        <w:rPr>
          <w:sz w:val="24"/>
          <w:szCs w:val="24"/>
        </w:rPr>
        <w:t>і</w:t>
      </w:r>
      <w:r w:rsidRPr="00482CA8">
        <w:rPr>
          <w:spacing w:val="-2"/>
          <w:sz w:val="24"/>
          <w:szCs w:val="24"/>
        </w:rPr>
        <w:t xml:space="preserve"> </w:t>
      </w:r>
      <w:r w:rsidRPr="00482CA8">
        <w:rPr>
          <w:sz w:val="24"/>
          <w:szCs w:val="24"/>
        </w:rPr>
        <w:t>спеціальної</w:t>
      </w:r>
      <w:r w:rsidRPr="00482CA8">
        <w:rPr>
          <w:spacing w:val="-3"/>
          <w:sz w:val="24"/>
          <w:szCs w:val="24"/>
        </w:rPr>
        <w:t xml:space="preserve"> </w:t>
      </w:r>
      <w:r w:rsidRPr="00482CA8">
        <w:rPr>
          <w:sz w:val="24"/>
          <w:szCs w:val="24"/>
        </w:rPr>
        <w:t>літератури чи взагалі</w:t>
      </w:r>
      <w:r w:rsidRPr="00482CA8">
        <w:rPr>
          <w:spacing w:val="1"/>
          <w:sz w:val="24"/>
          <w:szCs w:val="24"/>
        </w:rPr>
        <w:t xml:space="preserve"> </w:t>
      </w:r>
      <w:r w:rsidRPr="00482CA8">
        <w:rPr>
          <w:sz w:val="24"/>
          <w:szCs w:val="24"/>
        </w:rPr>
        <w:t>нічого</w:t>
      </w:r>
      <w:r w:rsidRPr="00482CA8">
        <w:rPr>
          <w:spacing w:val="-1"/>
          <w:sz w:val="24"/>
          <w:szCs w:val="24"/>
        </w:rPr>
        <w:t xml:space="preserve"> </w:t>
      </w:r>
      <w:r w:rsidRPr="00482CA8">
        <w:rPr>
          <w:sz w:val="24"/>
          <w:szCs w:val="24"/>
        </w:rPr>
        <w:t>не відповів:</w:t>
      </w:r>
      <w:r w:rsidRPr="00482CA8">
        <w:rPr>
          <w:spacing w:val="3"/>
          <w:sz w:val="24"/>
          <w:szCs w:val="24"/>
        </w:rPr>
        <w:t xml:space="preserve"> </w:t>
      </w:r>
      <w:r w:rsidRPr="00482CA8">
        <w:rPr>
          <w:b/>
          <w:sz w:val="24"/>
          <w:szCs w:val="24"/>
        </w:rPr>
        <w:t>0-</w:t>
      </w:r>
      <w:r w:rsidR="005A1C9C">
        <w:rPr>
          <w:b/>
          <w:sz w:val="24"/>
          <w:szCs w:val="24"/>
        </w:rPr>
        <w:t>7</w:t>
      </w:r>
      <w:r w:rsidRPr="00482CA8">
        <w:rPr>
          <w:b/>
          <w:spacing w:val="-4"/>
          <w:sz w:val="24"/>
          <w:szCs w:val="24"/>
        </w:rPr>
        <w:t xml:space="preserve"> </w:t>
      </w:r>
      <w:r w:rsidRPr="00482CA8">
        <w:rPr>
          <w:b/>
          <w:sz w:val="24"/>
          <w:szCs w:val="24"/>
        </w:rPr>
        <w:t>балів.</w:t>
      </w:r>
    </w:p>
    <w:p w14:paraId="7ECADA9B" w14:textId="5F69EE3D" w:rsidR="00482CA8" w:rsidRPr="00482CA8" w:rsidRDefault="00482CA8" w:rsidP="00482CA8">
      <w:pPr>
        <w:pStyle w:val="a4"/>
        <w:ind w:right="448" w:firstLine="708"/>
        <w:jc w:val="both"/>
        <w:rPr>
          <w:b/>
          <w:sz w:val="24"/>
          <w:szCs w:val="24"/>
        </w:rPr>
      </w:pPr>
      <w:r w:rsidRPr="00482CA8">
        <w:rPr>
          <w:i/>
          <w:sz w:val="24"/>
          <w:szCs w:val="24"/>
        </w:rPr>
        <w:t xml:space="preserve">Другий рівень – середній. </w:t>
      </w:r>
      <w:r w:rsidRPr="00482CA8">
        <w:rPr>
          <w:sz w:val="24"/>
          <w:szCs w:val="24"/>
        </w:rPr>
        <w:t>Максимально 20 балів отримує студент, якщо відтворює основний навчальний матеріал, до 10 балів, якщо дав неповну</w:t>
      </w:r>
      <w:r w:rsidRPr="00482CA8">
        <w:rPr>
          <w:spacing w:val="1"/>
          <w:sz w:val="24"/>
          <w:szCs w:val="24"/>
        </w:rPr>
        <w:t xml:space="preserve"> </w:t>
      </w:r>
      <w:r w:rsidRPr="00482CA8">
        <w:rPr>
          <w:sz w:val="24"/>
          <w:szCs w:val="24"/>
        </w:rPr>
        <w:t>відповідь на запитання, ухилився від аргументів, показав поверхові знання понятійного апарату і спеціальної літератури, виконує завдання за зразком,</w:t>
      </w:r>
      <w:r w:rsidRPr="00482CA8">
        <w:rPr>
          <w:spacing w:val="1"/>
          <w:sz w:val="24"/>
          <w:szCs w:val="24"/>
        </w:rPr>
        <w:t xml:space="preserve"> </w:t>
      </w:r>
      <w:r w:rsidRPr="00482CA8">
        <w:rPr>
          <w:sz w:val="24"/>
          <w:szCs w:val="24"/>
        </w:rPr>
        <w:t>володіє</w:t>
      </w:r>
      <w:r w:rsidRPr="00482CA8">
        <w:rPr>
          <w:spacing w:val="-2"/>
          <w:sz w:val="24"/>
          <w:szCs w:val="24"/>
        </w:rPr>
        <w:t xml:space="preserve"> </w:t>
      </w:r>
      <w:r w:rsidRPr="00482CA8">
        <w:rPr>
          <w:sz w:val="24"/>
          <w:szCs w:val="24"/>
        </w:rPr>
        <w:t>елементарними</w:t>
      </w:r>
      <w:r w:rsidRPr="00482CA8">
        <w:rPr>
          <w:spacing w:val="-1"/>
          <w:sz w:val="24"/>
          <w:szCs w:val="24"/>
        </w:rPr>
        <w:t xml:space="preserve"> </w:t>
      </w:r>
      <w:r w:rsidRPr="00482CA8">
        <w:rPr>
          <w:sz w:val="24"/>
          <w:szCs w:val="24"/>
        </w:rPr>
        <w:t>вміннями</w:t>
      </w:r>
      <w:r w:rsidRPr="00482CA8">
        <w:rPr>
          <w:spacing w:val="-1"/>
          <w:sz w:val="24"/>
          <w:szCs w:val="24"/>
        </w:rPr>
        <w:t xml:space="preserve"> </w:t>
      </w:r>
      <w:r w:rsidRPr="00482CA8">
        <w:rPr>
          <w:sz w:val="24"/>
          <w:szCs w:val="24"/>
        </w:rPr>
        <w:t>навчальної</w:t>
      </w:r>
      <w:r w:rsidRPr="00482CA8">
        <w:rPr>
          <w:spacing w:val="-2"/>
          <w:sz w:val="24"/>
          <w:szCs w:val="24"/>
        </w:rPr>
        <w:t xml:space="preserve"> </w:t>
      </w:r>
      <w:r w:rsidRPr="00482CA8">
        <w:rPr>
          <w:sz w:val="24"/>
          <w:szCs w:val="24"/>
        </w:rPr>
        <w:t xml:space="preserve">діяльності: </w:t>
      </w:r>
      <w:r w:rsidR="005A1C9C" w:rsidRPr="005A1C9C">
        <w:rPr>
          <w:b/>
          <w:bCs/>
          <w:sz w:val="24"/>
          <w:szCs w:val="24"/>
        </w:rPr>
        <w:t>8-</w:t>
      </w:r>
      <w:r w:rsidR="005A1C9C">
        <w:rPr>
          <w:b/>
          <w:sz w:val="24"/>
          <w:szCs w:val="24"/>
        </w:rPr>
        <w:t>19</w:t>
      </w:r>
      <w:r w:rsidRPr="00482CA8">
        <w:rPr>
          <w:b/>
          <w:spacing w:val="-3"/>
          <w:sz w:val="24"/>
          <w:szCs w:val="24"/>
        </w:rPr>
        <w:t xml:space="preserve"> </w:t>
      </w:r>
      <w:r w:rsidRPr="00482CA8">
        <w:rPr>
          <w:b/>
          <w:sz w:val="24"/>
          <w:szCs w:val="24"/>
        </w:rPr>
        <w:t>балів.</w:t>
      </w:r>
    </w:p>
    <w:p w14:paraId="473174D4" w14:textId="3C37BA51" w:rsidR="00482CA8" w:rsidRPr="00482CA8" w:rsidRDefault="00482CA8" w:rsidP="00482CA8">
      <w:pPr>
        <w:pStyle w:val="a4"/>
        <w:spacing w:before="1"/>
        <w:ind w:right="451" w:firstLine="763"/>
        <w:jc w:val="both"/>
        <w:rPr>
          <w:b/>
          <w:sz w:val="24"/>
          <w:szCs w:val="24"/>
        </w:rPr>
      </w:pPr>
      <w:r w:rsidRPr="00482CA8">
        <w:rPr>
          <w:i/>
          <w:sz w:val="24"/>
          <w:szCs w:val="24"/>
        </w:rPr>
        <w:t xml:space="preserve">Третій рівень – достатній. </w:t>
      </w:r>
      <w:r w:rsidRPr="00482CA8">
        <w:rPr>
          <w:sz w:val="24"/>
          <w:szCs w:val="24"/>
        </w:rPr>
        <w:t>Максимум 30 балів студент отримує, якщо знає істотні ознаки понять, явищ, зв’язки між ними, вміє пояснити основні</w:t>
      </w:r>
      <w:r w:rsidRPr="00482CA8">
        <w:rPr>
          <w:spacing w:val="-52"/>
          <w:sz w:val="24"/>
          <w:szCs w:val="24"/>
        </w:rPr>
        <w:t xml:space="preserve"> </w:t>
      </w:r>
      <w:r w:rsidRPr="00482CA8">
        <w:rPr>
          <w:sz w:val="24"/>
          <w:szCs w:val="24"/>
        </w:rPr>
        <w:t>закономірності, а також він у цілому відповів на поставлене запитання, але не спромігся переконливо аргументувати свою відповідь, помилився у</w:t>
      </w:r>
      <w:r w:rsidRPr="00482CA8">
        <w:rPr>
          <w:spacing w:val="1"/>
          <w:sz w:val="24"/>
          <w:szCs w:val="24"/>
        </w:rPr>
        <w:t xml:space="preserve"> </w:t>
      </w:r>
      <w:r w:rsidRPr="00482CA8">
        <w:rPr>
          <w:sz w:val="24"/>
          <w:szCs w:val="24"/>
        </w:rPr>
        <w:t>використанні понятійного апарату, показав незадовільні знання літературних джерел, самостійно застосовує знання в стандартних ситуаціях, володіє</w:t>
      </w:r>
      <w:r w:rsidRPr="00482CA8">
        <w:rPr>
          <w:spacing w:val="1"/>
          <w:sz w:val="24"/>
          <w:szCs w:val="24"/>
        </w:rPr>
        <w:t xml:space="preserve"> </w:t>
      </w:r>
      <w:r w:rsidRPr="00482CA8">
        <w:rPr>
          <w:sz w:val="24"/>
          <w:szCs w:val="24"/>
        </w:rPr>
        <w:t>розумовими операціями (аналізом, абстрагуванням, узагальненням тощо), вміє робити висновки, виправляти допущені помилки. Відповідь студента</w:t>
      </w:r>
      <w:r w:rsidRPr="00482CA8">
        <w:rPr>
          <w:spacing w:val="1"/>
          <w:sz w:val="24"/>
          <w:szCs w:val="24"/>
        </w:rPr>
        <w:t xml:space="preserve"> </w:t>
      </w:r>
      <w:r w:rsidRPr="00482CA8">
        <w:rPr>
          <w:sz w:val="24"/>
          <w:szCs w:val="24"/>
        </w:rPr>
        <w:t>правильна,</w:t>
      </w:r>
      <w:r w:rsidRPr="00482CA8">
        <w:rPr>
          <w:spacing w:val="-1"/>
          <w:sz w:val="24"/>
          <w:szCs w:val="24"/>
        </w:rPr>
        <w:t xml:space="preserve"> </w:t>
      </w:r>
      <w:r w:rsidRPr="00482CA8">
        <w:rPr>
          <w:sz w:val="24"/>
          <w:szCs w:val="24"/>
        </w:rPr>
        <w:t>логічна,</w:t>
      </w:r>
      <w:r w:rsidRPr="00482CA8">
        <w:rPr>
          <w:spacing w:val="-3"/>
          <w:sz w:val="24"/>
          <w:szCs w:val="24"/>
        </w:rPr>
        <w:t xml:space="preserve"> </w:t>
      </w:r>
      <w:r w:rsidRPr="00482CA8">
        <w:rPr>
          <w:sz w:val="24"/>
          <w:szCs w:val="24"/>
        </w:rPr>
        <w:t>обґрунтована, хоча</w:t>
      </w:r>
      <w:r w:rsidRPr="00482CA8">
        <w:rPr>
          <w:spacing w:val="-3"/>
          <w:sz w:val="24"/>
          <w:szCs w:val="24"/>
        </w:rPr>
        <w:t xml:space="preserve"> </w:t>
      </w:r>
      <w:r w:rsidRPr="00482CA8">
        <w:rPr>
          <w:sz w:val="24"/>
          <w:szCs w:val="24"/>
        </w:rPr>
        <w:t>їй бракує</w:t>
      </w:r>
      <w:r w:rsidRPr="00482CA8">
        <w:rPr>
          <w:spacing w:val="-1"/>
          <w:sz w:val="24"/>
          <w:szCs w:val="24"/>
        </w:rPr>
        <w:t xml:space="preserve"> </w:t>
      </w:r>
      <w:r w:rsidRPr="00482CA8">
        <w:rPr>
          <w:sz w:val="24"/>
          <w:szCs w:val="24"/>
        </w:rPr>
        <w:t>власних суджень:</w:t>
      </w:r>
      <w:r w:rsidRPr="00482CA8">
        <w:rPr>
          <w:spacing w:val="54"/>
          <w:sz w:val="24"/>
          <w:szCs w:val="24"/>
        </w:rPr>
        <w:t xml:space="preserve"> </w:t>
      </w:r>
      <w:r w:rsidR="005A1C9C" w:rsidRPr="005A1C9C">
        <w:rPr>
          <w:b/>
          <w:bCs/>
          <w:spacing w:val="54"/>
          <w:sz w:val="24"/>
          <w:szCs w:val="24"/>
        </w:rPr>
        <w:t>20</w:t>
      </w:r>
      <w:r w:rsidR="005A1C9C">
        <w:rPr>
          <w:spacing w:val="54"/>
          <w:sz w:val="24"/>
          <w:szCs w:val="24"/>
        </w:rPr>
        <w:t>-</w:t>
      </w:r>
      <w:r w:rsidR="005A1C9C">
        <w:rPr>
          <w:b/>
          <w:sz w:val="24"/>
          <w:szCs w:val="24"/>
        </w:rPr>
        <w:t>39</w:t>
      </w:r>
      <w:r w:rsidRPr="00482CA8">
        <w:rPr>
          <w:b/>
          <w:sz w:val="24"/>
          <w:szCs w:val="24"/>
        </w:rPr>
        <w:t xml:space="preserve"> балів.</w:t>
      </w:r>
    </w:p>
    <w:p w14:paraId="07704FA3" w14:textId="01D5DEF4" w:rsidR="00482CA8" w:rsidRDefault="00482CA8" w:rsidP="00482CA8">
      <w:pPr>
        <w:pStyle w:val="a4"/>
        <w:ind w:right="448" w:firstLine="763"/>
        <w:jc w:val="both"/>
        <w:rPr>
          <w:b/>
          <w:sz w:val="24"/>
          <w:szCs w:val="24"/>
        </w:rPr>
      </w:pPr>
      <w:r w:rsidRPr="00482CA8">
        <w:rPr>
          <w:i/>
          <w:sz w:val="24"/>
          <w:szCs w:val="24"/>
        </w:rPr>
        <w:t xml:space="preserve">Четвертий рівень – високий. </w:t>
      </w:r>
      <w:r w:rsidRPr="00482CA8">
        <w:rPr>
          <w:sz w:val="24"/>
          <w:szCs w:val="24"/>
        </w:rPr>
        <w:t xml:space="preserve">Максимально можливу </w:t>
      </w:r>
      <w:r w:rsidRPr="00482CA8">
        <w:rPr>
          <w:sz w:val="24"/>
          <w:szCs w:val="24"/>
          <w:u w:val="single"/>
        </w:rPr>
        <w:t>оцінку 40 балів</w:t>
      </w:r>
      <w:r w:rsidRPr="00482CA8">
        <w:rPr>
          <w:sz w:val="24"/>
          <w:szCs w:val="24"/>
        </w:rPr>
        <w:t xml:space="preserve"> за умови, якщо здобувач дав правильну і вичерпну відповідь на поставлене</w:t>
      </w:r>
      <w:r w:rsidRPr="00482CA8">
        <w:rPr>
          <w:spacing w:val="1"/>
          <w:sz w:val="24"/>
          <w:szCs w:val="24"/>
        </w:rPr>
        <w:t xml:space="preserve"> </w:t>
      </w:r>
      <w:r w:rsidRPr="00482CA8">
        <w:rPr>
          <w:sz w:val="24"/>
          <w:szCs w:val="24"/>
        </w:rPr>
        <w:t>запитання, при цьому показав високі знання понятійного апарату і літературних джерел, уміння аргументувати своє ставлення до відповідних категорій,</w:t>
      </w:r>
      <w:r w:rsidRPr="00482CA8">
        <w:rPr>
          <w:spacing w:val="1"/>
          <w:sz w:val="24"/>
          <w:szCs w:val="24"/>
        </w:rPr>
        <w:t xml:space="preserve"> </w:t>
      </w:r>
      <w:proofErr w:type="spellStart"/>
      <w:r w:rsidRPr="00482CA8">
        <w:rPr>
          <w:sz w:val="24"/>
          <w:szCs w:val="24"/>
        </w:rPr>
        <w:t>залежностей</w:t>
      </w:r>
      <w:proofErr w:type="spellEnd"/>
      <w:r w:rsidRPr="00482CA8">
        <w:rPr>
          <w:spacing w:val="26"/>
          <w:sz w:val="24"/>
          <w:szCs w:val="24"/>
        </w:rPr>
        <w:t xml:space="preserve"> </w:t>
      </w:r>
      <w:r w:rsidRPr="00482CA8">
        <w:rPr>
          <w:sz w:val="24"/>
          <w:szCs w:val="24"/>
        </w:rPr>
        <w:t>та</w:t>
      </w:r>
      <w:r w:rsidRPr="00482CA8">
        <w:rPr>
          <w:spacing w:val="26"/>
          <w:sz w:val="24"/>
          <w:szCs w:val="24"/>
        </w:rPr>
        <w:t xml:space="preserve"> </w:t>
      </w:r>
      <w:r w:rsidRPr="00482CA8">
        <w:rPr>
          <w:sz w:val="24"/>
          <w:szCs w:val="24"/>
        </w:rPr>
        <w:t>явищ</w:t>
      </w:r>
      <w:r w:rsidRPr="00482CA8">
        <w:rPr>
          <w:spacing w:val="27"/>
          <w:sz w:val="24"/>
          <w:szCs w:val="24"/>
        </w:rPr>
        <w:t xml:space="preserve"> </w:t>
      </w:r>
      <w:r w:rsidRPr="00482CA8">
        <w:rPr>
          <w:sz w:val="24"/>
          <w:szCs w:val="24"/>
        </w:rPr>
        <w:t>і</w:t>
      </w:r>
      <w:r w:rsidRPr="00482CA8">
        <w:rPr>
          <w:spacing w:val="27"/>
          <w:sz w:val="24"/>
          <w:szCs w:val="24"/>
        </w:rPr>
        <w:t xml:space="preserve"> </w:t>
      </w:r>
      <w:r w:rsidRPr="00482CA8">
        <w:rPr>
          <w:sz w:val="24"/>
          <w:szCs w:val="24"/>
        </w:rPr>
        <w:t>навів</w:t>
      </w:r>
      <w:r w:rsidRPr="00482CA8">
        <w:rPr>
          <w:spacing w:val="27"/>
          <w:sz w:val="24"/>
          <w:szCs w:val="24"/>
        </w:rPr>
        <w:t xml:space="preserve"> </w:t>
      </w:r>
      <w:r w:rsidRPr="00482CA8">
        <w:rPr>
          <w:sz w:val="24"/>
          <w:szCs w:val="24"/>
        </w:rPr>
        <w:t>приклади</w:t>
      </w:r>
      <w:r w:rsidRPr="00482CA8">
        <w:rPr>
          <w:spacing w:val="26"/>
          <w:sz w:val="24"/>
          <w:szCs w:val="24"/>
        </w:rPr>
        <w:t xml:space="preserve"> </w:t>
      </w:r>
      <w:r w:rsidRPr="00482CA8">
        <w:rPr>
          <w:sz w:val="24"/>
          <w:szCs w:val="24"/>
        </w:rPr>
        <w:t>з</w:t>
      </w:r>
      <w:r w:rsidRPr="00482CA8">
        <w:rPr>
          <w:spacing w:val="25"/>
          <w:sz w:val="24"/>
          <w:szCs w:val="24"/>
        </w:rPr>
        <w:t xml:space="preserve"> </w:t>
      </w:r>
      <w:r w:rsidRPr="00482CA8">
        <w:rPr>
          <w:sz w:val="24"/>
          <w:szCs w:val="24"/>
        </w:rPr>
        <w:t>практики.</w:t>
      </w:r>
      <w:r w:rsidRPr="00482CA8">
        <w:rPr>
          <w:spacing w:val="29"/>
          <w:sz w:val="24"/>
          <w:szCs w:val="24"/>
        </w:rPr>
        <w:t xml:space="preserve"> </w:t>
      </w:r>
      <w:r w:rsidRPr="00482CA8">
        <w:rPr>
          <w:sz w:val="24"/>
          <w:szCs w:val="24"/>
        </w:rPr>
        <w:t>Студент</w:t>
      </w:r>
      <w:r w:rsidRPr="00482CA8">
        <w:rPr>
          <w:spacing w:val="25"/>
          <w:sz w:val="24"/>
          <w:szCs w:val="24"/>
        </w:rPr>
        <w:t xml:space="preserve"> </w:t>
      </w:r>
      <w:r w:rsidRPr="00482CA8">
        <w:rPr>
          <w:sz w:val="24"/>
          <w:szCs w:val="24"/>
        </w:rPr>
        <w:t>має</w:t>
      </w:r>
      <w:r w:rsidRPr="00482CA8">
        <w:rPr>
          <w:spacing w:val="26"/>
          <w:sz w:val="24"/>
          <w:szCs w:val="24"/>
        </w:rPr>
        <w:t xml:space="preserve"> </w:t>
      </w:r>
      <w:r w:rsidRPr="00482CA8">
        <w:rPr>
          <w:sz w:val="24"/>
          <w:szCs w:val="24"/>
        </w:rPr>
        <w:t>системні</w:t>
      </w:r>
      <w:r w:rsidRPr="00482CA8">
        <w:rPr>
          <w:spacing w:val="25"/>
          <w:sz w:val="24"/>
          <w:szCs w:val="24"/>
        </w:rPr>
        <w:t xml:space="preserve"> </w:t>
      </w:r>
      <w:r w:rsidRPr="00482CA8">
        <w:rPr>
          <w:sz w:val="24"/>
          <w:szCs w:val="24"/>
        </w:rPr>
        <w:t>глибокі</w:t>
      </w:r>
      <w:r w:rsidRPr="00482CA8">
        <w:rPr>
          <w:spacing w:val="28"/>
          <w:sz w:val="24"/>
          <w:szCs w:val="24"/>
        </w:rPr>
        <w:t xml:space="preserve"> </w:t>
      </w:r>
      <w:r w:rsidRPr="00482CA8">
        <w:rPr>
          <w:sz w:val="24"/>
          <w:szCs w:val="24"/>
        </w:rPr>
        <w:t>знання</w:t>
      </w:r>
      <w:r w:rsidRPr="00482CA8">
        <w:rPr>
          <w:spacing w:val="25"/>
          <w:sz w:val="24"/>
          <w:szCs w:val="24"/>
        </w:rPr>
        <w:t xml:space="preserve"> </w:t>
      </w:r>
      <w:r w:rsidRPr="00482CA8">
        <w:rPr>
          <w:sz w:val="24"/>
          <w:szCs w:val="24"/>
        </w:rPr>
        <w:t>в</w:t>
      </w:r>
      <w:r w:rsidRPr="00482CA8">
        <w:rPr>
          <w:spacing w:val="25"/>
          <w:sz w:val="24"/>
          <w:szCs w:val="24"/>
        </w:rPr>
        <w:t xml:space="preserve"> </w:t>
      </w:r>
      <w:r w:rsidRPr="00482CA8">
        <w:rPr>
          <w:sz w:val="24"/>
          <w:szCs w:val="24"/>
        </w:rPr>
        <w:t>обсязі</w:t>
      </w:r>
      <w:r w:rsidRPr="00482CA8">
        <w:rPr>
          <w:spacing w:val="28"/>
          <w:sz w:val="24"/>
          <w:szCs w:val="24"/>
        </w:rPr>
        <w:t xml:space="preserve"> </w:t>
      </w:r>
      <w:r w:rsidRPr="00482CA8">
        <w:rPr>
          <w:sz w:val="24"/>
          <w:szCs w:val="24"/>
        </w:rPr>
        <w:t>та</w:t>
      </w:r>
      <w:r w:rsidRPr="00482CA8">
        <w:rPr>
          <w:spacing w:val="27"/>
          <w:sz w:val="24"/>
          <w:szCs w:val="24"/>
        </w:rPr>
        <w:t xml:space="preserve"> </w:t>
      </w:r>
      <w:r w:rsidRPr="00482CA8">
        <w:rPr>
          <w:sz w:val="24"/>
          <w:szCs w:val="24"/>
        </w:rPr>
        <w:t>в</w:t>
      </w:r>
      <w:r w:rsidRPr="00482CA8">
        <w:rPr>
          <w:spacing w:val="26"/>
          <w:sz w:val="24"/>
          <w:szCs w:val="24"/>
        </w:rPr>
        <w:t xml:space="preserve"> </w:t>
      </w:r>
      <w:r w:rsidRPr="00482CA8">
        <w:rPr>
          <w:sz w:val="24"/>
          <w:szCs w:val="24"/>
        </w:rPr>
        <w:t>межах</w:t>
      </w:r>
      <w:r w:rsidRPr="00482CA8">
        <w:rPr>
          <w:spacing w:val="27"/>
          <w:sz w:val="24"/>
          <w:szCs w:val="24"/>
        </w:rPr>
        <w:t xml:space="preserve"> </w:t>
      </w:r>
      <w:r w:rsidRPr="00482CA8">
        <w:rPr>
          <w:sz w:val="24"/>
          <w:szCs w:val="24"/>
        </w:rPr>
        <w:t>вимог</w:t>
      </w:r>
      <w:r w:rsidRPr="00482CA8">
        <w:rPr>
          <w:spacing w:val="28"/>
          <w:sz w:val="24"/>
          <w:szCs w:val="24"/>
        </w:rPr>
        <w:t xml:space="preserve"> </w:t>
      </w:r>
      <w:r w:rsidRPr="00482CA8">
        <w:rPr>
          <w:sz w:val="24"/>
          <w:szCs w:val="24"/>
        </w:rPr>
        <w:t>навчальних</w:t>
      </w:r>
      <w:r w:rsidRPr="00482CA8">
        <w:rPr>
          <w:spacing w:val="26"/>
          <w:sz w:val="24"/>
          <w:szCs w:val="24"/>
        </w:rPr>
        <w:t xml:space="preserve"> </w:t>
      </w:r>
      <w:r w:rsidRPr="00482CA8">
        <w:rPr>
          <w:sz w:val="24"/>
          <w:szCs w:val="24"/>
        </w:rPr>
        <w:t>програм,</w:t>
      </w:r>
      <w:r w:rsidRPr="00482CA8">
        <w:rPr>
          <w:spacing w:val="26"/>
          <w:sz w:val="24"/>
          <w:szCs w:val="24"/>
        </w:rPr>
        <w:t xml:space="preserve"> </w:t>
      </w:r>
      <w:r w:rsidRPr="00482CA8">
        <w:rPr>
          <w:sz w:val="24"/>
          <w:szCs w:val="24"/>
        </w:rPr>
        <w:t>усвідомлено використовує</w:t>
      </w:r>
      <w:r w:rsidRPr="00482CA8">
        <w:rPr>
          <w:spacing w:val="27"/>
          <w:sz w:val="24"/>
          <w:szCs w:val="24"/>
        </w:rPr>
        <w:t xml:space="preserve"> </w:t>
      </w:r>
      <w:r w:rsidRPr="00482CA8">
        <w:rPr>
          <w:sz w:val="24"/>
          <w:szCs w:val="24"/>
        </w:rPr>
        <w:t>їх</w:t>
      </w:r>
      <w:r w:rsidRPr="00482CA8">
        <w:rPr>
          <w:spacing w:val="29"/>
          <w:sz w:val="24"/>
          <w:szCs w:val="24"/>
        </w:rPr>
        <w:t xml:space="preserve"> </w:t>
      </w:r>
      <w:r w:rsidRPr="00482CA8">
        <w:rPr>
          <w:sz w:val="24"/>
          <w:szCs w:val="24"/>
        </w:rPr>
        <w:t>у</w:t>
      </w:r>
      <w:r w:rsidRPr="00482CA8">
        <w:rPr>
          <w:spacing w:val="26"/>
          <w:sz w:val="24"/>
          <w:szCs w:val="24"/>
        </w:rPr>
        <w:t xml:space="preserve"> </w:t>
      </w:r>
      <w:r w:rsidRPr="00482CA8">
        <w:rPr>
          <w:sz w:val="24"/>
          <w:szCs w:val="24"/>
        </w:rPr>
        <w:t>стандартних</w:t>
      </w:r>
      <w:r w:rsidRPr="00482CA8">
        <w:rPr>
          <w:spacing w:val="28"/>
          <w:sz w:val="24"/>
          <w:szCs w:val="24"/>
        </w:rPr>
        <w:t xml:space="preserve"> </w:t>
      </w:r>
      <w:r w:rsidRPr="00482CA8">
        <w:rPr>
          <w:sz w:val="24"/>
          <w:szCs w:val="24"/>
        </w:rPr>
        <w:t>та</w:t>
      </w:r>
      <w:r w:rsidRPr="00482CA8">
        <w:rPr>
          <w:spacing w:val="29"/>
          <w:sz w:val="24"/>
          <w:szCs w:val="24"/>
        </w:rPr>
        <w:t xml:space="preserve"> </w:t>
      </w:r>
      <w:r w:rsidRPr="00482CA8">
        <w:rPr>
          <w:sz w:val="24"/>
          <w:szCs w:val="24"/>
        </w:rPr>
        <w:t>нестандартних</w:t>
      </w:r>
      <w:r w:rsidRPr="00482CA8">
        <w:rPr>
          <w:spacing w:val="25"/>
          <w:sz w:val="24"/>
          <w:szCs w:val="24"/>
        </w:rPr>
        <w:t xml:space="preserve"> </w:t>
      </w:r>
      <w:r w:rsidRPr="00482CA8">
        <w:rPr>
          <w:sz w:val="24"/>
          <w:szCs w:val="24"/>
        </w:rPr>
        <w:t>ситуаціях.</w:t>
      </w:r>
      <w:r w:rsidRPr="00482CA8">
        <w:rPr>
          <w:spacing w:val="29"/>
          <w:sz w:val="24"/>
          <w:szCs w:val="24"/>
        </w:rPr>
        <w:t xml:space="preserve"> </w:t>
      </w:r>
      <w:r w:rsidRPr="00482CA8">
        <w:rPr>
          <w:sz w:val="24"/>
          <w:szCs w:val="24"/>
        </w:rPr>
        <w:t>Уміє</w:t>
      </w:r>
      <w:r w:rsidRPr="00482CA8">
        <w:rPr>
          <w:spacing w:val="27"/>
          <w:sz w:val="24"/>
          <w:szCs w:val="24"/>
        </w:rPr>
        <w:t xml:space="preserve"> </w:t>
      </w:r>
      <w:r w:rsidRPr="00482CA8">
        <w:rPr>
          <w:sz w:val="24"/>
          <w:szCs w:val="24"/>
        </w:rPr>
        <w:t>самостійно</w:t>
      </w:r>
      <w:r w:rsidRPr="00482CA8">
        <w:rPr>
          <w:spacing w:val="29"/>
          <w:sz w:val="24"/>
          <w:szCs w:val="24"/>
        </w:rPr>
        <w:t xml:space="preserve"> </w:t>
      </w:r>
      <w:r w:rsidRPr="00482CA8">
        <w:rPr>
          <w:sz w:val="24"/>
          <w:szCs w:val="24"/>
        </w:rPr>
        <w:t>аналізувати,</w:t>
      </w:r>
      <w:r w:rsidRPr="00482CA8">
        <w:rPr>
          <w:spacing w:val="28"/>
          <w:sz w:val="24"/>
          <w:szCs w:val="24"/>
        </w:rPr>
        <w:t xml:space="preserve"> </w:t>
      </w:r>
      <w:r w:rsidRPr="00482CA8">
        <w:rPr>
          <w:sz w:val="24"/>
          <w:szCs w:val="24"/>
        </w:rPr>
        <w:t>оцінювати,</w:t>
      </w:r>
      <w:r w:rsidRPr="00482CA8">
        <w:rPr>
          <w:spacing w:val="29"/>
          <w:sz w:val="24"/>
          <w:szCs w:val="24"/>
        </w:rPr>
        <w:t xml:space="preserve"> </w:t>
      </w:r>
      <w:r w:rsidRPr="00482CA8">
        <w:rPr>
          <w:sz w:val="24"/>
          <w:szCs w:val="24"/>
        </w:rPr>
        <w:t>узагальнювати</w:t>
      </w:r>
      <w:r w:rsidRPr="00482CA8">
        <w:rPr>
          <w:spacing w:val="28"/>
          <w:sz w:val="24"/>
          <w:szCs w:val="24"/>
        </w:rPr>
        <w:t xml:space="preserve"> </w:t>
      </w:r>
      <w:r w:rsidRPr="00482CA8">
        <w:rPr>
          <w:sz w:val="24"/>
          <w:szCs w:val="24"/>
        </w:rPr>
        <w:t>опанований</w:t>
      </w:r>
      <w:r w:rsidRPr="00482CA8">
        <w:rPr>
          <w:spacing w:val="28"/>
          <w:sz w:val="24"/>
          <w:szCs w:val="24"/>
        </w:rPr>
        <w:t xml:space="preserve"> </w:t>
      </w:r>
      <w:r w:rsidRPr="00482CA8">
        <w:rPr>
          <w:sz w:val="24"/>
          <w:szCs w:val="24"/>
        </w:rPr>
        <w:t>матеріал,</w:t>
      </w:r>
      <w:r w:rsidRPr="00482CA8">
        <w:rPr>
          <w:spacing w:val="26"/>
          <w:sz w:val="24"/>
          <w:szCs w:val="24"/>
        </w:rPr>
        <w:t xml:space="preserve"> </w:t>
      </w:r>
      <w:r w:rsidRPr="00482CA8">
        <w:rPr>
          <w:sz w:val="24"/>
          <w:szCs w:val="24"/>
        </w:rPr>
        <w:t>самостійно</w:t>
      </w:r>
      <w:r w:rsidRPr="00482CA8">
        <w:rPr>
          <w:spacing w:val="-52"/>
          <w:sz w:val="24"/>
          <w:szCs w:val="24"/>
        </w:rPr>
        <w:t xml:space="preserve"> </w:t>
      </w:r>
      <w:r w:rsidRPr="00482CA8">
        <w:rPr>
          <w:sz w:val="24"/>
          <w:szCs w:val="24"/>
        </w:rPr>
        <w:t>користуватися</w:t>
      </w:r>
      <w:r w:rsidRPr="00482CA8">
        <w:rPr>
          <w:spacing w:val="-2"/>
          <w:sz w:val="24"/>
          <w:szCs w:val="24"/>
        </w:rPr>
        <w:t xml:space="preserve"> </w:t>
      </w:r>
      <w:r w:rsidRPr="00482CA8">
        <w:rPr>
          <w:sz w:val="24"/>
          <w:szCs w:val="24"/>
        </w:rPr>
        <w:t>джерелами</w:t>
      </w:r>
      <w:r w:rsidRPr="00482CA8">
        <w:rPr>
          <w:spacing w:val="-3"/>
          <w:sz w:val="24"/>
          <w:szCs w:val="24"/>
        </w:rPr>
        <w:t xml:space="preserve"> </w:t>
      </w:r>
      <w:r w:rsidRPr="00482CA8">
        <w:rPr>
          <w:sz w:val="24"/>
          <w:szCs w:val="24"/>
        </w:rPr>
        <w:t>інформації, приймати рішення:</w:t>
      </w:r>
      <w:r w:rsidRPr="00482CA8">
        <w:rPr>
          <w:spacing w:val="3"/>
          <w:sz w:val="24"/>
          <w:szCs w:val="24"/>
        </w:rPr>
        <w:t xml:space="preserve"> </w:t>
      </w:r>
      <w:r w:rsidR="005A1C9C">
        <w:rPr>
          <w:b/>
          <w:sz w:val="24"/>
          <w:szCs w:val="24"/>
        </w:rPr>
        <w:t>40</w:t>
      </w:r>
      <w:r w:rsidRPr="00482CA8">
        <w:rPr>
          <w:b/>
          <w:sz w:val="24"/>
          <w:szCs w:val="24"/>
        </w:rPr>
        <w:t>-</w:t>
      </w:r>
      <w:r w:rsidR="005A1C9C">
        <w:rPr>
          <w:b/>
          <w:sz w:val="24"/>
          <w:szCs w:val="24"/>
        </w:rPr>
        <w:t>50</w:t>
      </w:r>
      <w:r w:rsidRPr="00482CA8">
        <w:rPr>
          <w:b/>
          <w:sz w:val="24"/>
          <w:szCs w:val="24"/>
        </w:rPr>
        <w:t xml:space="preserve"> балів.</w:t>
      </w:r>
    </w:p>
    <w:p w14:paraId="3FDFD9B9" w14:textId="77777777" w:rsidR="00C5459C" w:rsidRDefault="00C5459C" w:rsidP="00482CA8">
      <w:pPr>
        <w:pStyle w:val="a4"/>
        <w:ind w:right="448" w:firstLine="763"/>
        <w:jc w:val="both"/>
        <w:rPr>
          <w:b/>
          <w:sz w:val="24"/>
          <w:szCs w:val="24"/>
        </w:rPr>
      </w:pPr>
    </w:p>
    <w:p w14:paraId="076C7B3D" w14:textId="77777777" w:rsidR="00AD670F" w:rsidRPr="00686487" w:rsidRDefault="00AD670F" w:rsidP="00AD670F">
      <w:pPr>
        <w:widowControl w:val="0"/>
        <w:spacing w:after="0" w:line="240" w:lineRule="auto"/>
        <w:ind w:firstLine="709"/>
        <w:jc w:val="center"/>
        <w:rPr>
          <w:rFonts w:ascii="Times New Roman" w:eastAsia="MS Mincho" w:hAnsi="Times New Roman"/>
          <w:b/>
          <w:sz w:val="24"/>
          <w:szCs w:val="24"/>
          <w:lang w:val="uk-UA" w:eastAsia="ru-RU"/>
        </w:rPr>
      </w:pPr>
      <w:r w:rsidRPr="00686487">
        <w:rPr>
          <w:rFonts w:ascii="Times New Roman" w:eastAsia="Times New Roman" w:hAnsi="Times New Roman"/>
          <w:b/>
          <w:sz w:val="24"/>
          <w:szCs w:val="24"/>
          <w:lang w:val="uk-UA" w:eastAsia="ru-RU"/>
        </w:rPr>
        <w:t xml:space="preserve">Шкала оцінювання у ХДУ за </w:t>
      </w:r>
      <w:r w:rsidRPr="00686487">
        <w:rPr>
          <w:rFonts w:ascii="Times New Roman" w:eastAsia="MS Mincho" w:hAnsi="Times New Roman"/>
          <w:b/>
          <w:sz w:val="24"/>
          <w:szCs w:val="24"/>
          <w:lang w:val="uk-UA" w:eastAsia="ru-RU"/>
        </w:rPr>
        <w:t>ЄКТС</w:t>
      </w:r>
    </w:p>
    <w:tbl>
      <w:tblPr>
        <w:tblW w:w="14894"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709"/>
        <w:gridCol w:w="1559"/>
        <w:gridCol w:w="2126"/>
        <w:gridCol w:w="7513"/>
      </w:tblGrid>
      <w:tr w:rsidR="00AD670F" w:rsidRPr="00686487" w14:paraId="67647DC1" w14:textId="77777777" w:rsidTr="00F02A5F">
        <w:trPr>
          <w:trHeight w:val="768"/>
        </w:trPr>
        <w:tc>
          <w:tcPr>
            <w:tcW w:w="2987" w:type="dxa"/>
            <w:vAlign w:val="center"/>
            <w:hideMark/>
          </w:tcPr>
          <w:p w14:paraId="67C08B81" w14:textId="77777777" w:rsidR="00AD670F" w:rsidRPr="00686487" w:rsidRDefault="00AD670F" w:rsidP="00F02A5F">
            <w:pPr>
              <w:widowControl w:val="0"/>
              <w:suppressAutoHyphens/>
              <w:spacing w:after="0" w:line="240" w:lineRule="auto"/>
              <w:jc w:val="center"/>
              <w:rPr>
                <w:rFonts w:ascii="Times New Roman" w:eastAsia="Times New Roman" w:hAnsi="Times New Roman"/>
                <w:sz w:val="24"/>
                <w:szCs w:val="24"/>
                <w:lang w:val="uk-UA" w:eastAsia="ru-RU"/>
              </w:rPr>
            </w:pPr>
            <w:r w:rsidRPr="00686487">
              <w:rPr>
                <w:rFonts w:ascii="Times New Roman" w:eastAsia="Times New Roman" w:hAnsi="Times New Roman"/>
                <w:sz w:val="24"/>
                <w:szCs w:val="24"/>
                <w:lang w:val="uk-UA" w:eastAsia="ru-RU"/>
              </w:rPr>
              <w:t>Сума балів /</w:t>
            </w:r>
          </w:p>
          <w:p w14:paraId="60B4C47B" w14:textId="77777777" w:rsidR="00AD670F" w:rsidRPr="00686487" w:rsidRDefault="00AD670F" w:rsidP="00F02A5F">
            <w:pPr>
              <w:widowControl w:val="0"/>
              <w:suppressAutoHyphens/>
              <w:spacing w:after="0" w:line="240" w:lineRule="auto"/>
              <w:jc w:val="center"/>
              <w:rPr>
                <w:rFonts w:ascii="Times New Roman" w:hAnsi="Times New Roman"/>
                <w:sz w:val="24"/>
                <w:szCs w:val="24"/>
                <w:lang w:val="uk-UA" w:eastAsia="zh-CN"/>
              </w:rPr>
            </w:pPr>
            <w:proofErr w:type="spellStart"/>
            <w:r w:rsidRPr="00686487">
              <w:rPr>
                <w:rFonts w:ascii="Times New Roman" w:eastAsia="MS Mincho" w:hAnsi="Times New Roman"/>
                <w:sz w:val="24"/>
                <w:szCs w:val="24"/>
                <w:lang w:val="uk-UA" w:eastAsia="ru-RU"/>
              </w:rPr>
              <w:t>Local</w:t>
            </w:r>
            <w:proofErr w:type="spellEnd"/>
            <w:r w:rsidRPr="00686487">
              <w:rPr>
                <w:rFonts w:ascii="Times New Roman" w:eastAsia="MS Mincho" w:hAnsi="Times New Roman"/>
                <w:sz w:val="24"/>
                <w:szCs w:val="24"/>
                <w:lang w:val="uk-UA" w:eastAsia="ru-RU"/>
              </w:rPr>
              <w:t xml:space="preserve"> </w:t>
            </w:r>
            <w:proofErr w:type="spellStart"/>
            <w:r w:rsidRPr="00686487">
              <w:rPr>
                <w:rFonts w:ascii="Times New Roman" w:eastAsia="MS Mincho" w:hAnsi="Times New Roman"/>
                <w:sz w:val="24"/>
                <w:szCs w:val="24"/>
                <w:lang w:val="uk-UA" w:eastAsia="ru-RU"/>
              </w:rPr>
              <w:t>grade</w:t>
            </w:r>
            <w:proofErr w:type="spellEnd"/>
          </w:p>
        </w:tc>
        <w:tc>
          <w:tcPr>
            <w:tcW w:w="2268" w:type="dxa"/>
            <w:gridSpan w:val="2"/>
            <w:vAlign w:val="center"/>
            <w:hideMark/>
          </w:tcPr>
          <w:p w14:paraId="11E27CC0" w14:textId="77777777" w:rsidR="00AD670F" w:rsidRPr="00686487" w:rsidRDefault="00AD670F" w:rsidP="00F02A5F">
            <w:pPr>
              <w:widowControl w:val="0"/>
              <w:suppressAutoHyphens/>
              <w:spacing w:after="0" w:line="240" w:lineRule="auto"/>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 xml:space="preserve">Оцінка </w:t>
            </w:r>
            <w:r w:rsidRPr="00686487">
              <w:rPr>
                <w:rFonts w:ascii="Times New Roman" w:eastAsia="MS Mincho" w:hAnsi="Times New Roman"/>
                <w:sz w:val="24"/>
                <w:szCs w:val="24"/>
                <w:lang w:val="uk-UA" w:eastAsia="ru-RU"/>
              </w:rPr>
              <w:t>ЄКТС</w:t>
            </w:r>
          </w:p>
        </w:tc>
        <w:tc>
          <w:tcPr>
            <w:tcW w:w="9639" w:type="dxa"/>
            <w:gridSpan w:val="2"/>
          </w:tcPr>
          <w:p w14:paraId="38D891F7" w14:textId="77777777" w:rsidR="00AD670F" w:rsidRPr="00686487" w:rsidRDefault="00AD670F" w:rsidP="00F02A5F">
            <w:pPr>
              <w:widowControl w:val="0"/>
              <w:suppressAutoHyphens/>
              <w:spacing w:after="0" w:line="240" w:lineRule="auto"/>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Оцінка за національною шкалою/</w:t>
            </w:r>
            <w:proofErr w:type="spellStart"/>
            <w:r w:rsidRPr="00686487">
              <w:rPr>
                <w:rFonts w:ascii="Times New Roman" w:eastAsia="MS Mincho" w:hAnsi="Times New Roman"/>
                <w:sz w:val="24"/>
                <w:szCs w:val="24"/>
                <w:lang w:val="uk-UA" w:eastAsia="ru-RU"/>
              </w:rPr>
              <w:t>National</w:t>
            </w:r>
            <w:proofErr w:type="spellEnd"/>
            <w:r w:rsidRPr="00686487">
              <w:rPr>
                <w:rFonts w:ascii="Times New Roman" w:eastAsia="MS Mincho" w:hAnsi="Times New Roman"/>
                <w:sz w:val="24"/>
                <w:szCs w:val="24"/>
                <w:lang w:val="uk-UA" w:eastAsia="ru-RU"/>
              </w:rPr>
              <w:t xml:space="preserve"> </w:t>
            </w:r>
            <w:proofErr w:type="spellStart"/>
            <w:r w:rsidRPr="00686487">
              <w:rPr>
                <w:rFonts w:ascii="Times New Roman" w:eastAsia="MS Mincho" w:hAnsi="Times New Roman"/>
                <w:sz w:val="24"/>
                <w:szCs w:val="24"/>
                <w:lang w:val="uk-UA" w:eastAsia="ru-RU"/>
              </w:rPr>
              <w:t>grade</w:t>
            </w:r>
            <w:proofErr w:type="spellEnd"/>
          </w:p>
        </w:tc>
      </w:tr>
      <w:tr w:rsidR="00AD670F" w:rsidRPr="00686487" w14:paraId="1438D618" w14:textId="77777777" w:rsidTr="00F02A5F">
        <w:trPr>
          <w:trHeight w:val="341"/>
        </w:trPr>
        <w:tc>
          <w:tcPr>
            <w:tcW w:w="2987" w:type="dxa"/>
            <w:hideMark/>
          </w:tcPr>
          <w:p w14:paraId="15394AD4"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90 – 100</w:t>
            </w:r>
          </w:p>
        </w:tc>
        <w:tc>
          <w:tcPr>
            <w:tcW w:w="709" w:type="dxa"/>
            <w:hideMark/>
          </w:tcPr>
          <w:p w14:paraId="51F86834"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А</w:t>
            </w:r>
          </w:p>
        </w:tc>
        <w:tc>
          <w:tcPr>
            <w:tcW w:w="1559" w:type="dxa"/>
            <w:vAlign w:val="center"/>
            <w:hideMark/>
          </w:tcPr>
          <w:p w14:paraId="41C26DC7" w14:textId="77777777" w:rsidR="00AD670F" w:rsidRPr="00686487" w:rsidRDefault="00AD670F" w:rsidP="00F02A5F">
            <w:pPr>
              <w:widowControl w:val="0"/>
              <w:suppressAutoHyphens/>
              <w:spacing w:after="0" w:line="240" w:lineRule="auto"/>
              <w:rPr>
                <w:rFonts w:ascii="Times New Roman" w:hAnsi="Times New Roman"/>
                <w:sz w:val="24"/>
                <w:szCs w:val="24"/>
                <w:lang w:val="uk-UA" w:eastAsia="zh-CN"/>
              </w:rPr>
            </w:pPr>
            <w:proofErr w:type="spellStart"/>
            <w:r w:rsidRPr="00686487">
              <w:rPr>
                <w:rFonts w:ascii="Times New Roman" w:eastAsia="MS Mincho" w:hAnsi="Times New Roman"/>
                <w:caps/>
                <w:sz w:val="24"/>
                <w:szCs w:val="24"/>
                <w:lang w:val="uk-UA" w:eastAsia="ru-RU"/>
              </w:rPr>
              <w:t>e</w:t>
            </w:r>
            <w:r w:rsidRPr="00686487">
              <w:rPr>
                <w:rFonts w:ascii="Times New Roman" w:eastAsia="MS Mincho" w:hAnsi="Times New Roman"/>
                <w:sz w:val="24"/>
                <w:szCs w:val="24"/>
                <w:lang w:val="uk-UA" w:eastAsia="ru-RU"/>
              </w:rPr>
              <w:t>xcellent</w:t>
            </w:r>
            <w:proofErr w:type="spellEnd"/>
          </w:p>
        </w:tc>
        <w:tc>
          <w:tcPr>
            <w:tcW w:w="2126" w:type="dxa"/>
            <w:vMerge w:val="restart"/>
          </w:tcPr>
          <w:p w14:paraId="5AFA51CB" w14:textId="77777777" w:rsidR="00AD670F" w:rsidRPr="00686487" w:rsidRDefault="00AD670F" w:rsidP="00F02A5F">
            <w:pPr>
              <w:widowControl w:val="0"/>
              <w:suppressAutoHyphens/>
              <w:spacing w:after="0" w:line="240" w:lineRule="auto"/>
              <w:jc w:val="center"/>
              <w:rPr>
                <w:rFonts w:ascii="Times New Roman" w:eastAsia="Times New Roman" w:hAnsi="Times New Roman"/>
                <w:sz w:val="24"/>
                <w:szCs w:val="24"/>
                <w:lang w:val="uk-UA" w:eastAsia="ru-RU"/>
              </w:rPr>
            </w:pPr>
            <w:r w:rsidRPr="00686487">
              <w:rPr>
                <w:rFonts w:ascii="Times New Roman" w:eastAsia="Times New Roman" w:hAnsi="Times New Roman"/>
                <w:sz w:val="24"/>
                <w:szCs w:val="24"/>
                <w:lang w:val="uk-UA" w:eastAsia="ru-RU"/>
              </w:rPr>
              <w:t>Зараховано</w:t>
            </w:r>
          </w:p>
        </w:tc>
        <w:tc>
          <w:tcPr>
            <w:tcW w:w="7513" w:type="dxa"/>
            <w:vAlign w:val="center"/>
            <w:hideMark/>
          </w:tcPr>
          <w:p w14:paraId="5020C52B"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 xml:space="preserve">Відмінно </w:t>
            </w:r>
          </w:p>
        </w:tc>
      </w:tr>
      <w:tr w:rsidR="00AD670F" w:rsidRPr="00686487" w14:paraId="0BEAA2A5" w14:textId="77777777" w:rsidTr="00F02A5F">
        <w:trPr>
          <w:trHeight w:val="212"/>
        </w:trPr>
        <w:tc>
          <w:tcPr>
            <w:tcW w:w="2987" w:type="dxa"/>
            <w:hideMark/>
          </w:tcPr>
          <w:p w14:paraId="637A1788"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82-89</w:t>
            </w:r>
          </w:p>
        </w:tc>
        <w:tc>
          <w:tcPr>
            <w:tcW w:w="709" w:type="dxa"/>
            <w:hideMark/>
          </w:tcPr>
          <w:p w14:paraId="5DE59AD0"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В</w:t>
            </w:r>
          </w:p>
        </w:tc>
        <w:tc>
          <w:tcPr>
            <w:tcW w:w="1559" w:type="dxa"/>
            <w:vMerge w:val="restart"/>
            <w:vAlign w:val="center"/>
            <w:hideMark/>
          </w:tcPr>
          <w:p w14:paraId="4C7118AB" w14:textId="77777777" w:rsidR="00AD670F" w:rsidRPr="00686487" w:rsidRDefault="00AD670F" w:rsidP="00F02A5F">
            <w:pPr>
              <w:widowControl w:val="0"/>
              <w:suppressAutoHyphens/>
              <w:spacing w:after="0" w:line="240" w:lineRule="auto"/>
              <w:rPr>
                <w:rFonts w:ascii="Times New Roman" w:hAnsi="Times New Roman"/>
                <w:sz w:val="24"/>
                <w:szCs w:val="24"/>
                <w:lang w:val="uk-UA" w:eastAsia="zh-CN"/>
              </w:rPr>
            </w:pPr>
            <w:proofErr w:type="spellStart"/>
            <w:r w:rsidRPr="00686487">
              <w:rPr>
                <w:rFonts w:ascii="Times New Roman" w:eastAsia="MS Mincho" w:hAnsi="Times New Roman"/>
                <w:caps/>
                <w:sz w:val="24"/>
                <w:szCs w:val="24"/>
                <w:lang w:val="uk-UA" w:eastAsia="ru-RU"/>
              </w:rPr>
              <w:t>g</w:t>
            </w:r>
            <w:r w:rsidRPr="00686487">
              <w:rPr>
                <w:rFonts w:ascii="Times New Roman" w:eastAsia="MS Mincho" w:hAnsi="Times New Roman"/>
                <w:sz w:val="24"/>
                <w:szCs w:val="24"/>
                <w:lang w:val="uk-UA" w:eastAsia="ru-RU"/>
              </w:rPr>
              <w:t>ood</w:t>
            </w:r>
            <w:proofErr w:type="spellEnd"/>
          </w:p>
        </w:tc>
        <w:tc>
          <w:tcPr>
            <w:tcW w:w="2126" w:type="dxa"/>
            <w:vMerge/>
          </w:tcPr>
          <w:p w14:paraId="29CC42AC" w14:textId="77777777" w:rsidR="00AD670F" w:rsidRPr="00686487" w:rsidRDefault="00AD670F" w:rsidP="00F02A5F">
            <w:pPr>
              <w:widowControl w:val="0"/>
              <w:suppressAutoHyphens/>
              <w:spacing w:after="0" w:line="240" w:lineRule="auto"/>
              <w:jc w:val="center"/>
              <w:rPr>
                <w:rFonts w:ascii="Times New Roman" w:eastAsia="Times New Roman" w:hAnsi="Times New Roman"/>
                <w:sz w:val="24"/>
                <w:szCs w:val="24"/>
                <w:lang w:val="uk-UA" w:eastAsia="ru-RU"/>
              </w:rPr>
            </w:pPr>
          </w:p>
        </w:tc>
        <w:tc>
          <w:tcPr>
            <w:tcW w:w="7513" w:type="dxa"/>
            <w:vMerge w:val="restart"/>
            <w:vAlign w:val="center"/>
            <w:hideMark/>
          </w:tcPr>
          <w:p w14:paraId="1C267F34"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 xml:space="preserve">Добре </w:t>
            </w:r>
          </w:p>
        </w:tc>
      </w:tr>
      <w:tr w:rsidR="00AD670F" w:rsidRPr="00686487" w14:paraId="51566554" w14:textId="77777777" w:rsidTr="00F02A5F">
        <w:trPr>
          <w:trHeight w:val="245"/>
        </w:trPr>
        <w:tc>
          <w:tcPr>
            <w:tcW w:w="2987" w:type="dxa"/>
            <w:hideMark/>
          </w:tcPr>
          <w:p w14:paraId="436E429F"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74-81</w:t>
            </w:r>
          </w:p>
        </w:tc>
        <w:tc>
          <w:tcPr>
            <w:tcW w:w="709" w:type="dxa"/>
            <w:hideMark/>
          </w:tcPr>
          <w:p w14:paraId="77FEADD1"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С</w:t>
            </w:r>
          </w:p>
        </w:tc>
        <w:tc>
          <w:tcPr>
            <w:tcW w:w="1559" w:type="dxa"/>
            <w:vMerge/>
            <w:vAlign w:val="center"/>
            <w:hideMark/>
          </w:tcPr>
          <w:p w14:paraId="005F25E3" w14:textId="77777777" w:rsidR="00AD670F" w:rsidRPr="00686487" w:rsidRDefault="00AD670F" w:rsidP="00F02A5F">
            <w:pPr>
              <w:widowControl w:val="0"/>
              <w:spacing w:after="0" w:line="240" w:lineRule="auto"/>
              <w:ind w:firstLine="567"/>
              <w:rPr>
                <w:rFonts w:ascii="Times New Roman" w:hAnsi="Times New Roman"/>
                <w:sz w:val="24"/>
                <w:szCs w:val="24"/>
                <w:lang w:val="uk-UA" w:eastAsia="zh-CN"/>
              </w:rPr>
            </w:pPr>
          </w:p>
        </w:tc>
        <w:tc>
          <w:tcPr>
            <w:tcW w:w="2126" w:type="dxa"/>
            <w:vMerge/>
          </w:tcPr>
          <w:p w14:paraId="5D3D2BC9" w14:textId="77777777" w:rsidR="00AD670F" w:rsidRPr="00686487" w:rsidRDefault="00AD670F" w:rsidP="00F02A5F">
            <w:pPr>
              <w:widowControl w:val="0"/>
              <w:spacing w:after="0" w:line="240" w:lineRule="auto"/>
              <w:rPr>
                <w:rFonts w:ascii="Times New Roman" w:hAnsi="Times New Roman"/>
                <w:sz w:val="24"/>
                <w:szCs w:val="24"/>
                <w:lang w:val="uk-UA" w:eastAsia="zh-CN"/>
              </w:rPr>
            </w:pPr>
          </w:p>
        </w:tc>
        <w:tc>
          <w:tcPr>
            <w:tcW w:w="7513" w:type="dxa"/>
            <w:vMerge/>
            <w:vAlign w:val="center"/>
            <w:hideMark/>
          </w:tcPr>
          <w:p w14:paraId="0EC5B250" w14:textId="77777777" w:rsidR="00AD670F" w:rsidRPr="00686487" w:rsidRDefault="00AD670F" w:rsidP="00F02A5F">
            <w:pPr>
              <w:widowControl w:val="0"/>
              <w:spacing w:after="0" w:line="240" w:lineRule="auto"/>
              <w:ind w:firstLine="567"/>
              <w:rPr>
                <w:rFonts w:ascii="Times New Roman" w:hAnsi="Times New Roman"/>
                <w:sz w:val="24"/>
                <w:szCs w:val="24"/>
                <w:lang w:val="uk-UA" w:eastAsia="zh-CN"/>
              </w:rPr>
            </w:pPr>
          </w:p>
        </w:tc>
      </w:tr>
      <w:tr w:rsidR="00AD670F" w:rsidRPr="00686487" w14:paraId="077C662C" w14:textId="77777777" w:rsidTr="00F02A5F">
        <w:trPr>
          <w:trHeight w:val="245"/>
        </w:trPr>
        <w:tc>
          <w:tcPr>
            <w:tcW w:w="2987" w:type="dxa"/>
            <w:hideMark/>
          </w:tcPr>
          <w:p w14:paraId="7A7A1F2E"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64-73</w:t>
            </w:r>
          </w:p>
        </w:tc>
        <w:tc>
          <w:tcPr>
            <w:tcW w:w="709" w:type="dxa"/>
            <w:hideMark/>
          </w:tcPr>
          <w:p w14:paraId="3A0B157B"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D</w:t>
            </w:r>
          </w:p>
        </w:tc>
        <w:tc>
          <w:tcPr>
            <w:tcW w:w="1559" w:type="dxa"/>
            <w:vMerge w:val="restart"/>
            <w:vAlign w:val="center"/>
            <w:hideMark/>
          </w:tcPr>
          <w:p w14:paraId="5643ED91" w14:textId="77777777" w:rsidR="00AD670F" w:rsidRPr="00686487" w:rsidRDefault="00AD670F" w:rsidP="00F02A5F">
            <w:pPr>
              <w:widowControl w:val="0"/>
              <w:suppressAutoHyphens/>
              <w:spacing w:after="0" w:line="240" w:lineRule="auto"/>
              <w:rPr>
                <w:rFonts w:ascii="Times New Roman" w:hAnsi="Times New Roman"/>
                <w:sz w:val="24"/>
                <w:szCs w:val="24"/>
                <w:lang w:val="uk-UA" w:eastAsia="zh-CN"/>
              </w:rPr>
            </w:pPr>
            <w:proofErr w:type="spellStart"/>
            <w:r w:rsidRPr="00686487">
              <w:rPr>
                <w:rFonts w:ascii="Times New Roman" w:eastAsia="MS Mincho" w:hAnsi="Times New Roman"/>
                <w:caps/>
                <w:sz w:val="24"/>
                <w:szCs w:val="24"/>
                <w:lang w:val="uk-UA" w:eastAsia="ru-RU"/>
              </w:rPr>
              <w:t>s</w:t>
            </w:r>
            <w:r w:rsidRPr="00686487">
              <w:rPr>
                <w:rFonts w:ascii="Times New Roman" w:eastAsia="MS Mincho" w:hAnsi="Times New Roman"/>
                <w:sz w:val="24"/>
                <w:szCs w:val="24"/>
                <w:lang w:val="uk-UA" w:eastAsia="ru-RU"/>
              </w:rPr>
              <w:t>atisfactory</w:t>
            </w:r>
            <w:proofErr w:type="spellEnd"/>
          </w:p>
        </w:tc>
        <w:tc>
          <w:tcPr>
            <w:tcW w:w="2126" w:type="dxa"/>
            <w:vMerge/>
          </w:tcPr>
          <w:p w14:paraId="06FDC45F" w14:textId="77777777" w:rsidR="00AD670F" w:rsidRPr="00686487" w:rsidRDefault="00AD670F" w:rsidP="00F02A5F">
            <w:pPr>
              <w:widowControl w:val="0"/>
              <w:suppressAutoHyphens/>
              <w:spacing w:after="0" w:line="240" w:lineRule="auto"/>
              <w:jc w:val="center"/>
              <w:rPr>
                <w:rFonts w:ascii="Times New Roman" w:eastAsia="Times New Roman" w:hAnsi="Times New Roman"/>
                <w:sz w:val="24"/>
                <w:szCs w:val="24"/>
                <w:lang w:val="uk-UA" w:eastAsia="ru-RU"/>
              </w:rPr>
            </w:pPr>
          </w:p>
        </w:tc>
        <w:tc>
          <w:tcPr>
            <w:tcW w:w="7513" w:type="dxa"/>
            <w:vMerge w:val="restart"/>
            <w:vAlign w:val="center"/>
            <w:hideMark/>
          </w:tcPr>
          <w:p w14:paraId="50632B2E"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 xml:space="preserve">Задовільно </w:t>
            </w:r>
          </w:p>
        </w:tc>
      </w:tr>
      <w:tr w:rsidR="00AD670F" w:rsidRPr="00686487" w14:paraId="338E0CDB" w14:textId="77777777" w:rsidTr="00F02A5F">
        <w:trPr>
          <w:trHeight w:val="245"/>
        </w:trPr>
        <w:tc>
          <w:tcPr>
            <w:tcW w:w="2987" w:type="dxa"/>
            <w:hideMark/>
          </w:tcPr>
          <w:p w14:paraId="4A684D06"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60-63</w:t>
            </w:r>
          </w:p>
        </w:tc>
        <w:tc>
          <w:tcPr>
            <w:tcW w:w="709" w:type="dxa"/>
            <w:hideMark/>
          </w:tcPr>
          <w:p w14:paraId="1E5FAB02"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Е</w:t>
            </w:r>
          </w:p>
        </w:tc>
        <w:tc>
          <w:tcPr>
            <w:tcW w:w="1559" w:type="dxa"/>
            <w:vMerge/>
            <w:vAlign w:val="center"/>
            <w:hideMark/>
          </w:tcPr>
          <w:p w14:paraId="57303EAC" w14:textId="77777777" w:rsidR="00AD670F" w:rsidRPr="00686487" w:rsidRDefault="00AD670F" w:rsidP="00F02A5F">
            <w:pPr>
              <w:widowControl w:val="0"/>
              <w:spacing w:after="0" w:line="240" w:lineRule="auto"/>
              <w:ind w:firstLine="567"/>
              <w:rPr>
                <w:rFonts w:ascii="Times New Roman" w:hAnsi="Times New Roman"/>
                <w:sz w:val="24"/>
                <w:szCs w:val="24"/>
                <w:lang w:val="uk-UA" w:eastAsia="zh-CN"/>
              </w:rPr>
            </w:pPr>
          </w:p>
        </w:tc>
        <w:tc>
          <w:tcPr>
            <w:tcW w:w="2126" w:type="dxa"/>
            <w:vMerge/>
          </w:tcPr>
          <w:p w14:paraId="70E1293E" w14:textId="77777777" w:rsidR="00AD670F" w:rsidRPr="00686487" w:rsidRDefault="00AD670F" w:rsidP="00F02A5F">
            <w:pPr>
              <w:widowControl w:val="0"/>
              <w:spacing w:after="0" w:line="240" w:lineRule="auto"/>
              <w:rPr>
                <w:rFonts w:ascii="Times New Roman" w:hAnsi="Times New Roman"/>
                <w:sz w:val="24"/>
                <w:szCs w:val="24"/>
                <w:lang w:val="uk-UA" w:eastAsia="zh-CN"/>
              </w:rPr>
            </w:pPr>
          </w:p>
        </w:tc>
        <w:tc>
          <w:tcPr>
            <w:tcW w:w="7513" w:type="dxa"/>
            <w:vMerge/>
            <w:vAlign w:val="center"/>
            <w:hideMark/>
          </w:tcPr>
          <w:p w14:paraId="08F82AC9" w14:textId="77777777" w:rsidR="00AD670F" w:rsidRPr="00686487" w:rsidRDefault="00AD670F" w:rsidP="00F02A5F">
            <w:pPr>
              <w:widowControl w:val="0"/>
              <w:spacing w:after="0" w:line="240" w:lineRule="auto"/>
              <w:ind w:firstLine="567"/>
              <w:rPr>
                <w:rFonts w:ascii="Times New Roman" w:hAnsi="Times New Roman"/>
                <w:sz w:val="24"/>
                <w:szCs w:val="24"/>
                <w:lang w:val="uk-UA" w:eastAsia="zh-CN"/>
              </w:rPr>
            </w:pPr>
          </w:p>
        </w:tc>
      </w:tr>
      <w:tr w:rsidR="00AD670F" w:rsidRPr="00686487" w14:paraId="785CF92B" w14:textId="77777777" w:rsidTr="00F02A5F">
        <w:trPr>
          <w:trHeight w:val="491"/>
        </w:trPr>
        <w:tc>
          <w:tcPr>
            <w:tcW w:w="2987" w:type="dxa"/>
            <w:hideMark/>
          </w:tcPr>
          <w:p w14:paraId="6B8FEAFF"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35-59</w:t>
            </w:r>
          </w:p>
        </w:tc>
        <w:tc>
          <w:tcPr>
            <w:tcW w:w="709" w:type="dxa"/>
            <w:hideMark/>
          </w:tcPr>
          <w:p w14:paraId="0B3736BF"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FX</w:t>
            </w:r>
          </w:p>
        </w:tc>
        <w:tc>
          <w:tcPr>
            <w:tcW w:w="1559" w:type="dxa"/>
            <w:vMerge w:val="restart"/>
            <w:vAlign w:val="center"/>
            <w:hideMark/>
          </w:tcPr>
          <w:p w14:paraId="603BE579" w14:textId="77777777" w:rsidR="00AD670F" w:rsidRPr="00686487" w:rsidRDefault="00AD670F" w:rsidP="00F02A5F">
            <w:pPr>
              <w:widowControl w:val="0"/>
              <w:suppressAutoHyphens/>
              <w:spacing w:after="0" w:line="240" w:lineRule="auto"/>
              <w:rPr>
                <w:rFonts w:ascii="Times New Roman" w:hAnsi="Times New Roman"/>
                <w:sz w:val="24"/>
                <w:szCs w:val="24"/>
                <w:lang w:val="uk-UA" w:eastAsia="zh-CN"/>
              </w:rPr>
            </w:pPr>
            <w:proofErr w:type="spellStart"/>
            <w:r w:rsidRPr="00686487">
              <w:rPr>
                <w:rFonts w:ascii="Times New Roman" w:eastAsia="MS Mincho" w:hAnsi="Times New Roman"/>
                <w:caps/>
                <w:sz w:val="24"/>
                <w:szCs w:val="24"/>
                <w:lang w:val="uk-UA" w:eastAsia="ru-RU"/>
              </w:rPr>
              <w:t>f</w:t>
            </w:r>
            <w:r w:rsidRPr="00686487">
              <w:rPr>
                <w:rFonts w:ascii="Times New Roman" w:eastAsia="MS Mincho" w:hAnsi="Times New Roman"/>
                <w:sz w:val="24"/>
                <w:szCs w:val="24"/>
                <w:lang w:val="uk-UA" w:eastAsia="ru-RU"/>
              </w:rPr>
              <w:t>ail</w:t>
            </w:r>
            <w:proofErr w:type="spellEnd"/>
          </w:p>
        </w:tc>
        <w:tc>
          <w:tcPr>
            <w:tcW w:w="2126" w:type="dxa"/>
            <w:vMerge w:val="restart"/>
          </w:tcPr>
          <w:p w14:paraId="74DF339D" w14:textId="77777777" w:rsidR="00AD670F" w:rsidRPr="00686487" w:rsidRDefault="00AD670F" w:rsidP="00F02A5F">
            <w:pPr>
              <w:widowControl w:val="0"/>
              <w:suppressAutoHyphens/>
              <w:spacing w:after="0" w:line="240" w:lineRule="auto"/>
              <w:jc w:val="center"/>
              <w:rPr>
                <w:rFonts w:ascii="Times New Roman" w:eastAsia="Times New Roman" w:hAnsi="Times New Roman"/>
                <w:sz w:val="24"/>
                <w:szCs w:val="24"/>
                <w:lang w:val="uk-UA" w:eastAsia="ru-RU"/>
              </w:rPr>
            </w:pPr>
            <w:r w:rsidRPr="00686487">
              <w:rPr>
                <w:rFonts w:ascii="Times New Roman" w:eastAsia="Times New Roman" w:hAnsi="Times New Roman"/>
                <w:sz w:val="24"/>
                <w:szCs w:val="24"/>
                <w:lang w:val="uk-UA" w:eastAsia="ru-RU"/>
              </w:rPr>
              <w:t>Не зараховано</w:t>
            </w:r>
          </w:p>
        </w:tc>
        <w:tc>
          <w:tcPr>
            <w:tcW w:w="7513" w:type="dxa"/>
            <w:vAlign w:val="center"/>
            <w:hideMark/>
          </w:tcPr>
          <w:p w14:paraId="31CBF404"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Незадовільно з можливістю повторного складання</w:t>
            </w:r>
          </w:p>
        </w:tc>
      </w:tr>
      <w:tr w:rsidR="00AD670F" w:rsidRPr="00686487" w14:paraId="273B605A" w14:textId="77777777" w:rsidTr="00F02A5F">
        <w:trPr>
          <w:trHeight w:val="265"/>
        </w:trPr>
        <w:tc>
          <w:tcPr>
            <w:tcW w:w="2987" w:type="dxa"/>
            <w:hideMark/>
          </w:tcPr>
          <w:p w14:paraId="21CFDDE9"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sz w:val="24"/>
                <w:szCs w:val="24"/>
                <w:lang w:val="uk-UA" w:eastAsia="ru-RU"/>
              </w:rPr>
              <w:t>1-34</w:t>
            </w:r>
          </w:p>
        </w:tc>
        <w:tc>
          <w:tcPr>
            <w:tcW w:w="709" w:type="dxa"/>
            <w:hideMark/>
          </w:tcPr>
          <w:p w14:paraId="3E80EDB7" w14:textId="77777777" w:rsidR="00AD670F" w:rsidRPr="00686487" w:rsidRDefault="00AD670F" w:rsidP="00F02A5F">
            <w:pPr>
              <w:widowControl w:val="0"/>
              <w:suppressAutoHyphens/>
              <w:spacing w:after="0" w:line="240" w:lineRule="auto"/>
              <w:rPr>
                <w:rFonts w:ascii="Times New Roman" w:eastAsia="MS Mincho" w:hAnsi="Times New Roman"/>
                <w:b/>
                <w:sz w:val="24"/>
                <w:szCs w:val="24"/>
                <w:lang w:val="uk-UA" w:eastAsia="ru-RU"/>
              </w:rPr>
            </w:pPr>
            <w:r w:rsidRPr="00686487">
              <w:rPr>
                <w:rFonts w:ascii="Times New Roman" w:eastAsia="MS Mincho" w:hAnsi="Times New Roman"/>
                <w:b/>
                <w:sz w:val="24"/>
                <w:szCs w:val="24"/>
                <w:lang w:val="uk-UA" w:eastAsia="ru-RU"/>
              </w:rPr>
              <w:t>F</w:t>
            </w:r>
          </w:p>
        </w:tc>
        <w:tc>
          <w:tcPr>
            <w:tcW w:w="1559" w:type="dxa"/>
            <w:vMerge/>
            <w:vAlign w:val="center"/>
            <w:hideMark/>
          </w:tcPr>
          <w:p w14:paraId="732C568D" w14:textId="77777777" w:rsidR="00AD670F" w:rsidRPr="00686487" w:rsidRDefault="00AD670F" w:rsidP="00F02A5F">
            <w:pPr>
              <w:widowControl w:val="0"/>
              <w:spacing w:after="0" w:line="240" w:lineRule="auto"/>
              <w:ind w:firstLine="567"/>
              <w:rPr>
                <w:rFonts w:ascii="Times New Roman" w:hAnsi="Times New Roman"/>
                <w:sz w:val="24"/>
                <w:szCs w:val="24"/>
                <w:lang w:val="uk-UA" w:eastAsia="zh-CN"/>
              </w:rPr>
            </w:pPr>
          </w:p>
        </w:tc>
        <w:tc>
          <w:tcPr>
            <w:tcW w:w="2126" w:type="dxa"/>
            <w:vMerge/>
          </w:tcPr>
          <w:p w14:paraId="07014D99" w14:textId="77777777" w:rsidR="00AD670F" w:rsidRPr="00686487" w:rsidRDefault="00AD670F" w:rsidP="00F02A5F">
            <w:pPr>
              <w:widowControl w:val="0"/>
              <w:suppressAutoHyphens/>
              <w:spacing w:after="0" w:line="240" w:lineRule="auto"/>
              <w:ind w:firstLine="567"/>
              <w:jc w:val="center"/>
              <w:rPr>
                <w:rFonts w:ascii="Times New Roman" w:eastAsia="Times New Roman" w:hAnsi="Times New Roman"/>
                <w:caps/>
                <w:sz w:val="24"/>
                <w:szCs w:val="24"/>
                <w:lang w:val="uk-UA" w:eastAsia="ru-RU"/>
              </w:rPr>
            </w:pPr>
          </w:p>
        </w:tc>
        <w:tc>
          <w:tcPr>
            <w:tcW w:w="7513" w:type="dxa"/>
            <w:vAlign w:val="center"/>
            <w:hideMark/>
          </w:tcPr>
          <w:p w14:paraId="580A891F" w14:textId="77777777" w:rsidR="00AD670F" w:rsidRPr="00686487" w:rsidRDefault="00AD670F" w:rsidP="00F02A5F">
            <w:pPr>
              <w:widowControl w:val="0"/>
              <w:suppressAutoHyphens/>
              <w:spacing w:after="0" w:line="240" w:lineRule="auto"/>
              <w:ind w:firstLine="567"/>
              <w:jc w:val="center"/>
              <w:rPr>
                <w:rFonts w:ascii="Times New Roman" w:hAnsi="Times New Roman"/>
                <w:sz w:val="24"/>
                <w:szCs w:val="24"/>
                <w:lang w:val="uk-UA" w:eastAsia="zh-CN"/>
              </w:rPr>
            </w:pPr>
            <w:r w:rsidRPr="00686487">
              <w:rPr>
                <w:rFonts w:ascii="Times New Roman" w:eastAsia="Times New Roman" w:hAnsi="Times New Roman"/>
                <w:caps/>
                <w:sz w:val="24"/>
                <w:szCs w:val="24"/>
                <w:lang w:val="uk-UA" w:eastAsia="ru-RU"/>
              </w:rPr>
              <w:t>н</w:t>
            </w:r>
            <w:r w:rsidRPr="00686487">
              <w:rPr>
                <w:rFonts w:ascii="Times New Roman" w:eastAsia="Times New Roman" w:hAnsi="Times New Roman"/>
                <w:sz w:val="24"/>
                <w:szCs w:val="24"/>
                <w:lang w:val="uk-UA" w:eastAsia="ru-RU"/>
              </w:rPr>
              <w:t>езадовільно з обов’язковим повторним вивченням дисципліни</w:t>
            </w:r>
          </w:p>
        </w:tc>
      </w:tr>
    </w:tbl>
    <w:p w14:paraId="2BEC1A5D" w14:textId="77777777" w:rsidR="00AD670F" w:rsidRPr="00686487" w:rsidRDefault="00AD670F" w:rsidP="00AD670F">
      <w:pPr>
        <w:spacing w:after="0" w:line="240" w:lineRule="auto"/>
        <w:ind w:firstLine="708"/>
        <w:rPr>
          <w:rFonts w:ascii="Times New Roman" w:hAnsi="Times New Roman"/>
          <w:bCs/>
          <w:sz w:val="24"/>
          <w:szCs w:val="24"/>
          <w:lang w:val="uk-UA"/>
        </w:rPr>
      </w:pPr>
    </w:p>
    <w:p w14:paraId="45206917" w14:textId="77777777" w:rsidR="00AD670F" w:rsidRPr="00482CA8" w:rsidRDefault="00AD670F" w:rsidP="00482CA8">
      <w:pPr>
        <w:pStyle w:val="a4"/>
        <w:ind w:right="448" w:firstLine="763"/>
        <w:jc w:val="both"/>
        <w:rPr>
          <w:sz w:val="24"/>
          <w:szCs w:val="24"/>
        </w:rPr>
      </w:pPr>
    </w:p>
    <w:p w14:paraId="79320655" w14:textId="77777777" w:rsidR="002A09E1" w:rsidRPr="00907AF9" w:rsidRDefault="002A09E1" w:rsidP="00907AF9">
      <w:pPr>
        <w:spacing w:after="0" w:line="240" w:lineRule="auto"/>
        <w:rPr>
          <w:rFonts w:ascii="Times New Roman" w:hAnsi="Times New Roman"/>
          <w:b/>
          <w:bCs/>
          <w:sz w:val="24"/>
          <w:szCs w:val="24"/>
          <w:lang w:val="uk-UA"/>
        </w:rPr>
      </w:pPr>
      <w:r w:rsidRPr="00907AF9">
        <w:rPr>
          <w:rFonts w:ascii="Times New Roman" w:hAnsi="Times New Roman"/>
          <w:b/>
          <w:bCs/>
          <w:sz w:val="24"/>
          <w:szCs w:val="24"/>
          <w:lang w:val="uk-UA"/>
        </w:rPr>
        <w:t>10. Список рекомендованих джерел (наскрізна нумерація)</w:t>
      </w:r>
    </w:p>
    <w:p w14:paraId="0F29EEFB" w14:textId="77777777" w:rsidR="002A09E1" w:rsidRPr="00907AF9" w:rsidRDefault="002A09E1" w:rsidP="00907AF9">
      <w:pPr>
        <w:spacing w:after="0" w:line="240" w:lineRule="auto"/>
        <w:ind w:firstLine="708"/>
        <w:jc w:val="both"/>
        <w:rPr>
          <w:rFonts w:ascii="Times New Roman" w:hAnsi="Times New Roman"/>
          <w:b/>
          <w:sz w:val="24"/>
          <w:szCs w:val="24"/>
          <w:lang w:val="uk-UA"/>
        </w:rPr>
      </w:pPr>
      <w:r w:rsidRPr="00907AF9">
        <w:rPr>
          <w:rFonts w:ascii="Times New Roman" w:hAnsi="Times New Roman"/>
          <w:b/>
          <w:sz w:val="24"/>
          <w:szCs w:val="24"/>
          <w:lang w:val="uk-UA"/>
        </w:rPr>
        <w:t>Основні</w:t>
      </w:r>
    </w:p>
    <w:p w14:paraId="56C1CFA6" w14:textId="77777777" w:rsidR="00DE0D17" w:rsidRPr="00DE0D17" w:rsidRDefault="00DE0D17" w:rsidP="00DE0D17">
      <w:pPr>
        <w:numPr>
          <w:ilvl w:val="0"/>
          <w:numId w:val="9"/>
        </w:numPr>
        <w:tabs>
          <w:tab w:val="left" w:pos="360"/>
          <w:tab w:val="left" w:pos="851"/>
          <w:tab w:val="left" w:pos="1134"/>
        </w:tabs>
        <w:spacing w:after="0" w:line="240" w:lineRule="auto"/>
        <w:ind w:left="0" w:firstLine="426"/>
        <w:contextualSpacing/>
        <w:jc w:val="both"/>
        <w:rPr>
          <w:rFonts w:ascii="Times New Roman" w:hAnsi="Times New Roman"/>
          <w:sz w:val="24"/>
          <w:szCs w:val="24"/>
          <w:lang w:val="uk-UA"/>
        </w:rPr>
      </w:pPr>
      <w:proofErr w:type="spellStart"/>
      <w:r w:rsidRPr="00DE0D17">
        <w:rPr>
          <w:rFonts w:ascii="Times New Roman" w:hAnsi="Times New Roman"/>
          <w:sz w:val="24"/>
          <w:szCs w:val="24"/>
          <w:lang w:val="uk-UA"/>
        </w:rPr>
        <w:t>Бенера</w:t>
      </w:r>
      <w:proofErr w:type="spellEnd"/>
      <w:r w:rsidRPr="00DE0D17">
        <w:rPr>
          <w:rFonts w:ascii="Times New Roman" w:hAnsi="Times New Roman"/>
          <w:sz w:val="24"/>
          <w:szCs w:val="24"/>
          <w:lang w:val="uk-UA"/>
        </w:rPr>
        <w:t xml:space="preserve"> В.Є. Теорія та методика розвитку рідної мови дітей: </w:t>
      </w:r>
      <w:r w:rsidRPr="00DE0D17">
        <w:rPr>
          <w:rFonts w:ascii="Times New Roman" w:eastAsia="Times New Roman" w:hAnsi="Times New Roman"/>
          <w:snapToGrid w:val="0"/>
          <w:spacing w:val="-4"/>
          <w:sz w:val="24"/>
          <w:szCs w:val="24"/>
          <w:lang w:val="uk-UA" w:eastAsia="ru-RU"/>
        </w:rPr>
        <w:t>[</w:t>
      </w:r>
      <w:r w:rsidRPr="00DE0D17">
        <w:rPr>
          <w:rFonts w:ascii="Times New Roman" w:hAnsi="Times New Roman"/>
          <w:sz w:val="24"/>
          <w:szCs w:val="24"/>
          <w:lang w:val="uk-UA"/>
        </w:rPr>
        <w:t xml:space="preserve">навчально - методичний посібник за кредитно – модульною системою організації навчального процесу </w:t>
      </w:r>
      <w:r w:rsidRPr="00DE0D17">
        <w:rPr>
          <w:rFonts w:ascii="Times New Roman" w:eastAsia="Times New Roman" w:hAnsi="Times New Roman"/>
          <w:snapToGrid w:val="0"/>
          <w:spacing w:val="-4"/>
          <w:sz w:val="24"/>
          <w:szCs w:val="24"/>
          <w:lang w:val="uk-UA" w:eastAsia="ru-RU"/>
        </w:rPr>
        <w:t>для студентів вищих навчальних закладів факультетів дошкільної освіти]</w:t>
      </w:r>
      <w:r w:rsidRPr="00DE0D17">
        <w:rPr>
          <w:rFonts w:ascii="Times New Roman" w:hAnsi="Times New Roman"/>
          <w:sz w:val="24"/>
          <w:szCs w:val="24"/>
          <w:lang w:val="uk-UA"/>
        </w:rPr>
        <w:t xml:space="preserve">/ В. Є. </w:t>
      </w:r>
      <w:proofErr w:type="spellStart"/>
      <w:r w:rsidRPr="00DE0D17">
        <w:rPr>
          <w:rFonts w:ascii="Times New Roman" w:hAnsi="Times New Roman"/>
          <w:sz w:val="24"/>
          <w:szCs w:val="24"/>
          <w:lang w:val="uk-UA"/>
        </w:rPr>
        <w:t>Бенера</w:t>
      </w:r>
      <w:proofErr w:type="spellEnd"/>
      <w:r w:rsidRPr="00DE0D17">
        <w:rPr>
          <w:rFonts w:ascii="Times New Roman" w:hAnsi="Times New Roman"/>
          <w:sz w:val="24"/>
          <w:szCs w:val="24"/>
          <w:lang w:val="uk-UA"/>
        </w:rPr>
        <w:t>, Н. В. Маліновська.  – К. : Видавничий дім «Слово», 2014. – 384 с.</w:t>
      </w:r>
    </w:p>
    <w:p w14:paraId="6448038C" w14:textId="77777777" w:rsidR="00DE0D17" w:rsidRPr="00DE0D17" w:rsidRDefault="00DE0D17" w:rsidP="00DE0D17">
      <w:pPr>
        <w:numPr>
          <w:ilvl w:val="0"/>
          <w:numId w:val="9"/>
        </w:numPr>
        <w:tabs>
          <w:tab w:val="left" w:pos="360"/>
          <w:tab w:val="left" w:pos="851"/>
          <w:tab w:val="left" w:pos="1134"/>
        </w:tabs>
        <w:spacing w:after="0" w:line="240" w:lineRule="auto"/>
        <w:ind w:left="0" w:firstLine="426"/>
        <w:contextualSpacing/>
        <w:jc w:val="both"/>
        <w:rPr>
          <w:rFonts w:ascii="Times New Roman" w:hAnsi="Times New Roman"/>
          <w:sz w:val="24"/>
          <w:szCs w:val="24"/>
          <w:lang w:val="uk-UA"/>
        </w:rPr>
      </w:pPr>
      <w:proofErr w:type="spellStart"/>
      <w:r w:rsidRPr="00DE0D17">
        <w:rPr>
          <w:rFonts w:ascii="Times New Roman" w:hAnsi="Times New Roman"/>
          <w:sz w:val="24"/>
          <w:szCs w:val="24"/>
          <w:lang w:val="uk-UA"/>
        </w:rPr>
        <w:lastRenderedPageBreak/>
        <w:t>Богуш</w:t>
      </w:r>
      <w:proofErr w:type="spellEnd"/>
      <w:r w:rsidRPr="00DE0D17">
        <w:rPr>
          <w:rFonts w:ascii="Times New Roman" w:hAnsi="Times New Roman"/>
          <w:sz w:val="24"/>
          <w:szCs w:val="24"/>
          <w:lang w:val="uk-UA"/>
        </w:rPr>
        <w:t xml:space="preserve"> А. М., Гавриш Н. В. Дошкільна </w:t>
      </w:r>
      <w:proofErr w:type="spellStart"/>
      <w:r w:rsidRPr="00DE0D17">
        <w:rPr>
          <w:rFonts w:ascii="Times New Roman" w:hAnsi="Times New Roman"/>
          <w:sz w:val="24"/>
          <w:szCs w:val="24"/>
          <w:lang w:val="uk-UA"/>
        </w:rPr>
        <w:t>лінгводидактика</w:t>
      </w:r>
      <w:proofErr w:type="spellEnd"/>
      <w:r w:rsidRPr="00DE0D17">
        <w:rPr>
          <w:rFonts w:ascii="Times New Roman" w:hAnsi="Times New Roman"/>
          <w:sz w:val="24"/>
          <w:szCs w:val="24"/>
          <w:lang w:val="uk-UA"/>
        </w:rPr>
        <w:t xml:space="preserve"> : Теорія і методика навчання дітей рідної мови в дошкільних навчальних закладах : [підручник] / За ред. А. М. </w:t>
      </w:r>
      <w:proofErr w:type="spellStart"/>
      <w:r w:rsidRPr="00DE0D17">
        <w:rPr>
          <w:rFonts w:ascii="Times New Roman" w:hAnsi="Times New Roman"/>
          <w:sz w:val="24"/>
          <w:szCs w:val="24"/>
          <w:lang w:val="uk-UA"/>
        </w:rPr>
        <w:t>Богуш</w:t>
      </w:r>
      <w:proofErr w:type="spellEnd"/>
      <w:r w:rsidRPr="00DE0D17">
        <w:rPr>
          <w:rFonts w:ascii="Times New Roman" w:hAnsi="Times New Roman"/>
          <w:sz w:val="24"/>
          <w:szCs w:val="24"/>
          <w:lang w:val="uk-UA"/>
        </w:rPr>
        <w:t>. .– К. : Видавничий Дім «Слово», 2011. – 704 с.</w:t>
      </w:r>
    </w:p>
    <w:p w14:paraId="39BCEF72" w14:textId="720ED35C" w:rsidR="00DE0D17" w:rsidRPr="00DE0D17" w:rsidRDefault="00DE0D17" w:rsidP="00DE0D17">
      <w:pPr>
        <w:widowControl w:val="0"/>
        <w:numPr>
          <w:ilvl w:val="0"/>
          <w:numId w:val="9"/>
        </w:numPr>
        <w:tabs>
          <w:tab w:val="left" w:pos="284"/>
          <w:tab w:val="left" w:pos="360"/>
          <w:tab w:val="left" w:pos="851"/>
        </w:tabs>
        <w:autoSpaceDE w:val="0"/>
        <w:autoSpaceDN w:val="0"/>
        <w:adjustRightInd w:val="0"/>
        <w:spacing w:after="0" w:line="240" w:lineRule="auto"/>
        <w:ind w:left="0" w:firstLine="426"/>
        <w:jc w:val="both"/>
        <w:rPr>
          <w:rFonts w:ascii="Times New Roman" w:eastAsia="Times New Roman" w:hAnsi="Times New Roman"/>
          <w:sz w:val="24"/>
          <w:szCs w:val="24"/>
          <w:lang w:val="uk-UA" w:eastAsia="ru-RU"/>
        </w:rPr>
      </w:pPr>
      <w:proofErr w:type="spellStart"/>
      <w:r w:rsidRPr="00DE0D17">
        <w:rPr>
          <w:rFonts w:ascii="Times New Roman" w:eastAsia="Times New Roman" w:hAnsi="Times New Roman"/>
          <w:snapToGrid w:val="0"/>
          <w:spacing w:val="-4"/>
          <w:sz w:val="24"/>
          <w:szCs w:val="24"/>
          <w:lang w:val="uk-UA" w:eastAsia="ru-RU"/>
        </w:rPr>
        <w:t>Богуш</w:t>
      </w:r>
      <w:proofErr w:type="spellEnd"/>
      <w:r w:rsidRPr="00DE0D17">
        <w:rPr>
          <w:rFonts w:ascii="Times New Roman" w:eastAsia="Times New Roman" w:hAnsi="Times New Roman"/>
          <w:snapToGrid w:val="0"/>
          <w:spacing w:val="-4"/>
          <w:sz w:val="24"/>
          <w:szCs w:val="24"/>
          <w:lang w:val="uk-UA" w:eastAsia="ru-RU"/>
        </w:rPr>
        <w:t xml:space="preserve"> А. М., Гавриш Н. В. Дошкільна </w:t>
      </w:r>
      <w:proofErr w:type="spellStart"/>
      <w:r w:rsidRPr="00DE0D17">
        <w:rPr>
          <w:rFonts w:ascii="Times New Roman" w:eastAsia="Times New Roman" w:hAnsi="Times New Roman"/>
          <w:snapToGrid w:val="0"/>
          <w:spacing w:val="-4"/>
          <w:sz w:val="24"/>
          <w:szCs w:val="24"/>
          <w:lang w:val="uk-UA" w:eastAsia="ru-RU"/>
        </w:rPr>
        <w:t>лінгводидактика</w:t>
      </w:r>
      <w:proofErr w:type="spellEnd"/>
      <w:r w:rsidRPr="00DE0D17">
        <w:rPr>
          <w:rFonts w:ascii="Times New Roman" w:eastAsia="Times New Roman" w:hAnsi="Times New Roman"/>
          <w:snapToGrid w:val="0"/>
          <w:spacing w:val="-4"/>
          <w:sz w:val="24"/>
          <w:szCs w:val="24"/>
          <w:lang w:val="uk-UA" w:eastAsia="ru-RU"/>
        </w:rPr>
        <w:t xml:space="preserve"> : Теорія і методика навчання дітей рідної мови в дошкільних навчальних закладах : [підручник] / За ред. А. М. </w:t>
      </w:r>
      <w:proofErr w:type="spellStart"/>
      <w:r w:rsidRPr="00DE0D17">
        <w:rPr>
          <w:rFonts w:ascii="Times New Roman" w:eastAsia="Times New Roman" w:hAnsi="Times New Roman"/>
          <w:snapToGrid w:val="0"/>
          <w:spacing w:val="-4"/>
          <w:sz w:val="24"/>
          <w:szCs w:val="24"/>
          <w:lang w:val="uk-UA" w:eastAsia="ru-RU"/>
        </w:rPr>
        <w:t>Богуш</w:t>
      </w:r>
      <w:proofErr w:type="spellEnd"/>
      <w:r w:rsidRPr="00DE0D17">
        <w:rPr>
          <w:rFonts w:ascii="Times New Roman" w:eastAsia="Times New Roman" w:hAnsi="Times New Roman"/>
          <w:snapToGrid w:val="0"/>
          <w:spacing w:val="-4"/>
          <w:sz w:val="24"/>
          <w:szCs w:val="24"/>
          <w:lang w:val="uk-UA" w:eastAsia="ru-RU"/>
        </w:rPr>
        <w:t>. – К.</w:t>
      </w:r>
      <w:r w:rsidRPr="00DE0D17">
        <w:rPr>
          <w:rFonts w:ascii="Times New Roman" w:eastAsia="Times New Roman" w:hAnsi="Times New Roman"/>
          <w:snapToGrid w:val="0"/>
          <w:spacing w:val="-4"/>
          <w:sz w:val="24"/>
          <w:szCs w:val="24"/>
          <w:lang w:eastAsia="ru-RU"/>
        </w:rPr>
        <w:t> </w:t>
      </w:r>
      <w:r w:rsidRPr="00DE0D17">
        <w:rPr>
          <w:rFonts w:ascii="Times New Roman" w:eastAsia="Times New Roman" w:hAnsi="Times New Roman"/>
          <w:snapToGrid w:val="0"/>
          <w:spacing w:val="-4"/>
          <w:sz w:val="24"/>
          <w:szCs w:val="24"/>
          <w:lang w:val="uk-UA" w:eastAsia="ru-RU"/>
        </w:rPr>
        <w:t>: Вища школа, 20</w:t>
      </w:r>
      <w:r w:rsidR="005A1C9C">
        <w:rPr>
          <w:rFonts w:ascii="Times New Roman" w:eastAsia="Times New Roman" w:hAnsi="Times New Roman"/>
          <w:snapToGrid w:val="0"/>
          <w:spacing w:val="-4"/>
          <w:sz w:val="24"/>
          <w:szCs w:val="24"/>
          <w:lang w:val="uk-UA" w:eastAsia="ru-RU"/>
        </w:rPr>
        <w:t>1</w:t>
      </w:r>
      <w:r w:rsidRPr="00DE0D17">
        <w:rPr>
          <w:rFonts w:ascii="Times New Roman" w:eastAsia="Times New Roman" w:hAnsi="Times New Roman"/>
          <w:snapToGrid w:val="0"/>
          <w:spacing w:val="-4"/>
          <w:sz w:val="24"/>
          <w:szCs w:val="24"/>
          <w:lang w:val="uk-UA" w:eastAsia="ru-RU"/>
        </w:rPr>
        <w:t>7. – 542 с.</w:t>
      </w:r>
    </w:p>
    <w:p w14:paraId="203ABD3C" w14:textId="77777777" w:rsidR="00E6575F" w:rsidRPr="00DE0D17" w:rsidRDefault="00E6575F" w:rsidP="00DE0D17">
      <w:pPr>
        <w:pStyle w:val="a6"/>
        <w:tabs>
          <w:tab w:val="left" w:pos="360"/>
          <w:tab w:val="left" w:pos="851"/>
        </w:tabs>
        <w:spacing w:after="0" w:line="240" w:lineRule="auto"/>
        <w:ind w:left="426"/>
        <w:jc w:val="both"/>
        <w:rPr>
          <w:rFonts w:ascii="Times New Roman" w:hAnsi="Times New Roman"/>
          <w:b/>
          <w:sz w:val="24"/>
          <w:szCs w:val="24"/>
          <w:lang w:val="uk-UA"/>
        </w:rPr>
      </w:pPr>
      <w:r w:rsidRPr="00DE0D17">
        <w:rPr>
          <w:rFonts w:ascii="Times New Roman" w:hAnsi="Times New Roman"/>
          <w:b/>
          <w:sz w:val="24"/>
          <w:szCs w:val="24"/>
          <w:lang w:val="uk-UA"/>
        </w:rPr>
        <w:t>Додаткові</w:t>
      </w:r>
    </w:p>
    <w:p w14:paraId="087A71F4" w14:textId="77777777" w:rsidR="00DE0D17" w:rsidRPr="00DE0D17" w:rsidRDefault="00DE0D17" w:rsidP="00DE0D17">
      <w:pPr>
        <w:numPr>
          <w:ilvl w:val="0"/>
          <w:numId w:val="9"/>
        </w:numPr>
        <w:tabs>
          <w:tab w:val="left" w:pos="360"/>
          <w:tab w:val="left" w:pos="851"/>
          <w:tab w:val="left" w:pos="1134"/>
        </w:tabs>
        <w:spacing w:after="0" w:line="240" w:lineRule="auto"/>
        <w:ind w:left="0" w:firstLine="426"/>
        <w:contextualSpacing/>
        <w:jc w:val="both"/>
        <w:rPr>
          <w:rFonts w:ascii="Times New Roman" w:hAnsi="Times New Roman"/>
          <w:sz w:val="24"/>
          <w:szCs w:val="24"/>
          <w:lang w:val="uk-UA"/>
        </w:rPr>
      </w:pPr>
      <w:proofErr w:type="gramStart"/>
      <w:r w:rsidRPr="00DE0D17">
        <w:rPr>
          <w:rFonts w:ascii="Times New Roman" w:hAnsi="Times New Roman"/>
          <w:sz w:val="24"/>
          <w:szCs w:val="24"/>
        </w:rPr>
        <w:t>Богуш  А.</w:t>
      </w:r>
      <w:proofErr w:type="gramEnd"/>
      <w:r w:rsidRPr="00DE0D17">
        <w:rPr>
          <w:rFonts w:ascii="Times New Roman" w:hAnsi="Times New Roman"/>
          <w:sz w:val="24"/>
          <w:szCs w:val="24"/>
        </w:rPr>
        <w:t xml:space="preserve"> М.  </w:t>
      </w:r>
      <w:proofErr w:type="spellStart"/>
      <w:r w:rsidRPr="00DE0D17">
        <w:rPr>
          <w:rFonts w:ascii="Times New Roman" w:hAnsi="Times New Roman"/>
          <w:sz w:val="24"/>
          <w:szCs w:val="24"/>
        </w:rPr>
        <w:t>Мовленнєвий</w:t>
      </w:r>
      <w:proofErr w:type="spellEnd"/>
      <w:r w:rsidRPr="00DE0D17">
        <w:rPr>
          <w:rFonts w:ascii="Times New Roman" w:hAnsi="Times New Roman"/>
          <w:sz w:val="24"/>
          <w:szCs w:val="24"/>
        </w:rPr>
        <w:t xml:space="preserve"> компонент </w:t>
      </w:r>
      <w:proofErr w:type="spellStart"/>
      <w:r w:rsidRPr="00DE0D17">
        <w:rPr>
          <w:rFonts w:ascii="Times New Roman" w:hAnsi="Times New Roman"/>
          <w:sz w:val="24"/>
          <w:szCs w:val="24"/>
        </w:rPr>
        <w:t>дошкільної</w:t>
      </w:r>
      <w:proofErr w:type="spellEnd"/>
      <w:r w:rsidRPr="00DE0D17">
        <w:rPr>
          <w:rFonts w:ascii="Times New Roman" w:hAnsi="Times New Roman"/>
          <w:sz w:val="24"/>
          <w:szCs w:val="24"/>
        </w:rPr>
        <w:t xml:space="preserve"> </w:t>
      </w:r>
      <w:proofErr w:type="spellStart"/>
      <w:r w:rsidRPr="00DE0D17">
        <w:rPr>
          <w:rFonts w:ascii="Times New Roman" w:hAnsi="Times New Roman"/>
          <w:sz w:val="24"/>
          <w:szCs w:val="24"/>
        </w:rPr>
        <w:t>освіти</w:t>
      </w:r>
      <w:proofErr w:type="spellEnd"/>
      <w:r w:rsidRPr="00DE0D17">
        <w:rPr>
          <w:rFonts w:ascii="Times New Roman" w:hAnsi="Times New Roman"/>
          <w:sz w:val="24"/>
          <w:szCs w:val="24"/>
        </w:rPr>
        <w:t xml:space="preserve">: </w:t>
      </w:r>
      <w:r w:rsidRPr="00DE0D17">
        <w:rPr>
          <w:rFonts w:ascii="Times New Roman" w:eastAsia="Times New Roman" w:hAnsi="Times New Roman"/>
          <w:snapToGrid w:val="0"/>
          <w:spacing w:val="-4"/>
          <w:sz w:val="24"/>
          <w:szCs w:val="24"/>
          <w:lang w:eastAsia="ru-RU"/>
        </w:rPr>
        <w:t xml:space="preserve">/ </w:t>
      </w:r>
      <w:proofErr w:type="spellStart"/>
      <w:r w:rsidRPr="00DE0D17">
        <w:rPr>
          <w:rFonts w:ascii="Times New Roman" w:eastAsia="Times New Roman" w:hAnsi="Times New Roman"/>
          <w:snapToGrid w:val="0"/>
          <w:spacing w:val="-4"/>
          <w:sz w:val="24"/>
          <w:szCs w:val="24"/>
          <w:lang w:val="uk-UA" w:eastAsia="ru-RU"/>
        </w:rPr>
        <w:t>Богуш</w:t>
      </w:r>
      <w:proofErr w:type="spellEnd"/>
      <w:r w:rsidRPr="00DE0D17">
        <w:rPr>
          <w:rFonts w:ascii="Times New Roman" w:eastAsia="Times New Roman" w:hAnsi="Times New Roman"/>
          <w:snapToGrid w:val="0"/>
          <w:spacing w:val="-4"/>
          <w:sz w:val="24"/>
          <w:szCs w:val="24"/>
          <w:lang w:val="uk-UA" w:eastAsia="ru-RU"/>
        </w:rPr>
        <w:t xml:space="preserve"> Алла. </w:t>
      </w:r>
      <w:r w:rsidRPr="00DE0D17">
        <w:rPr>
          <w:rFonts w:ascii="Times New Roman" w:eastAsia="Times New Roman" w:hAnsi="Times New Roman"/>
          <w:snapToGrid w:val="0"/>
          <w:spacing w:val="-4"/>
          <w:sz w:val="24"/>
          <w:szCs w:val="24"/>
          <w:lang w:eastAsia="ru-RU"/>
        </w:rPr>
        <w:t>– [</w:t>
      </w:r>
      <w:r w:rsidRPr="00DE0D17">
        <w:rPr>
          <w:rFonts w:ascii="Times New Roman" w:eastAsia="Times New Roman" w:hAnsi="Times New Roman"/>
          <w:snapToGrid w:val="0"/>
          <w:spacing w:val="-4"/>
          <w:sz w:val="24"/>
          <w:szCs w:val="24"/>
          <w:lang w:val="uk-UA" w:eastAsia="ru-RU"/>
        </w:rPr>
        <w:t>4-е видання</w:t>
      </w:r>
      <w:r w:rsidRPr="00DE0D17">
        <w:rPr>
          <w:rFonts w:ascii="Times New Roman" w:eastAsia="Times New Roman" w:hAnsi="Times New Roman"/>
          <w:snapToGrid w:val="0"/>
          <w:spacing w:val="-4"/>
          <w:sz w:val="24"/>
          <w:szCs w:val="24"/>
          <w:lang w:eastAsia="ru-RU"/>
        </w:rPr>
        <w:t>]</w:t>
      </w:r>
      <w:r w:rsidRPr="00DE0D17">
        <w:rPr>
          <w:rFonts w:ascii="Times New Roman" w:eastAsia="Times New Roman" w:hAnsi="Times New Roman"/>
          <w:snapToGrid w:val="0"/>
          <w:spacing w:val="-4"/>
          <w:sz w:val="24"/>
          <w:szCs w:val="24"/>
          <w:lang w:val="uk-UA" w:eastAsia="ru-RU"/>
        </w:rPr>
        <w:t>.</w:t>
      </w:r>
      <w:r w:rsidRPr="00DE0D17">
        <w:rPr>
          <w:rFonts w:ascii="Times New Roman" w:hAnsi="Times New Roman"/>
          <w:sz w:val="24"/>
          <w:szCs w:val="24"/>
          <w:lang w:val="uk-UA"/>
        </w:rPr>
        <w:t xml:space="preserve"> </w:t>
      </w:r>
      <w:r w:rsidRPr="00DE0D17">
        <w:rPr>
          <w:rFonts w:ascii="Times New Roman" w:hAnsi="Times New Roman"/>
          <w:sz w:val="24"/>
          <w:szCs w:val="24"/>
        </w:rPr>
        <w:t xml:space="preserve">– </w:t>
      </w:r>
      <w:proofErr w:type="gramStart"/>
      <w:r w:rsidRPr="00DE0D17">
        <w:rPr>
          <w:rFonts w:ascii="Times New Roman" w:hAnsi="Times New Roman"/>
          <w:sz w:val="24"/>
          <w:szCs w:val="24"/>
        </w:rPr>
        <w:t>Х. :</w:t>
      </w:r>
      <w:proofErr w:type="gramEnd"/>
      <w:r w:rsidRPr="00DE0D17">
        <w:rPr>
          <w:rFonts w:ascii="Times New Roman" w:hAnsi="Times New Roman"/>
          <w:sz w:val="24"/>
          <w:szCs w:val="24"/>
        </w:rPr>
        <w:t xml:space="preserve"> Вид-во «Ранок», 2013. – 192</w:t>
      </w:r>
      <w:r w:rsidRPr="00DE0D17">
        <w:rPr>
          <w:rFonts w:ascii="Times New Roman" w:hAnsi="Times New Roman"/>
          <w:sz w:val="24"/>
          <w:szCs w:val="24"/>
          <w:lang w:val="uk-UA"/>
        </w:rPr>
        <w:t xml:space="preserve"> </w:t>
      </w:r>
      <w:r w:rsidRPr="00DE0D17">
        <w:rPr>
          <w:rFonts w:ascii="Times New Roman" w:hAnsi="Times New Roman"/>
          <w:sz w:val="24"/>
          <w:szCs w:val="24"/>
        </w:rPr>
        <w:t>с</w:t>
      </w:r>
      <w:r w:rsidRPr="00DE0D17">
        <w:rPr>
          <w:rFonts w:ascii="Times New Roman" w:hAnsi="Times New Roman"/>
          <w:sz w:val="24"/>
          <w:szCs w:val="24"/>
          <w:lang w:val="uk-UA"/>
        </w:rPr>
        <w:t>.</w:t>
      </w:r>
    </w:p>
    <w:p w14:paraId="5C72583C" w14:textId="77777777" w:rsidR="00DE0D17" w:rsidRPr="00DE0D17" w:rsidRDefault="00DE0D17" w:rsidP="00DE0D17">
      <w:pPr>
        <w:numPr>
          <w:ilvl w:val="0"/>
          <w:numId w:val="9"/>
        </w:numPr>
        <w:tabs>
          <w:tab w:val="left" w:pos="360"/>
          <w:tab w:val="left" w:pos="851"/>
        </w:tabs>
        <w:spacing w:after="0" w:line="276" w:lineRule="auto"/>
        <w:ind w:left="0" w:firstLine="426"/>
        <w:contextualSpacing/>
        <w:jc w:val="both"/>
        <w:rPr>
          <w:rFonts w:ascii="Times New Roman" w:hAnsi="Times New Roman"/>
          <w:sz w:val="24"/>
          <w:szCs w:val="24"/>
          <w:lang w:val="uk-UA"/>
        </w:rPr>
      </w:pPr>
      <w:proofErr w:type="spellStart"/>
      <w:r w:rsidRPr="00DE0D17">
        <w:rPr>
          <w:rFonts w:ascii="Times New Roman" w:hAnsi="Times New Roman"/>
          <w:sz w:val="24"/>
          <w:szCs w:val="24"/>
          <w:lang w:val="uk-UA"/>
        </w:rPr>
        <w:t>Богуш</w:t>
      </w:r>
      <w:proofErr w:type="spellEnd"/>
      <w:r w:rsidRPr="00DE0D17">
        <w:rPr>
          <w:rFonts w:ascii="Times New Roman" w:hAnsi="Times New Roman"/>
          <w:sz w:val="24"/>
          <w:szCs w:val="24"/>
          <w:lang w:val="uk-UA"/>
        </w:rPr>
        <w:t xml:space="preserve"> А.М. Методика розвитку мовлення і навчання рідної мови дітей раннього віку. Навчально-метод. посібник  / </w:t>
      </w:r>
      <w:proofErr w:type="spellStart"/>
      <w:r w:rsidRPr="00DE0D17">
        <w:rPr>
          <w:rFonts w:ascii="Times New Roman" w:hAnsi="Times New Roman"/>
          <w:sz w:val="24"/>
          <w:szCs w:val="24"/>
          <w:lang w:val="uk-UA"/>
        </w:rPr>
        <w:t>А.М.Богуш</w:t>
      </w:r>
      <w:proofErr w:type="spellEnd"/>
      <w:r w:rsidRPr="00DE0D17">
        <w:rPr>
          <w:rFonts w:ascii="Times New Roman" w:hAnsi="Times New Roman"/>
          <w:sz w:val="24"/>
          <w:szCs w:val="24"/>
          <w:lang w:val="uk-UA"/>
        </w:rPr>
        <w:t>. – К.: Видавничий Дім «Слово», 2016. – 392 с.</w:t>
      </w:r>
    </w:p>
    <w:p w14:paraId="29AFD149" w14:textId="77777777" w:rsidR="00DE0D17" w:rsidRPr="00DE0D17" w:rsidRDefault="00DE0D17" w:rsidP="00DE0D17">
      <w:pPr>
        <w:widowControl w:val="0"/>
        <w:numPr>
          <w:ilvl w:val="0"/>
          <w:numId w:val="9"/>
        </w:numPr>
        <w:tabs>
          <w:tab w:val="left" w:pos="360"/>
          <w:tab w:val="left" w:pos="851"/>
        </w:tabs>
        <w:autoSpaceDE w:val="0"/>
        <w:autoSpaceDN w:val="0"/>
        <w:adjustRightInd w:val="0"/>
        <w:spacing w:after="0" w:line="240" w:lineRule="auto"/>
        <w:ind w:left="0" w:firstLine="426"/>
        <w:jc w:val="both"/>
        <w:rPr>
          <w:rFonts w:ascii="Times New Roman" w:hAnsi="Times New Roman"/>
          <w:sz w:val="24"/>
          <w:szCs w:val="24"/>
          <w:lang w:val="uk-UA"/>
        </w:rPr>
      </w:pPr>
      <w:proofErr w:type="spellStart"/>
      <w:r w:rsidRPr="00DE0D17">
        <w:rPr>
          <w:rFonts w:ascii="Times New Roman" w:hAnsi="Times New Roman"/>
          <w:sz w:val="24"/>
          <w:szCs w:val="24"/>
          <w:lang w:val="uk-UA"/>
        </w:rPr>
        <w:t>Богуш</w:t>
      </w:r>
      <w:proofErr w:type="spellEnd"/>
      <w:r w:rsidRPr="00DE0D17">
        <w:rPr>
          <w:rFonts w:ascii="Times New Roman" w:hAnsi="Times New Roman"/>
          <w:sz w:val="24"/>
          <w:szCs w:val="24"/>
          <w:lang w:val="uk-UA"/>
        </w:rPr>
        <w:t xml:space="preserve"> А.М. Перші кроки грамоти: </w:t>
      </w:r>
      <w:proofErr w:type="spellStart"/>
      <w:r w:rsidRPr="00DE0D17">
        <w:rPr>
          <w:rFonts w:ascii="Times New Roman" w:hAnsi="Times New Roman"/>
          <w:sz w:val="24"/>
          <w:szCs w:val="24"/>
          <w:lang w:val="uk-UA"/>
        </w:rPr>
        <w:t>передшкільний</w:t>
      </w:r>
      <w:proofErr w:type="spellEnd"/>
      <w:r w:rsidRPr="00DE0D17">
        <w:rPr>
          <w:rFonts w:ascii="Times New Roman" w:hAnsi="Times New Roman"/>
          <w:sz w:val="24"/>
          <w:szCs w:val="24"/>
          <w:lang w:val="uk-UA"/>
        </w:rPr>
        <w:t xml:space="preserve"> вік : [</w:t>
      </w:r>
      <w:proofErr w:type="spellStart"/>
      <w:r w:rsidRPr="00DE0D17">
        <w:rPr>
          <w:rFonts w:ascii="Times New Roman" w:hAnsi="Times New Roman"/>
          <w:sz w:val="24"/>
          <w:szCs w:val="24"/>
          <w:lang w:val="uk-UA"/>
        </w:rPr>
        <w:t>навч.посіб</w:t>
      </w:r>
      <w:proofErr w:type="spellEnd"/>
      <w:r w:rsidRPr="00DE0D17">
        <w:rPr>
          <w:rFonts w:ascii="Times New Roman" w:hAnsi="Times New Roman"/>
          <w:sz w:val="24"/>
          <w:szCs w:val="24"/>
          <w:lang w:val="uk-UA"/>
        </w:rPr>
        <w:t xml:space="preserve">.] / А.М. </w:t>
      </w:r>
      <w:proofErr w:type="spellStart"/>
      <w:r w:rsidRPr="00DE0D17">
        <w:rPr>
          <w:rFonts w:ascii="Times New Roman" w:hAnsi="Times New Roman"/>
          <w:sz w:val="24"/>
          <w:szCs w:val="24"/>
          <w:lang w:val="uk-UA"/>
        </w:rPr>
        <w:t>Богуш</w:t>
      </w:r>
      <w:proofErr w:type="spellEnd"/>
      <w:r w:rsidRPr="00DE0D17">
        <w:rPr>
          <w:rFonts w:ascii="Times New Roman" w:hAnsi="Times New Roman"/>
          <w:sz w:val="24"/>
          <w:szCs w:val="24"/>
          <w:lang w:val="uk-UA"/>
        </w:rPr>
        <w:t xml:space="preserve">, </w:t>
      </w:r>
      <w:proofErr w:type="spellStart"/>
      <w:r w:rsidRPr="00DE0D17">
        <w:rPr>
          <w:rFonts w:ascii="Times New Roman" w:hAnsi="Times New Roman"/>
          <w:sz w:val="24"/>
          <w:szCs w:val="24"/>
          <w:lang w:val="uk-UA"/>
        </w:rPr>
        <w:t>Н.В.Маліновська</w:t>
      </w:r>
      <w:proofErr w:type="spellEnd"/>
      <w:r w:rsidRPr="00DE0D17">
        <w:rPr>
          <w:rFonts w:ascii="Times New Roman" w:hAnsi="Times New Roman"/>
          <w:sz w:val="24"/>
          <w:szCs w:val="24"/>
          <w:lang w:val="uk-UA"/>
        </w:rPr>
        <w:t>. – К. : Видавничий Дім «Слово», 2013. – 424 с.</w:t>
      </w:r>
    </w:p>
    <w:p w14:paraId="58FCAF0A" w14:textId="77777777" w:rsidR="00DE0D17" w:rsidRPr="00DE0D17" w:rsidRDefault="00DE0D17" w:rsidP="00DE0D17">
      <w:pPr>
        <w:widowControl w:val="0"/>
        <w:numPr>
          <w:ilvl w:val="0"/>
          <w:numId w:val="9"/>
        </w:numPr>
        <w:tabs>
          <w:tab w:val="left" w:pos="360"/>
          <w:tab w:val="left" w:pos="851"/>
        </w:tabs>
        <w:autoSpaceDE w:val="0"/>
        <w:autoSpaceDN w:val="0"/>
        <w:adjustRightInd w:val="0"/>
        <w:spacing w:after="0" w:line="276" w:lineRule="auto"/>
        <w:ind w:left="0" w:firstLine="426"/>
        <w:contextualSpacing/>
        <w:jc w:val="both"/>
        <w:rPr>
          <w:rFonts w:ascii="Times New Roman" w:hAnsi="Times New Roman"/>
          <w:sz w:val="24"/>
          <w:szCs w:val="24"/>
          <w:lang w:val="uk-UA"/>
        </w:rPr>
      </w:pPr>
      <w:r w:rsidRPr="00DE0D17">
        <w:rPr>
          <w:rFonts w:ascii="Times New Roman" w:hAnsi="Times New Roman"/>
          <w:sz w:val="24"/>
          <w:szCs w:val="24"/>
          <w:lang w:val="uk-UA"/>
        </w:rPr>
        <w:t xml:space="preserve">Дошкільна </w:t>
      </w:r>
      <w:proofErr w:type="spellStart"/>
      <w:r w:rsidRPr="00DE0D17">
        <w:rPr>
          <w:rFonts w:ascii="Times New Roman" w:hAnsi="Times New Roman"/>
          <w:sz w:val="24"/>
          <w:szCs w:val="24"/>
          <w:lang w:val="uk-UA"/>
        </w:rPr>
        <w:t>лінгводидактика</w:t>
      </w:r>
      <w:proofErr w:type="spellEnd"/>
      <w:r w:rsidRPr="00DE0D17">
        <w:rPr>
          <w:rFonts w:ascii="Times New Roman" w:hAnsi="Times New Roman"/>
          <w:sz w:val="24"/>
          <w:szCs w:val="24"/>
          <w:lang w:val="uk-UA"/>
        </w:rPr>
        <w:t xml:space="preserve">. Хрестоматія. Навчальний посібник для студентів вищих педагогічних навчальних закладів / упорядник </w:t>
      </w:r>
      <w:proofErr w:type="spellStart"/>
      <w:r w:rsidRPr="00DE0D17">
        <w:rPr>
          <w:rFonts w:ascii="Times New Roman" w:hAnsi="Times New Roman"/>
          <w:sz w:val="24"/>
          <w:szCs w:val="24"/>
          <w:lang w:val="uk-UA"/>
        </w:rPr>
        <w:t>Богуш</w:t>
      </w:r>
      <w:proofErr w:type="spellEnd"/>
      <w:r w:rsidRPr="00DE0D17">
        <w:rPr>
          <w:rFonts w:ascii="Times New Roman" w:hAnsi="Times New Roman"/>
          <w:sz w:val="24"/>
          <w:szCs w:val="24"/>
          <w:lang w:val="uk-UA"/>
        </w:rPr>
        <w:t xml:space="preserve"> А.М. Частина І та ІІ. – К.: Видавничий Дім «Слово», 2005. – 720 с.</w:t>
      </w:r>
    </w:p>
    <w:p w14:paraId="70D40472" w14:textId="77777777" w:rsidR="00DE0D17" w:rsidRPr="00DE0D17" w:rsidRDefault="00DE0D17" w:rsidP="00DE0D17">
      <w:pPr>
        <w:numPr>
          <w:ilvl w:val="0"/>
          <w:numId w:val="9"/>
        </w:numPr>
        <w:tabs>
          <w:tab w:val="left" w:pos="360"/>
          <w:tab w:val="left" w:pos="567"/>
          <w:tab w:val="left" w:pos="851"/>
        </w:tabs>
        <w:spacing w:after="0" w:line="276" w:lineRule="auto"/>
        <w:ind w:left="0" w:firstLine="426"/>
        <w:contextualSpacing/>
        <w:jc w:val="both"/>
        <w:rPr>
          <w:rFonts w:ascii="Times New Roman" w:hAnsi="Times New Roman"/>
          <w:sz w:val="24"/>
          <w:szCs w:val="24"/>
          <w:lang w:val="uk-UA"/>
        </w:rPr>
      </w:pPr>
      <w:proofErr w:type="spellStart"/>
      <w:r w:rsidRPr="00DE0D17">
        <w:rPr>
          <w:rFonts w:ascii="Times New Roman" w:hAnsi="Times New Roman"/>
          <w:sz w:val="24"/>
          <w:szCs w:val="24"/>
          <w:lang w:val="uk-UA"/>
        </w:rPr>
        <w:t>Калмикова</w:t>
      </w:r>
      <w:proofErr w:type="spellEnd"/>
      <w:r w:rsidRPr="00DE0D17">
        <w:rPr>
          <w:rFonts w:ascii="Times New Roman" w:hAnsi="Times New Roman"/>
          <w:sz w:val="24"/>
          <w:szCs w:val="24"/>
          <w:lang w:val="uk-UA"/>
        </w:rPr>
        <w:t xml:space="preserve"> Л.О. Формування у дітей старшого дошкільного віку мовленнєвої діяльності: </w:t>
      </w:r>
      <w:proofErr w:type="spellStart"/>
      <w:r w:rsidRPr="00DE0D17">
        <w:rPr>
          <w:rFonts w:ascii="Times New Roman" w:hAnsi="Times New Roman"/>
          <w:sz w:val="24"/>
          <w:szCs w:val="24"/>
          <w:lang w:val="uk-UA"/>
        </w:rPr>
        <w:t>діагностично</w:t>
      </w:r>
      <w:proofErr w:type="spellEnd"/>
      <w:r w:rsidRPr="00DE0D17">
        <w:rPr>
          <w:rFonts w:ascii="Times New Roman" w:hAnsi="Times New Roman"/>
          <w:sz w:val="24"/>
          <w:szCs w:val="24"/>
          <w:lang w:val="uk-UA"/>
        </w:rPr>
        <w:t xml:space="preserve">-розвивальний комплекс : </w:t>
      </w:r>
      <w:proofErr w:type="spellStart"/>
      <w:r w:rsidRPr="00DE0D17">
        <w:rPr>
          <w:rFonts w:ascii="Times New Roman" w:hAnsi="Times New Roman"/>
          <w:sz w:val="24"/>
          <w:szCs w:val="24"/>
          <w:lang w:val="uk-UA"/>
        </w:rPr>
        <w:t>навч</w:t>
      </w:r>
      <w:proofErr w:type="spellEnd"/>
      <w:r w:rsidRPr="00DE0D17">
        <w:rPr>
          <w:rFonts w:ascii="Times New Roman" w:hAnsi="Times New Roman"/>
          <w:sz w:val="24"/>
          <w:szCs w:val="24"/>
          <w:lang w:val="uk-UA"/>
        </w:rPr>
        <w:t>.-</w:t>
      </w:r>
      <w:proofErr w:type="spellStart"/>
      <w:r w:rsidRPr="00DE0D17">
        <w:rPr>
          <w:rFonts w:ascii="Times New Roman" w:hAnsi="Times New Roman"/>
          <w:sz w:val="24"/>
          <w:szCs w:val="24"/>
          <w:lang w:val="uk-UA"/>
        </w:rPr>
        <w:t>метод.посіб</w:t>
      </w:r>
      <w:proofErr w:type="spellEnd"/>
      <w:r w:rsidRPr="00DE0D17">
        <w:rPr>
          <w:rFonts w:ascii="Times New Roman" w:hAnsi="Times New Roman"/>
          <w:sz w:val="24"/>
          <w:szCs w:val="24"/>
          <w:lang w:val="uk-UA"/>
        </w:rPr>
        <w:t xml:space="preserve">. / Л.О. </w:t>
      </w:r>
      <w:proofErr w:type="spellStart"/>
      <w:r w:rsidRPr="00DE0D17">
        <w:rPr>
          <w:rFonts w:ascii="Times New Roman" w:hAnsi="Times New Roman"/>
          <w:sz w:val="24"/>
          <w:szCs w:val="24"/>
          <w:lang w:val="uk-UA"/>
        </w:rPr>
        <w:t>Калмикова</w:t>
      </w:r>
      <w:proofErr w:type="spellEnd"/>
      <w:r w:rsidRPr="00DE0D17">
        <w:rPr>
          <w:rFonts w:ascii="Times New Roman" w:hAnsi="Times New Roman"/>
          <w:sz w:val="24"/>
          <w:szCs w:val="24"/>
          <w:lang w:val="uk-UA"/>
        </w:rPr>
        <w:t xml:space="preserve">. – К. : Видавничий Дім «Слово», 2016. – 384 с. </w:t>
      </w:r>
    </w:p>
    <w:p w14:paraId="10BB863F" w14:textId="77777777" w:rsidR="00DE0D17" w:rsidRPr="00DE0D17" w:rsidRDefault="00DE0D17" w:rsidP="00DE0D17">
      <w:pPr>
        <w:numPr>
          <w:ilvl w:val="0"/>
          <w:numId w:val="9"/>
        </w:numPr>
        <w:tabs>
          <w:tab w:val="left" w:pos="360"/>
          <w:tab w:val="left" w:pos="567"/>
          <w:tab w:val="left" w:pos="851"/>
          <w:tab w:val="left" w:pos="1134"/>
        </w:tabs>
        <w:spacing w:after="0" w:line="276" w:lineRule="auto"/>
        <w:ind w:left="0" w:firstLine="426"/>
        <w:contextualSpacing/>
        <w:jc w:val="both"/>
        <w:rPr>
          <w:rFonts w:ascii="Times New Roman" w:hAnsi="Times New Roman"/>
          <w:sz w:val="24"/>
          <w:szCs w:val="24"/>
          <w:lang w:val="uk-UA"/>
        </w:rPr>
      </w:pPr>
      <w:proofErr w:type="spellStart"/>
      <w:r w:rsidRPr="00DE0D17">
        <w:rPr>
          <w:rFonts w:ascii="Times New Roman" w:hAnsi="Times New Roman"/>
          <w:sz w:val="24"/>
          <w:szCs w:val="24"/>
          <w:lang w:val="uk-UA"/>
        </w:rPr>
        <w:t>Кахаєва</w:t>
      </w:r>
      <w:proofErr w:type="spellEnd"/>
      <w:r w:rsidRPr="00DE0D17">
        <w:rPr>
          <w:rFonts w:ascii="Times New Roman" w:hAnsi="Times New Roman"/>
          <w:sz w:val="24"/>
          <w:szCs w:val="24"/>
          <w:lang w:val="uk-UA"/>
        </w:rPr>
        <w:t xml:space="preserve"> Л. Є., Кузнєцова Л. О. Мовленнєвий розвиток старших дошкільників. – Х. : Вид. група «Основа», 2014. – 143 с. </w:t>
      </w:r>
    </w:p>
    <w:p w14:paraId="0519EA0B" w14:textId="77777777" w:rsidR="001839AD" w:rsidRPr="00DE0D17" w:rsidRDefault="001839AD" w:rsidP="00DE0D17">
      <w:pPr>
        <w:pStyle w:val="a6"/>
        <w:tabs>
          <w:tab w:val="left" w:pos="360"/>
          <w:tab w:val="left" w:pos="851"/>
        </w:tabs>
        <w:spacing w:after="0" w:line="240" w:lineRule="auto"/>
        <w:ind w:left="426"/>
        <w:jc w:val="both"/>
        <w:rPr>
          <w:rFonts w:ascii="Times New Roman" w:hAnsi="Times New Roman"/>
          <w:b/>
          <w:sz w:val="24"/>
          <w:szCs w:val="24"/>
          <w:lang w:val="uk-UA"/>
        </w:rPr>
      </w:pPr>
      <w:r w:rsidRPr="00DE0D17">
        <w:rPr>
          <w:rFonts w:ascii="Times New Roman" w:hAnsi="Times New Roman"/>
          <w:b/>
          <w:sz w:val="24"/>
          <w:szCs w:val="24"/>
          <w:lang w:val="uk-UA"/>
        </w:rPr>
        <w:t>Інтернет-ресурси</w:t>
      </w:r>
    </w:p>
    <w:p w14:paraId="4E346297" w14:textId="77777777" w:rsidR="00DE0D17" w:rsidRPr="00DE0D17" w:rsidRDefault="00DE0D17" w:rsidP="00DE0D17">
      <w:pPr>
        <w:numPr>
          <w:ilvl w:val="0"/>
          <w:numId w:val="9"/>
        </w:numPr>
        <w:tabs>
          <w:tab w:val="left" w:pos="360"/>
          <w:tab w:val="left" w:pos="851"/>
        </w:tabs>
        <w:spacing w:after="0" w:line="240" w:lineRule="auto"/>
        <w:ind w:left="0" w:firstLine="426"/>
        <w:jc w:val="both"/>
        <w:rPr>
          <w:rFonts w:ascii="Times New Roman" w:eastAsia="Times New Roman" w:hAnsi="Times New Roman"/>
          <w:sz w:val="24"/>
          <w:szCs w:val="24"/>
          <w:lang w:val="uk-UA" w:eastAsia="ru-RU"/>
        </w:rPr>
      </w:pPr>
      <w:proofErr w:type="spellStart"/>
      <w:r w:rsidRPr="00DE0D17">
        <w:rPr>
          <w:rFonts w:ascii="Times New Roman" w:eastAsia="Times New Roman" w:hAnsi="Times New Roman"/>
          <w:sz w:val="24"/>
          <w:szCs w:val="24"/>
          <w:lang w:val="uk-UA" w:eastAsia="ru-RU"/>
        </w:rPr>
        <w:t>Богуш</w:t>
      </w:r>
      <w:proofErr w:type="spellEnd"/>
      <w:r w:rsidRPr="00DE0D17">
        <w:rPr>
          <w:rFonts w:ascii="Times New Roman" w:eastAsia="Times New Roman" w:hAnsi="Times New Roman"/>
          <w:sz w:val="24"/>
          <w:szCs w:val="24"/>
          <w:lang w:val="uk-UA" w:eastAsia="ru-RU"/>
        </w:rPr>
        <w:t xml:space="preserve"> А. М., Гавриш Н. В. Дошкільна </w:t>
      </w:r>
      <w:proofErr w:type="spellStart"/>
      <w:r w:rsidRPr="00DE0D17">
        <w:rPr>
          <w:rFonts w:ascii="Times New Roman" w:eastAsia="Times New Roman" w:hAnsi="Times New Roman"/>
          <w:sz w:val="24"/>
          <w:szCs w:val="24"/>
          <w:lang w:val="uk-UA" w:eastAsia="ru-RU"/>
        </w:rPr>
        <w:t>лінгводидактика</w:t>
      </w:r>
      <w:proofErr w:type="spellEnd"/>
      <w:r w:rsidRPr="00DE0D17">
        <w:rPr>
          <w:rFonts w:ascii="Times New Roman" w:eastAsia="Times New Roman" w:hAnsi="Times New Roman"/>
          <w:sz w:val="24"/>
          <w:szCs w:val="24"/>
          <w:lang w:val="uk-UA" w:eastAsia="ru-RU"/>
        </w:rPr>
        <w:t xml:space="preserve"> : Теорія і методика навчання дітей рідної мови в дошкільних навчальних закладах : [підручник] / За ред. </w:t>
      </w:r>
      <w:r w:rsidRPr="00DE0D17">
        <w:rPr>
          <w:rFonts w:ascii="Times New Roman" w:eastAsia="Times New Roman" w:hAnsi="Times New Roman"/>
          <w:sz w:val="24"/>
          <w:szCs w:val="24"/>
          <w:lang w:eastAsia="ru-RU"/>
        </w:rPr>
        <w:t>А. М. Богуш.</w:t>
      </w:r>
      <w:r w:rsidRPr="00DE0D17">
        <w:rPr>
          <w:rFonts w:ascii="Times New Roman" w:eastAsia="Times New Roman" w:hAnsi="Times New Roman"/>
          <w:sz w:val="24"/>
          <w:szCs w:val="24"/>
          <w:lang w:val="uk-UA" w:eastAsia="ru-RU"/>
        </w:rPr>
        <w:t xml:space="preserve"> .</w:t>
      </w:r>
      <w:r w:rsidRPr="00DE0D17">
        <w:rPr>
          <w:rFonts w:ascii="Times New Roman" w:eastAsia="Times New Roman" w:hAnsi="Times New Roman"/>
          <w:sz w:val="24"/>
          <w:szCs w:val="24"/>
          <w:lang w:eastAsia="ru-RU"/>
        </w:rPr>
        <w:t xml:space="preserve">– </w:t>
      </w:r>
      <w:r w:rsidRPr="00DE0D17">
        <w:rPr>
          <w:rFonts w:ascii="Times New Roman" w:eastAsia="Times New Roman" w:hAnsi="Times New Roman"/>
          <w:sz w:val="24"/>
          <w:szCs w:val="24"/>
          <w:lang w:val="uk-UA" w:eastAsia="ru-RU"/>
        </w:rPr>
        <w:t xml:space="preserve">Електронна версія за посиланням: </w:t>
      </w:r>
      <w:hyperlink r:id="rId15" w:history="1">
        <w:r w:rsidRPr="00DE0D17">
          <w:rPr>
            <w:rFonts w:ascii="Times New Roman" w:eastAsia="Times New Roman" w:hAnsi="Times New Roman"/>
            <w:color w:val="0000FF"/>
            <w:sz w:val="24"/>
            <w:szCs w:val="24"/>
            <w:u w:val="single"/>
            <w:lang w:val="uk-UA" w:eastAsia="ru-RU"/>
          </w:rPr>
          <w:t>http://goo.gl/zqpaJp</w:t>
        </w:r>
      </w:hyperlink>
    </w:p>
    <w:p w14:paraId="4AB71658" w14:textId="77777777" w:rsidR="00DE0D17" w:rsidRPr="00DE0D17" w:rsidRDefault="00DE0D17" w:rsidP="00961341">
      <w:pPr>
        <w:numPr>
          <w:ilvl w:val="0"/>
          <w:numId w:val="9"/>
        </w:numPr>
        <w:tabs>
          <w:tab w:val="left" w:pos="360"/>
          <w:tab w:val="left" w:pos="851"/>
          <w:tab w:val="left" w:pos="1134"/>
        </w:tabs>
        <w:spacing w:after="0" w:line="240" w:lineRule="auto"/>
        <w:contextualSpacing/>
        <w:jc w:val="both"/>
        <w:rPr>
          <w:rFonts w:ascii="Times New Roman" w:hAnsi="Times New Roman"/>
          <w:sz w:val="24"/>
          <w:szCs w:val="24"/>
          <w:lang w:eastAsia="ru-RU"/>
        </w:rPr>
      </w:pPr>
      <w:proofErr w:type="spellStart"/>
      <w:r w:rsidRPr="00DE0D17">
        <w:rPr>
          <w:rFonts w:ascii="Times New Roman" w:eastAsia="Times New Roman" w:hAnsi="Times New Roman"/>
          <w:sz w:val="24"/>
          <w:szCs w:val="24"/>
          <w:lang w:val="uk-UA" w:eastAsia="ru-RU"/>
        </w:rPr>
        <w:t>Відеофрагменти</w:t>
      </w:r>
      <w:proofErr w:type="spellEnd"/>
      <w:r w:rsidRPr="00DE0D17">
        <w:rPr>
          <w:rFonts w:ascii="Times New Roman" w:eastAsia="Times New Roman" w:hAnsi="Times New Roman"/>
          <w:sz w:val="24"/>
          <w:szCs w:val="24"/>
          <w:lang w:val="uk-UA" w:eastAsia="ru-RU"/>
        </w:rPr>
        <w:t xml:space="preserve"> мовленнєвих занять </w:t>
      </w:r>
      <w:r w:rsidR="00961341">
        <w:rPr>
          <w:rFonts w:ascii="Times New Roman" w:eastAsia="Times New Roman" w:hAnsi="Times New Roman"/>
          <w:sz w:val="24"/>
          <w:szCs w:val="24"/>
          <w:lang w:val="uk-UA" w:eastAsia="ru-RU"/>
        </w:rPr>
        <w:t>і</w:t>
      </w:r>
      <w:r w:rsidRPr="00DE0D17">
        <w:rPr>
          <w:rFonts w:ascii="Times New Roman" w:eastAsia="Times New Roman" w:hAnsi="Times New Roman"/>
          <w:sz w:val="24"/>
          <w:szCs w:val="24"/>
          <w:lang w:val="uk-UA" w:eastAsia="ru-RU"/>
        </w:rPr>
        <w:t xml:space="preserve">з дітьми </w:t>
      </w:r>
      <w:r w:rsidRPr="00DE0D17">
        <w:rPr>
          <w:rFonts w:ascii="Times New Roman" w:hAnsi="Times New Roman"/>
          <w:sz w:val="24"/>
          <w:szCs w:val="24"/>
          <w:lang w:eastAsia="ru-RU"/>
        </w:rPr>
        <w:t>[</w:t>
      </w:r>
      <w:proofErr w:type="spellStart"/>
      <w:r w:rsidRPr="00DE0D17">
        <w:rPr>
          <w:rFonts w:ascii="Times New Roman" w:hAnsi="Times New Roman"/>
          <w:sz w:val="24"/>
          <w:szCs w:val="24"/>
          <w:lang w:eastAsia="ru-RU"/>
        </w:rPr>
        <w:t>Електронний</w:t>
      </w:r>
      <w:proofErr w:type="spellEnd"/>
      <w:r w:rsidRPr="00DE0D17">
        <w:rPr>
          <w:rFonts w:ascii="Times New Roman" w:hAnsi="Times New Roman"/>
          <w:sz w:val="24"/>
          <w:szCs w:val="24"/>
          <w:lang w:eastAsia="ru-RU"/>
        </w:rPr>
        <w:t xml:space="preserve"> ресурс]</w:t>
      </w:r>
      <w:r w:rsidRPr="00DE0D17">
        <w:rPr>
          <w:rFonts w:ascii="Times New Roman" w:hAnsi="Times New Roman"/>
          <w:sz w:val="24"/>
          <w:szCs w:val="24"/>
          <w:lang w:val="uk-UA" w:eastAsia="ru-RU"/>
        </w:rPr>
        <w:t xml:space="preserve">. </w:t>
      </w:r>
    </w:p>
    <w:p w14:paraId="6CE0FF7D" w14:textId="77777777" w:rsidR="00DE0D17" w:rsidRPr="00DE0D17" w:rsidRDefault="00DE0D17" w:rsidP="00DE0D17">
      <w:pPr>
        <w:numPr>
          <w:ilvl w:val="0"/>
          <w:numId w:val="9"/>
        </w:numPr>
        <w:tabs>
          <w:tab w:val="left" w:pos="280"/>
          <w:tab w:val="left" w:pos="360"/>
          <w:tab w:val="left" w:pos="851"/>
          <w:tab w:val="left" w:pos="1134"/>
        </w:tabs>
        <w:spacing w:after="0" w:line="276" w:lineRule="auto"/>
        <w:ind w:left="0" w:firstLine="426"/>
        <w:contextualSpacing/>
        <w:jc w:val="both"/>
        <w:rPr>
          <w:rFonts w:ascii="Times New Roman" w:hAnsi="Times New Roman"/>
          <w:sz w:val="24"/>
          <w:szCs w:val="24"/>
          <w:lang w:val="uk-UA"/>
        </w:rPr>
      </w:pPr>
      <w:r w:rsidRPr="00DE0D17">
        <w:rPr>
          <w:rFonts w:ascii="Times New Roman" w:hAnsi="Times New Roman"/>
          <w:sz w:val="24"/>
          <w:szCs w:val="24"/>
          <w:lang w:val="uk-UA"/>
        </w:rPr>
        <w:t xml:space="preserve">Засвоєння виразного мовлення на етапі дошкільного дитинства </w:t>
      </w:r>
      <w:r w:rsidRPr="00DE0D17">
        <w:rPr>
          <w:rFonts w:ascii="Times New Roman" w:hAnsi="Times New Roman"/>
          <w:sz w:val="24"/>
          <w:szCs w:val="24"/>
        </w:rPr>
        <w:t>[</w:t>
      </w:r>
      <w:proofErr w:type="spellStart"/>
      <w:r w:rsidRPr="00DE0D17">
        <w:rPr>
          <w:rFonts w:ascii="Times New Roman" w:hAnsi="Times New Roman"/>
          <w:sz w:val="24"/>
          <w:szCs w:val="24"/>
        </w:rPr>
        <w:t>Електронний</w:t>
      </w:r>
      <w:proofErr w:type="spellEnd"/>
      <w:r w:rsidRPr="00DE0D17">
        <w:rPr>
          <w:rFonts w:ascii="Times New Roman" w:hAnsi="Times New Roman"/>
          <w:sz w:val="24"/>
          <w:szCs w:val="24"/>
        </w:rPr>
        <w:t xml:space="preserve"> ресурс]</w:t>
      </w:r>
      <w:r w:rsidRPr="00DE0D17">
        <w:rPr>
          <w:rFonts w:ascii="Times New Roman" w:hAnsi="Times New Roman"/>
          <w:sz w:val="24"/>
          <w:szCs w:val="24"/>
          <w:lang w:val="uk-UA"/>
        </w:rPr>
        <w:t xml:space="preserve"> / Інтернет-видання. – Режим доступу: </w:t>
      </w:r>
      <w:hyperlink r:id="rId16" w:history="1">
        <w:r w:rsidRPr="00DE0D17">
          <w:rPr>
            <w:rFonts w:ascii="Times New Roman" w:hAnsi="Times New Roman"/>
            <w:color w:val="0563C1"/>
            <w:sz w:val="24"/>
            <w:szCs w:val="24"/>
            <w:u w:val="single"/>
            <w:lang w:val="uk-UA"/>
          </w:rPr>
          <w:t>http://goo.gl/2QZEYr</w:t>
        </w:r>
      </w:hyperlink>
      <w:r w:rsidRPr="00DE0D17">
        <w:rPr>
          <w:rFonts w:ascii="Times New Roman" w:hAnsi="Times New Roman"/>
          <w:color w:val="0563C1"/>
          <w:sz w:val="24"/>
          <w:szCs w:val="24"/>
          <w:u w:val="single"/>
          <w:lang w:val="uk-UA"/>
        </w:rPr>
        <w:t xml:space="preserve">, </w:t>
      </w:r>
      <w:hyperlink r:id="rId17" w:history="1">
        <w:r w:rsidRPr="00DE0D17">
          <w:rPr>
            <w:rFonts w:ascii="Times New Roman" w:hAnsi="Times New Roman"/>
            <w:color w:val="0563C1"/>
            <w:sz w:val="24"/>
            <w:szCs w:val="24"/>
            <w:u w:val="single"/>
            <w:lang w:val="uk-UA"/>
          </w:rPr>
          <w:t>http://goo.gl/8p0mnG</w:t>
        </w:r>
      </w:hyperlink>
      <w:r w:rsidRPr="00DE0D17">
        <w:rPr>
          <w:rFonts w:ascii="Times New Roman" w:hAnsi="Times New Roman"/>
          <w:color w:val="0563C1"/>
          <w:sz w:val="24"/>
          <w:szCs w:val="24"/>
          <w:u w:val="single"/>
          <w:lang w:val="uk-UA"/>
        </w:rPr>
        <w:t>.</w:t>
      </w:r>
    </w:p>
    <w:p w14:paraId="0EB6503B" w14:textId="77777777" w:rsidR="00DE0D17" w:rsidRPr="00DE0D17" w:rsidRDefault="00DE0D17" w:rsidP="00DE0D17">
      <w:pPr>
        <w:widowControl w:val="0"/>
        <w:numPr>
          <w:ilvl w:val="0"/>
          <w:numId w:val="9"/>
        </w:numPr>
        <w:tabs>
          <w:tab w:val="left" w:pos="360"/>
          <w:tab w:val="left" w:pos="851"/>
          <w:tab w:val="left" w:pos="1134"/>
        </w:tabs>
        <w:autoSpaceDE w:val="0"/>
        <w:autoSpaceDN w:val="0"/>
        <w:adjustRightInd w:val="0"/>
        <w:spacing w:after="0" w:line="240" w:lineRule="auto"/>
        <w:ind w:left="0" w:firstLine="426"/>
        <w:contextualSpacing/>
        <w:jc w:val="both"/>
        <w:rPr>
          <w:rFonts w:ascii="Times New Roman" w:hAnsi="Times New Roman"/>
          <w:sz w:val="24"/>
          <w:szCs w:val="24"/>
          <w:lang w:val="uk-UA"/>
        </w:rPr>
      </w:pPr>
      <w:r w:rsidRPr="00DE0D17">
        <w:rPr>
          <w:rFonts w:ascii="Times New Roman" w:hAnsi="Times New Roman"/>
          <w:sz w:val="24"/>
          <w:szCs w:val="24"/>
          <w:lang w:val="uk-UA"/>
        </w:rPr>
        <w:t xml:space="preserve">Крутій К.Л., </w:t>
      </w:r>
      <w:proofErr w:type="spellStart"/>
      <w:r w:rsidRPr="00DE0D17">
        <w:rPr>
          <w:rFonts w:ascii="Times New Roman" w:hAnsi="Times New Roman"/>
          <w:sz w:val="24"/>
          <w:szCs w:val="24"/>
          <w:lang w:val="uk-UA"/>
        </w:rPr>
        <w:t>Котій</w:t>
      </w:r>
      <w:proofErr w:type="spellEnd"/>
      <w:r w:rsidRPr="00DE0D17">
        <w:rPr>
          <w:rFonts w:ascii="Times New Roman" w:hAnsi="Times New Roman"/>
          <w:sz w:val="24"/>
          <w:szCs w:val="24"/>
          <w:lang w:val="uk-UA"/>
        </w:rPr>
        <w:t xml:space="preserve"> Н.І. Мовленнєва </w:t>
      </w:r>
      <w:proofErr w:type="spellStart"/>
      <w:r w:rsidRPr="00DE0D17">
        <w:rPr>
          <w:rFonts w:ascii="Times New Roman" w:hAnsi="Times New Roman"/>
          <w:sz w:val="24"/>
          <w:szCs w:val="24"/>
          <w:lang w:val="uk-UA"/>
        </w:rPr>
        <w:t>скринькя</w:t>
      </w:r>
      <w:proofErr w:type="spellEnd"/>
      <w:r w:rsidRPr="00DE0D17">
        <w:rPr>
          <w:rFonts w:ascii="Times New Roman" w:hAnsi="Times New Roman"/>
          <w:sz w:val="24"/>
          <w:szCs w:val="24"/>
          <w:lang w:val="uk-UA"/>
        </w:rPr>
        <w:t xml:space="preserve"> для малят: конспекти ігор-занять із навчання української мови і розвитку мовлення дітей </w:t>
      </w:r>
      <w:proofErr w:type="spellStart"/>
      <w:r w:rsidRPr="00DE0D17">
        <w:rPr>
          <w:rFonts w:ascii="Times New Roman" w:hAnsi="Times New Roman"/>
          <w:sz w:val="24"/>
          <w:szCs w:val="24"/>
          <w:lang w:val="uk-UA"/>
        </w:rPr>
        <w:t>переддошкільного</w:t>
      </w:r>
      <w:proofErr w:type="spellEnd"/>
      <w:r w:rsidRPr="00DE0D17">
        <w:rPr>
          <w:rFonts w:ascii="Times New Roman" w:hAnsi="Times New Roman"/>
          <w:sz w:val="24"/>
          <w:szCs w:val="24"/>
          <w:lang w:val="uk-UA"/>
        </w:rPr>
        <w:t xml:space="preserve"> віку / </w:t>
      </w:r>
      <w:proofErr w:type="spellStart"/>
      <w:r w:rsidRPr="00DE0D17">
        <w:rPr>
          <w:rFonts w:ascii="Times New Roman" w:hAnsi="Times New Roman"/>
          <w:sz w:val="24"/>
          <w:szCs w:val="24"/>
          <w:lang w:val="uk-UA"/>
        </w:rPr>
        <w:t>К.Л.Крутій</w:t>
      </w:r>
      <w:proofErr w:type="spellEnd"/>
      <w:r w:rsidRPr="00DE0D17">
        <w:rPr>
          <w:rFonts w:ascii="Times New Roman" w:hAnsi="Times New Roman"/>
          <w:sz w:val="24"/>
          <w:szCs w:val="24"/>
          <w:lang w:val="uk-UA"/>
        </w:rPr>
        <w:t xml:space="preserve">, </w:t>
      </w:r>
      <w:proofErr w:type="spellStart"/>
      <w:r w:rsidRPr="00DE0D17">
        <w:rPr>
          <w:rFonts w:ascii="Times New Roman" w:hAnsi="Times New Roman"/>
          <w:sz w:val="24"/>
          <w:szCs w:val="24"/>
          <w:lang w:val="uk-UA"/>
        </w:rPr>
        <w:t>Н.І.Котій</w:t>
      </w:r>
      <w:proofErr w:type="spellEnd"/>
      <w:r w:rsidRPr="00DE0D17">
        <w:rPr>
          <w:rFonts w:ascii="Times New Roman" w:hAnsi="Times New Roman"/>
          <w:sz w:val="24"/>
          <w:szCs w:val="24"/>
          <w:lang w:val="uk-UA"/>
        </w:rPr>
        <w:t>. – Запоріжжя : ТОВ «ЛІПС» ЛТД, 2009. [Електронний ресурс]</w:t>
      </w:r>
    </w:p>
    <w:p w14:paraId="0330979E" w14:textId="77777777" w:rsidR="00DE0D17" w:rsidRPr="00DE0D17" w:rsidRDefault="00DE0D17" w:rsidP="00DE0D17">
      <w:pPr>
        <w:numPr>
          <w:ilvl w:val="0"/>
          <w:numId w:val="9"/>
        </w:numPr>
        <w:tabs>
          <w:tab w:val="left" w:pos="280"/>
          <w:tab w:val="left" w:pos="360"/>
          <w:tab w:val="left" w:pos="851"/>
          <w:tab w:val="left" w:pos="1134"/>
        </w:tabs>
        <w:spacing w:after="0" w:line="240" w:lineRule="auto"/>
        <w:ind w:left="0" w:firstLine="426"/>
        <w:contextualSpacing/>
        <w:jc w:val="both"/>
        <w:rPr>
          <w:rFonts w:ascii="Times New Roman" w:hAnsi="Times New Roman"/>
          <w:sz w:val="24"/>
          <w:szCs w:val="24"/>
          <w:lang w:val="uk-UA"/>
        </w:rPr>
      </w:pPr>
      <w:r w:rsidRPr="00DE0D17">
        <w:rPr>
          <w:rFonts w:ascii="Times New Roman" w:eastAsia="Times New Roman" w:hAnsi="Times New Roman"/>
          <w:sz w:val="24"/>
          <w:szCs w:val="24"/>
          <w:lang w:val="uk-UA" w:eastAsia="ru-RU"/>
        </w:rPr>
        <w:t xml:space="preserve">Мета і завдання дошкільного закладу з розвитку мовлення дітей дошкільного віку </w:t>
      </w:r>
      <w:r w:rsidRPr="00DE0D17">
        <w:rPr>
          <w:rFonts w:ascii="Times New Roman" w:hAnsi="Times New Roman"/>
          <w:sz w:val="24"/>
          <w:szCs w:val="24"/>
        </w:rPr>
        <w:t>[</w:t>
      </w:r>
      <w:proofErr w:type="spellStart"/>
      <w:r w:rsidRPr="00DE0D17">
        <w:rPr>
          <w:rFonts w:ascii="Times New Roman" w:hAnsi="Times New Roman"/>
          <w:sz w:val="24"/>
          <w:szCs w:val="24"/>
        </w:rPr>
        <w:t>Електронний</w:t>
      </w:r>
      <w:proofErr w:type="spellEnd"/>
      <w:r w:rsidRPr="00DE0D17">
        <w:rPr>
          <w:rFonts w:ascii="Times New Roman" w:hAnsi="Times New Roman"/>
          <w:sz w:val="24"/>
          <w:szCs w:val="24"/>
        </w:rPr>
        <w:t xml:space="preserve"> ресурс]</w:t>
      </w:r>
      <w:r w:rsidRPr="00DE0D17">
        <w:rPr>
          <w:rFonts w:ascii="Times New Roman" w:hAnsi="Times New Roman"/>
          <w:sz w:val="24"/>
          <w:szCs w:val="24"/>
          <w:lang w:val="uk-UA"/>
        </w:rPr>
        <w:t xml:space="preserve"> / Інтернет-видання. – Режим доступу: </w:t>
      </w:r>
      <w:hyperlink r:id="rId18" w:history="1">
        <w:r w:rsidRPr="00DE0D17">
          <w:rPr>
            <w:rFonts w:ascii="Times New Roman" w:eastAsia="Times New Roman" w:hAnsi="Times New Roman"/>
            <w:color w:val="0563C1"/>
            <w:sz w:val="24"/>
            <w:szCs w:val="24"/>
            <w:u w:val="single"/>
            <w:lang w:val="uk-UA" w:eastAsia="ru-RU"/>
          </w:rPr>
          <w:t>http://goo.gl/a0QSAJ</w:t>
        </w:r>
      </w:hyperlink>
      <w:r w:rsidRPr="00DE0D17">
        <w:rPr>
          <w:rFonts w:ascii="Times New Roman" w:eastAsia="Times New Roman" w:hAnsi="Times New Roman"/>
          <w:color w:val="0563C1"/>
          <w:sz w:val="24"/>
          <w:szCs w:val="24"/>
          <w:u w:val="single"/>
          <w:lang w:val="uk-UA" w:eastAsia="ru-RU"/>
        </w:rPr>
        <w:t>.</w:t>
      </w:r>
    </w:p>
    <w:p w14:paraId="7A353401" w14:textId="77777777" w:rsidR="001839AD" w:rsidRPr="00DE0D17" w:rsidRDefault="001839AD" w:rsidP="00DE0D17">
      <w:pPr>
        <w:pStyle w:val="a6"/>
        <w:numPr>
          <w:ilvl w:val="0"/>
          <w:numId w:val="9"/>
        </w:numPr>
        <w:tabs>
          <w:tab w:val="left" w:pos="360"/>
          <w:tab w:val="left" w:pos="851"/>
        </w:tabs>
        <w:spacing w:after="0" w:line="240" w:lineRule="auto"/>
        <w:ind w:left="0" w:firstLine="426"/>
        <w:jc w:val="both"/>
        <w:rPr>
          <w:rFonts w:ascii="Times New Roman" w:hAnsi="Times New Roman"/>
          <w:sz w:val="24"/>
          <w:szCs w:val="24"/>
          <w:lang w:val="uk-UA"/>
        </w:rPr>
      </w:pPr>
      <w:r w:rsidRPr="00DE0D17">
        <w:rPr>
          <w:rFonts w:ascii="Times New Roman" w:hAnsi="Times New Roman"/>
          <w:sz w:val="24"/>
          <w:szCs w:val="24"/>
          <w:lang w:val="uk-UA"/>
        </w:rPr>
        <w:t>Електронний варіант курсу.</w:t>
      </w:r>
    </w:p>
    <w:sectPr w:rsidR="001839AD" w:rsidRPr="00DE0D17" w:rsidSect="00D05E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304C12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lang w:val="uk-UA"/>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40C7E0E"/>
    <w:multiLevelType w:val="hybridMultilevel"/>
    <w:tmpl w:val="F7226F84"/>
    <w:lvl w:ilvl="0" w:tplc="C3A66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644345"/>
    <w:multiLevelType w:val="hybridMultilevel"/>
    <w:tmpl w:val="0080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F23FF"/>
    <w:multiLevelType w:val="hybridMultilevel"/>
    <w:tmpl w:val="52CC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D431F"/>
    <w:multiLevelType w:val="hybridMultilevel"/>
    <w:tmpl w:val="95127D06"/>
    <w:lvl w:ilvl="0" w:tplc="38462FD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F5945"/>
    <w:multiLevelType w:val="hybridMultilevel"/>
    <w:tmpl w:val="8110CAD8"/>
    <w:lvl w:ilvl="0" w:tplc="63F043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C85C9D"/>
    <w:multiLevelType w:val="hybridMultilevel"/>
    <w:tmpl w:val="56B272B2"/>
    <w:lvl w:ilvl="0" w:tplc="5C406808">
      <w:start w:val="1"/>
      <w:numFmt w:val="decimal"/>
      <w:lvlText w:val="%1."/>
      <w:lvlJc w:val="left"/>
      <w:pPr>
        <w:tabs>
          <w:tab w:val="num" w:pos="3411"/>
        </w:tabs>
        <w:ind w:left="3411" w:hanging="29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251E02"/>
    <w:multiLevelType w:val="hybridMultilevel"/>
    <w:tmpl w:val="D714D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F43F4F"/>
    <w:multiLevelType w:val="hybridMultilevel"/>
    <w:tmpl w:val="9774DCCE"/>
    <w:lvl w:ilvl="0" w:tplc="32184E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5030D4"/>
    <w:multiLevelType w:val="hybridMultilevel"/>
    <w:tmpl w:val="F6FE1428"/>
    <w:lvl w:ilvl="0" w:tplc="0419000F">
      <w:start w:val="1"/>
      <w:numFmt w:val="decimal"/>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1" w15:restartNumberingAfterBreak="0">
    <w:nsid w:val="29A73066"/>
    <w:multiLevelType w:val="hybridMultilevel"/>
    <w:tmpl w:val="E83A7FEE"/>
    <w:lvl w:ilvl="0" w:tplc="1FEAD8E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D08A2"/>
    <w:multiLevelType w:val="hybridMultilevel"/>
    <w:tmpl w:val="38102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801B89"/>
    <w:multiLevelType w:val="hybridMultilevel"/>
    <w:tmpl w:val="9774DCCE"/>
    <w:lvl w:ilvl="0" w:tplc="32184E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A0564A"/>
    <w:multiLevelType w:val="hybridMultilevel"/>
    <w:tmpl w:val="B802A7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768FF"/>
    <w:multiLevelType w:val="hybridMultilevel"/>
    <w:tmpl w:val="B6B84B6C"/>
    <w:lvl w:ilvl="0" w:tplc="38462FD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6D2C09"/>
    <w:multiLevelType w:val="hybridMultilevel"/>
    <w:tmpl w:val="0952F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CF7714"/>
    <w:multiLevelType w:val="hybridMultilevel"/>
    <w:tmpl w:val="A25C1730"/>
    <w:lvl w:ilvl="0" w:tplc="38462FD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F3965"/>
    <w:multiLevelType w:val="hybridMultilevel"/>
    <w:tmpl w:val="3D206C74"/>
    <w:lvl w:ilvl="0" w:tplc="CB007DD6">
      <w:start w:val="1"/>
      <w:numFmt w:val="decimal"/>
      <w:lvlText w:val="%1."/>
      <w:lvlJc w:val="left"/>
      <w:pPr>
        <w:ind w:left="7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1D093E"/>
    <w:multiLevelType w:val="hybridMultilevel"/>
    <w:tmpl w:val="98AA2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8C38C6"/>
    <w:multiLevelType w:val="hybridMultilevel"/>
    <w:tmpl w:val="9CFE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568EE"/>
    <w:multiLevelType w:val="hybridMultilevel"/>
    <w:tmpl w:val="98AA2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FA49C0"/>
    <w:multiLevelType w:val="hybridMultilevel"/>
    <w:tmpl w:val="6D18C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F6FED"/>
    <w:multiLevelType w:val="hybridMultilevel"/>
    <w:tmpl w:val="F6FE1428"/>
    <w:lvl w:ilvl="0" w:tplc="0419000F">
      <w:start w:val="1"/>
      <w:numFmt w:val="decimal"/>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24" w15:restartNumberingAfterBreak="0">
    <w:nsid w:val="47195488"/>
    <w:multiLevelType w:val="hybridMultilevel"/>
    <w:tmpl w:val="57FA7246"/>
    <w:lvl w:ilvl="0" w:tplc="38462FD6">
      <w:start w:val="1"/>
      <w:numFmt w:val="decimal"/>
      <w:lvlText w:val="%1."/>
      <w:lvlJc w:val="left"/>
      <w:pPr>
        <w:ind w:left="1326" w:hanging="58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5" w15:restartNumberingAfterBreak="0">
    <w:nsid w:val="49795CC9"/>
    <w:multiLevelType w:val="hybridMultilevel"/>
    <w:tmpl w:val="63202180"/>
    <w:lvl w:ilvl="0" w:tplc="9FEC94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B74396"/>
    <w:multiLevelType w:val="hybridMultilevel"/>
    <w:tmpl w:val="9CFE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8A0C4E"/>
    <w:multiLevelType w:val="hybridMultilevel"/>
    <w:tmpl w:val="C7302E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D70F5D"/>
    <w:multiLevelType w:val="hybridMultilevel"/>
    <w:tmpl w:val="7CC65EC6"/>
    <w:lvl w:ilvl="0" w:tplc="C76E78F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13D333D"/>
    <w:multiLevelType w:val="hybridMultilevel"/>
    <w:tmpl w:val="52CC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5646C7"/>
    <w:multiLevelType w:val="hybridMultilevel"/>
    <w:tmpl w:val="2990DA52"/>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5AD725E"/>
    <w:multiLevelType w:val="hybridMultilevel"/>
    <w:tmpl w:val="9050F6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7270D73"/>
    <w:multiLevelType w:val="hybridMultilevel"/>
    <w:tmpl w:val="5FD4C3EA"/>
    <w:lvl w:ilvl="0" w:tplc="117ABF46">
      <w:start w:val="1"/>
      <w:numFmt w:val="bullet"/>
      <w:lvlText w:val=""/>
      <w:lvlJc w:val="left"/>
      <w:pPr>
        <w:ind w:left="720" w:hanging="360"/>
      </w:pPr>
      <w:rPr>
        <w:rFonts w:ascii="Symbol" w:hAnsi="Symbol" w:hint="default"/>
        <w:sz w:val="2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E56E9B"/>
    <w:multiLevelType w:val="hybridMultilevel"/>
    <w:tmpl w:val="5AEA5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0D7327"/>
    <w:multiLevelType w:val="hybridMultilevel"/>
    <w:tmpl w:val="061A8A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9370905"/>
    <w:multiLevelType w:val="hybridMultilevel"/>
    <w:tmpl w:val="657479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794D4944"/>
    <w:multiLevelType w:val="hybridMultilevel"/>
    <w:tmpl w:val="182E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3541B1"/>
    <w:multiLevelType w:val="hybridMultilevel"/>
    <w:tmpl w:val="D73EE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18467D"/>
    <w:multiLevelType w:val="hybridMultilevel"/>
    <w:tmpl w:val="F8406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FF4F91"/>
    <w:multiLevelType w:val="hybridMultilevel"/>
    <w:tmpl w:val="9774DCCE"/>
    <w:lvl w:ilvl="0" w:tplc="32184E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79119524">
    <w:abstractNumId w:val="9"/>
  </w:num>
  <w:num w:numId="2" w16cid:durableId="1259365072">
    <w:abstractNumId w:val="31"/>
  </w:num>
  <w:num w:numId="3" w16cid:durableId="1375038751">
    <w:abstractNumId w:val="2"/>
  </w:num>
  <w:num w:numId="4" w16cid:durableId="1958826743">
    <w:abstractNumId w:val="7"/>
  </w:num>
  <w:num w:numId="5" w16cid:durableId="1845586662">
    <w:abstractNumId w:val="32"/>
  </w:num>
  <w:num w:numId="6" w16cid:durableId="218520634">
    <w:abstractNumId w:val="19"/>
  </w:num>
  <w:num w:numId="7" w16cid:durableId="12414860">
    <w:abstractNumId w:val="21"/>
  </w:num>
  <w:num w:numId="8" w16cid:durableId="1736778690">
    <w:abstractNumId w:val="1"/>
  </w:num>
  <w:num w:numId="9" w16cid:durableId="1427728756">
    <w:abstractNumId w:val="38"/>
  </w:num>
  <w:num w:numId="10" w16cid:durableId="520435802">
    <w:abstractNumId w:val="23"/>
  </w:num>
  <w:num w:numId="11" w16cid:durableId="1417902143">
    <w:abstractNumId w:val="20"/>
  </w:num>
  <w:num w:numId="12" w16cid:durableId="410854504">
    <w:abstractNumId w:val="11"/>
  </w:num>
  <w:num w:numId="13" w16cid:durableId="1901091332">
    <w:abstractNumId w:val="26"/>
  </w:num>
  <w:num w:numId="14" w16cid:durableId="1015226907">
    <w:abstractNumId w:val="28"/>
  </w:num>
  <w:num w:numId="15" w16cid:durableId="876624650">
    <w:abstractNumId w:val="30"/>
  </w:num>
  <w:num w:numId="16" w16cid:durableId="749620301">
    <w:abstractNumId w:val="13"/>
  </w:num>
  <w:num w:numId="17" w16cid:durableId="52511413">
    <w:abstractNumId w:val="8"/>
  </w:num>
  <w:num w:numId="18" w16cid:durableId="974067778">
    <w:abstractNumId w:val="39"/>
  </w:num>
  <w:num w:numId="19" w16cid:durableId="1930458061">
    <w:abstractNumId w:val="27"/>
  </w:num>
  <w:num w:numId="20" w16cid:durableId="1619295967">
    <w:abstractNumId w:val="16"/>
  </w:num>
  <w:num w:numId="21" w16cid:durableId="699277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3526502">
    <w:abstractNumId w:val="0"/>
  </w:num>
  <w:num w:numId="23" w16cid:durableId="1481969792">
    <w:abstractNumId w:val="25"/>
  </w:num>
  <w:num w:numId="24" w16cid:durableId="403996259">
    <w:abstractNumId w:val="33"/>
  </w:num>
  <w:num w:numId="25" w16cid:durableId="293603699">
    <w:abstractNumId w:val="22"/>
  </w:num>
  <w:num w:numId="26" w16cid:durableId="1408259790">
    <w:abstractNumId w:val="35"/>
  </w:num>
  <w:num w:numId="27" w16cid:durableId="1645231065">
    <w:abstractNumId w:val="37"/>
  </w:num>
  <w:num w:numId="28" w16cid:durableId="1107694912">
    <w:abstractNumId w:val="3"/>
  </w:num>
  <w:num w:numId="29" w16cid:durableId="1436173564">
    <w:abstractNumId w:val="29"/>
  </w:num>
  <w:num w:numId="30" w16cid:durableId="1726021833">
    <w:abstractNumId w:val="17"/>
  </w:num>
  <w:num w:numId="31" w16cid:durableId="238444542">
    <w:abstractNumId w:val="15"/>
  </w:num>
  <w:num w:numId="32" w16cid:durableId="1830975384">
    <w:abstractNumId w:val="4"/>
  </w:num>
  <w:num w:numId="33" w16cid:durableId="621766216">
    <w:abstractNumId w:val="24"/>
  </w:num>
  <w:num w:numId="34" w16cid:durableId="10518812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2951491">
    <w:abstractNumId w:val="10"/>
  </w:num>
  <w:num w:numId="36" w16cid:durableId="242030089">
    <w:abstractNumId w:val="36"/>
  </w:num>
  <w:num w:numId="37" w16cid:durableId="2022312262">
    <w:abstractNumId w:val="14"/>
  </w:num>
  <w:num w:numId="38" w16cid:durableId="120811182">
    <w:abstractNumId w:val="12"/>
  </w:num>
  <w:num w:numId="39" w16cid:durableId="805657866">
    <w:abstractNumId w:val="5"/>
  </w:num>
  <w:num w:numId="40" w16cid:durableId="1680890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93"/>
    <w:rsid w:val="00021CE6"/>
    <w:rsid w:val="00033E78"/>
    <w:rsid w:val="00061C1B"/>
    <w:rsid w:val="00066FDD"/>
    <w:rsid w:val="00080B5E"/>
    <w:rsid w:val="00081482"/>
    <w:rsid w:val="00095CED"/>
    <w:rsid w:val="000A1008"/>
    <w:rsid w:val="000D1303"/>
    <w:rsid w:val="000E647C"/>
    <w:rsid w:val="0010561B"/>
    <w:rsid w:val="00132114"/>
    <w:rsid w:val="00134385"/>
    <w:rsid w:val="00141129"/>
    <w:rsid w:val="00143D73"/>
    <w:rsid w:val="00152C83"/>
    <w:rsid w:val="00174D41"/>
    <w:rsid w:val="00180C60"/>
    <w:rsid w:val="00182161"/>
    <w:rsid w:val="001839AD"/>
    <w:rsid w:val="00194141"/>
    <w:rsid w:val="001A47B0"/>
    <w:rsid w:val="001B686F"/>
    <w:rsid w:val="001C4708"/>
    <w:rsid w:val="001D298D"/>
    <w:rsid w:val="001D52CA"/>
    <w:rsid w:val="001D7C4E"/>
    <w:rsid w:val="001F74D5"/>
    <w:rsid w:val="00221ECA"/>
    <w:rsid w:val="002271A6"/>
    <w:rsid w:val="002361F7"/>
    <w:rsid w:val="0023767F"/>
    <w:rsid w:val="002521A3"/>
    <w:rsid w:val="002750AA"/>
    <w:rsid w:val="002873B2"/>
    <w:rsid w:val="0028790C"/>
    <w:rsid w:val="0029101C"/>
    <w:rsid w:val="002A09E1"/>
    <w:rsid w:val="002D5F1E"/>
    <w:rsid w:val="002E7D2B"/>
    <w:rsid w:val="002F07A0"/>
    <w:rsid w:val="00312EC0"/>
    <w:rsid w:val="00360A16"/>
    <w:rsid w:val="0037181D"/>
    <w:rsid w:val="003721CF"/>
    <w:rsid w:val="0038108E"/>
    <w:rsid w:val="00395E0F"/>
    <w:rsid w:val="003B712B"/>
    <w:rsid w:val="003C3EB8"/>
    <w:rsid w:val="003E5A73"/>
    <w:rsid w:val="003F7399"/>
    <w:rsid w:val="00415C17"/>
    <w:rsid w:val="004353B8"/>
    <w:rsid w:val="00442649"/>
    <w:rsid w:val="004513E3"/>
    <w:rsid w:val="0045583F"/>
    <w:rsid w:val="00477311"/>
    <w:rsid w:val="00477A24"/>
    <w:rsid w:val="00482CA8"/>
    <w:rsid w:val="004860AF"/>
    <w:rsid w:val="00494DB8"/>
    <w:rsid w:val="004A02F6"/>
    <w:rsid w:val="004B50F9"/>
    <w:rsid w:val="004C06C3"/>
    <w:rsid w:val="004D0836"/>
    <w:rsid w:val="004E24BF"/>
    <w:rsid w:val="004E5220"/>
    <w:rsid w:val="00507F79"/>
    <w:rsid w:val="00544E36"/>
    <w:rsid w:val="0055396A"/>
    <w:rsid w:val="0055467A"/>
    <w:rsid w:val="005750ED"/>
    <w:rsid w:val="00580ED5"/>
    <w:rsid w:val="005918E6"/>
    <w:rsid w:val="005A1C9C"/>
    <w:rsid w:val="005A369D"/>
    <w:rsid w:val="005B07D8"/>
    <w:rsid w:val="005B148B"/>
    <w:rsid w:val="005B52AB"/>
    <w:rsid w:val="005D6B7E"/>
    <w:rsid w:val="005F278C"/>
    <w:rsid w:val="005F6CA2"/>
    <w:rsid w:val="00613E97"/>
    <w:rsid w:val="00634F01"/>
    <w:rsid w:val="0063653F"/>
    <w:rsid w:val="00641526"/>
    <w:rsid w:val="00657171"/>
    <w:rsid w:val="0065723B"/>
    <w:rsid w:val="006644E1"/>
    <w:rsid w:val="00665BA2"/>
    <w:rsid w:val="00671BB4"/>
    <w:rsid w:val="00685903"/>
    <w:rsid w:val="00692894"/>
    <w:rsid w:val="006C59F4"/>
    <w:rsid w:val="006E1D72"/>
    <w:rsid w:val="007071BA"/>
    <w:rsid w:val="00735C30"/>
    <w:rsid w:val="0074436A"/>
    <w:rsid w:val="0075093A"/>
    <w:rsid w:val="00751065"/>
    <w:rsid w:val="00757FE9"/>
    <w:rsid w:val="00792688"/>
    <w:rsid w:val="00795841"/>
    <w:rsid w:val="007A1D21"/>
    <w:rsid w:val="007A22AC"/>
    <w:rsid w:val="007D2682"/>
    <w:rsid w:val="007D3B03"/>
    <w:rsid w:val="007F1CE0"/>
    <w:rsid w:val="008341C6"/>
    <w:rsid w:val="00844424"/>
    <w:rsid w:val="008617A5"/>
    <w:rsid w:val="00864E78"/>
    <w:rsid w:val="00867CF1"/>
    <w:rsid w:val="008900FD"/>
    <w:rsid w:val="0089762F"/>
    <w:rsid w:val="008C6396"/>
    <w:rsid w:val="008D3FBD"/>
    <w:rsid w:val="00904CC2"/>
    <w:rsid w:val="009065C4"/>
    <w:rsid w:val="00907AF9"/>
    <w:rsid w:val="0095520B"/>
    <w:rsid w:val="00961341"/>
    <w:rsid w:val="00965725"/>
    <w:rsid w:val="009776DA"/>
    <w:rsid w:val="009C7C12"/>
    <w:rsid w:val="00A00290"/>
    <w:rsid w:val="00A03FF7"/>
    <w:rsid w:val="00A150DB"/>
    <w:rsid w:val="00A25BCF"/>
    <w:rsid w:val="00A34F71"/>
    <w:rsid w:val="00A44722"/>
    <w:rsid w:val="00A44881"/>
    <w:rsid w:val="00A44B0A"/>
    <w:rsid w:val="00A44DE1"/>
    <w:rsid w:val="00A539E1"/>
    <w:rsid w:val="00A56E34"/>
    <w:rsid w:val="00A933AD"/>
    <w:rsid w:val="00AB04D4"/>
    <w:rsid w:val="00AB0A77"/>
    <w:rsid w:val="00AB3870"/>
    <w:rsid w:val="00AD2C28"/>
    <w:rsid w:val="00AD670F"/>
    <w:rsid w:val="00AE3033"/>
    <w:rsid w:val="00B00F17"/>
    <w:rsid w:val="00B261CC"/>
    <w:rsid w:val="00B62A88"/>
    <w:rsid w:val="00B97595"/>
    <w:rsid w:val="00BA34D9"/>
    <w:rsid w:val="00BA7C93"/>
    <w:rsid w:val="00BB491B"/>
    <w:rsid w:val="00BE243E"/>
    <w:rsid w:val="00C00C23"/>
    <w:rsid w:val="00C044B9"/>
    <w:rsid w:val="00C23124"/>
    <w:rsid w:val="00C232E3"/>
    <w:rsid w:val="00C41599"/>
    <w:rsid w:val="00C5459C"/>
    <w:rsid w:val="00C815A6"/>
    <w:rsid w:val="00CC10E1"/>
    <w:rsid w:val="00CC3939"/>
    <w:rsid w:val="00CE0E77"/>
    <w:rsid w:val="00D01A20"/>
    <w:rsid w:val="00D03319"/>
    <w:rsid w:val="00D05E3E"/>
    <w:rsid w:val="00D10E83"/>
    <w:rsid w:val="00D2603A"/>
    <w:rsid w:val="00D354DB"/>
    <w:rsid w:val="00D53A72"/>
    <w:rsid w:val="00D65E64"/>
    <w:rsid w:val="00D76402"/>
    <w:rsid w:val="00D77754"/>
    <w:rsid w:val="00D81E1F"/>
    <w:rsid w:val="00D95875"/>
    <w:rsid w:val="00DA4C8F"/>
    <w:rsid w:val="00DE0D17"/>
    <w:rsid w:val="00DE407A"/>
    <w:rsid w:val="00E15D37"/>
    <w:rsid w:val="00E43C70"/>
    <w:rsid w:val="00E50527"/>
    <w:rsid w:val="00E60B93"/>
    <w:rsid w:val="00E6575F"/>
    <w:rsid w:val="00E74C2D"/>
    <w:rsid w:val="00ED22B8"/>
    <w:rsid w:val="00ED281B"/>
    <w:rsid w:val="00EF453B"/>
    <w:rsid w:val="00F007D9"/>
    <w:rsid w:val="00F169E4"/>
    <w:rsid w:val="00F205E2"/>
    <w:rsid w:val="00F30DFE"/>
    <w:rsid w:val="00F353CB"/>
    <w:rsid w:val="00F35CE8"/>
    <w:rsid w:val="00F46BBC"/>
    <w:rsid w:val="00F52A83"/>
    <w:rsid w:val="00F54DBB"/>
    <w:rsid w:val="00F723D1"/>
    <w:rsid w:val="00F757DD"/>
    <w:rsid w:val="00F909CB"/>
    <w:rsid w:val="00FB1950"/>
    <w:rsid w:val="00FC7340"/>
    <w:rsid w:val="00FE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3983B"/>
  <w15:docId w15:val="{EEE23F3D-D094-4FDC-9BAE-86A160C0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pPr>
      <w:spacing w:after="160" w:line="259" w:lineRule="auto"/>
    </w:pPr>
    <w:rPr>
      <w:sz w:val="22"/>
      <w:szCs w:val="22"/>
      <w:lang w:eastAsia="en-US"/>
    </w:rPr>
  </w:style>
  <w:style w:type="paragraph" w:styleId="1">
    <w:name w:val="heading 1"/>
    <w:basedOn w:val="a"/>
    <w:link w:val="10"/>
    <w:uiPriority w:val="1"/>
    <w:qFormat/>
    <w:locked/>
    <w:rsid w:val="00482CA8"/>
    <w:pPr>
      <w:widowControl w:val="0"/>
      <w:autoSpaceDE w:val="0"/>
      <w:autoSpaceDN w:val="0"/>
      <w:spacing w:after="0" w:line="240" w:lineRule="auto"/>
      <w:ind w:left="779"/>
      <w:outlineLvl w:val="0"/>
    </w:pPr>
    <w:rPr>
      <w:rFonts w:ascii="Times New Roman" w:eastAsia="Times New Roman" w:hAnsi="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904CC2"/>
    <w:rPr>
      <w:color w:val="0000FF" w:themeColor="hyperlink"/>
      <w:u w:val="single"/>
    </w:rPr>
  </w:style>
  <w:style w:type="paragraph" w:styleId="a8">
    <w:name w:val="Balloon Text"/>
    <w:basedOn w:val="a"/>
    <w:link w:val="a9"/>
    <w:uiPriority w:val="99"/>
    <w:semiHidden/>
    <w:unhideWhenUsed/>
    <w:rsid w:val="009065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65C4"/>
    <w:rPr>
      <w:rFonts w:ascii="Segoe UI" w:hAnsi="Segoe UI" w:cs="Segoe UI"/>
      <w:sz w:val="18"/>
      <w:szCs w:val="18"/>
      <w:lang w:eastAsia="en-US"/>
    </w:rPr>
  </w:style>
  <w:style w:type="character" w:customStyle="1" w:styleId="10">
    <w:name w:val="Заголовок 1 Знак"/>
    <w:basedOn w:val="a0"/>
    <w:link w:val="1"/>
    <w:uiPriority w:val="1"/>
    <w:rsid w:val="00482CA8"/>
    <w:rPr>
      <w:rFonts w:ascii="Times New Roman" w:eastAsia="Times New Roman" w:hAnsi="Times New Roman"/>
      <w:b/>
      <w:bCs/>
      <w:sz w:val="22"/>
      <w:szCs w:val="22"/>
      <w:lang w:val="uk-UA" w:eastAsia="en-US"/>
    </w:rPr>
  </w:style>
  <w:style w:type="paragraph" w:customStyle="1" w:styleId="Default">
    <w:name w:val="Default"/>
    <w:rsid w:val="00A150DB"/>
    <w:pPr>
      <w:autoSpaceDE w:val="0"/>
      <w:autoSpaceDN w:val="0"/>
      <w:adjustRightInd w:val="0"/>
    </w:pPr>
    <w:rPr>
      <w:rFonts w:ascii="Times New Roman" w:hAnsi="Times New Roman"/>
      <w:color w:val="000000"/>
      <w:sz w:val="24"/>
      <w:szCs w:val="24"/>
      <w:lang w:val="uk-UA"/>
    </w:rPr>
  </w:style>
  <w:style w:type="character" w:styleId="aa">
    <w:name w:val="Unresolved Mention"/>
    <w:basedOn w:val="a0"/>
    <w:uiPriority w:val="99"/>
    <w:semiHidden/>
    <w:unhideWhenUsed/>
    <w:rsid w:val="00D65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u.edu/Education/Shedule.aspx" TargetMode="External"/><Relationship Id="rId13" Type="http://schemas.openxmlformats.org/officeDocument/2006/relationships/hyperlink" Target="http://ksuonline.kspu.edu/course/view.php?id=1393" TargetMode="External"/><Relationship Id="rId18" Type="http://schemas.openxmlformats.org/officeDocument/2006/relationships/hyperlink" Target="http://goo.gl/a0QSAJ" TargetMode="External"/><Relationship Id="rId3" Type="http://schemas.openxmlformats.org/officeDocument/2006/relationships/settings" Target="settings.xml"/><Relationship Id="rId7" Type="http://schemas.openxmlformats.org/officeDocument/2006/relationships/hyperlink" Target="mailto:tattishvets@gmail.com" TargetMode="External"/><Relationship Id="rId12" Type="http://schemas.openxmlformats.org/officeDocument/2006/relationships/hyperlink" Target="https://vseosvita.ua/webinar/rozvyvaimo-movlennia-razom-ihry-ta-vpravy-dlia-vdoskonalennia-movlennievykh-zdibnostei-ditei-doshkilnoho-viku-913.html" TargetMode="External"/><Relationship Id="rId17" Type="http://schemas.openxmlformats.org/officeDocument/2006/relationships/hyperlink" Target="http://goo.gl/8p0mnG" TargetMode="External"/><Relationship Id="rId2" Type="http://schemas.openxmlformats.org/officeDocument/2006/relationships/styles" Target="styles.xml"/><Relationship Id="rId16" Type="http://schemas.openxmlformats.org/officeDocument/2006/relationships/hyperlink" Target="http://goo.gl/2QZEY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1393" TargetMode="External"/><Relationship Id="rId11" Type="http://schemas.openxmlformats.org/officeDocument/2006/relationships/hyperlink" Target="http://ksuonline.kspu.edu/course/view.php?id=1393" TargetMode="External"/><Relationship Id="rId5" Type="http://schemas.openxmlformats.org/officeDocument/2006/relationships/image" Target="media/image1.jpeg"/><Relationship Id="rId15" Type="http://schemas.openxmlformats.org/officeDocument/2006/relationships/hyperlink" Target="http://goo.gl/zqpaJp" TargetMode="External"/><Relationship Id="rId10" Type="http://schemas.openxmlformats.org/officeDocument/2006/relationships/hyperlink" Target="http://ksuonline.kspu.edu/course/view.php?id=13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suonline.kspu.edu/course/view.php?id=1393" TargetMode="External"/><Relationship Id="rId14" Type="http://schemas.openxmlformats.org/officeDocument/2006/relationships/hyperlink" Target="https://www.kspu.edu/Education/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14382</Words>
  <Characters>8198</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Владимир Швец</cp:lastModifiedBy>
  <cp:revision>2</cp:revision>
  <cp:lastPrinted>2020-09-06T14:31:00Z</cp:lastPrinted>
  <dcterms:created xsi:type="dcterms:W3CDTF">2024-09-09T12:08:00Z</dcterms:created>
  <dcterms:modified xsi:type="dcterms:W3CDTF">2024-09-09T12:08:00Z</dcterms:modified>
</cp:coreProperties>
</file>