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4E" w:rsidRDefault="0017274E" w:rsidP="0017274E">
      <w:pPr>
        <w:spacing w:line="276" w:lineRule="auto"/>
        <w:ind w:firstLine="567"/>
        <w:jc w:val="center"/>
        <w:rPr>
          <w:bCs/>
          <w:sz w:val="32"/>
          <w:szCs w:val="28"/>
          <w:lang w:val="uk-UA"/>
        </w:rPr>
      </w:pPr>
      <w:r w:rsidRPr="0017274E">
        <w:rPr>
          <w:bCs/>
          <w:sz w:val="32"/>
          <w:szCs w:val="28"/>
          <w:lang w:val="uk-UA"/>
        </w:rPr>
        <w:t xml:space="preserve">перелік літературних творів Середньовіччя </w:t>
      </w:r>
      <w:bookmarkStart w:id="0" w:name="_GoBack"/>
      <w:bookmarkEnd w:id="0"/>
    </w:p>
    <w:p w:rsidR="00201A4A" w:rsidRDefault="00201A4A" w:rsidP="0017274E">
      <w:pPr>
        <w:jc w:val="center"/>
        <w:rPr>
          <w:sz w:val="32"/>
          <w:szCs w:val="28"/>
          <w:lang w:val="uk-UA"/>
        </w:rPr>
      </w:pPr>
    </w:p>
    <w:p w:rsidR="0017274E" w:rsidRPr="0017274E" w:rsidRDefault="0017274E" w:rsidP="0017274E">
      <w:pPr>
        <w:rPr>
          <w:sz w:val="28"/>
          <w:szCs w:val="28"/>
          <w:lang w:val="uk-UA"/>
        </w:rPr>
      </w:pPr>
      <w:r w:rsidRPr="0017274E">
        <w:rPr>
          <w:b/>
          <w:sz w:val="28"/>
          <w:szCs w:val="28"/>
          <w:lang w:val="uk-UA"/>
        </w:rPr>
        <w:t>Середньовічна література</w:t>
      </w:r>
      <w:r w:rsidRPr="0017274E">
        <w:rPr>
          <w:sz w:val="28"/>
          <w:szCs w:val="28"/>
          <w:lang w:val="uk-UA"/>
        </w:rPr>
        <w:t xml:space="preserve"> - література, що належить періоду, який починається в пізньої античності (IV-V століття), а завершується в XV столітті. </w:t>
      </w:r>
      <w:proofErr w:type="spellStart"/>
      <w:r w:rsidRPr="0017274E">
        <w:rPr>
          <w:sz w:val="28"/>
          <w:szCs w:val="28"/>
          <w:lang w:val="uk-UA"/>
        </w:rPr>
        <w:t>Найранішими</w:t>
      </w:r>
      <w:proofErr w:type="spellEnd"/>
      <w:r w:rsidRPr="0017274E">
        <w:rPr>
          <w:sz w:val="28"/>
          <w:szCs w:val="28"/>
          <w:lang w:val="uk-UA"/>
        </w:rPr>
        <w:t xml:space="preserve"> творами, що зробили найбільший вплив на подальшу середньовічну літературу стали християнські Євангелія (I століття), релігійні гімни Амвросія </w:t>
      </w:r>
      <w:proofErr w:type="spellStart"/>
      <w:r w:rsidRPr="0017274E">
        <w:rPr>
          <w:sz w:val="28"/>
          <w:szCs w:val="28"/>
          <w:lang w:val="uk-UA"/>
        </w:rPr>
        <w:t>Медіоланського</w:t>
      </w:r>
      <w:proofErr w:type="spellEnd"/>
      <w:r w:rsidRPr="0017274E">
        <w:rPr>
          <w:sz w:val="28"/>
          <w:szCs w:val="28"/>
          <w:lang w:val="uk-UA"/>
        </w:rPr>
        <w:t xml:space="preserve"> (340-397), роботи Августина Блаженного ( «Сповідь», 400 рік; «Про град Божий», 410-428 роки ), переклад Біблії на латинську мову, здійснений Ієроніма </w:t>
      </w:r>
      <w:proofErr w:type="spellStart"/>
      <w:r w:rsidRPr="0017274E">
        <w:rPr>
          <w:sz w:val="28"/>
          <w:szCs w:val="28"/>
          <w:lang w:val="uk-UA"/>
        </w:rPr>
        <w:t>Стридонський</w:t>
      </w:r>
      <w:proofErr w:type="spellEnd"/>
      <w:r w:rsidRPr="0017274E">
        <w:rPr>
          <w:sz w:val="28"/>
          <w:szCs w:val="28"/>
          <w:lang w:val="uk-UA"/>
        </w:rPr>
        <w:t xml:space="preserve"> (до 410 року) і інші праці Латинських Отців Церкви і філософів ранньої схоластики.</w:t>
      </w:r>
    </w:p>
    <w:p w:rsidR="0017274E" w:rsidRPr="0017274E" w:rsidRDefault="0017274E" w:rsidP="0017274E">
      <w:pPr>
        <w:rPr>
          <w:sz w:val="28"/>
          <w:szCs w:val="28"/>
          <w:lang w:val="uk-UA"/>
        </w:rPr>
      </w:pPr>
    </w:p>
    <w:p w:rsidR="0017274E" w:rsidRPr="0017274E" w:rsidRDefault="0017274E" w:rsidP="0017274E">
      <w:pPr>
        <w:rPr>
          <w:sz w:val="28"/>
          <w:szCs w:val="28"/>
          <w:lang w:val="uk-UA"/>
        </w:rPr>
      </w:pPr>
      <w:r w:rsidRPr="0017274E">
        <w:rPr>
          <w:sz w:val="28"/>
          <w:szCs w:val="28"/>
          <w:lang w:val="uk-UA"/>
        </w:rPr>
        <w:t>Зародження і розвиток літератури Середньовіччя визначається трьома основними факторами: традиціями народної творчості, культурним впливом античного світу і християнством.</w:t>
      </w:r>
    </w:p>
    <w:p w:rsidR="0017274E" w:rsidRPr="0017274E" w:rsidRDefault="0017274E" w:rsidP="0017274E">
      <w:pPr>
        <w:rPr>
          <w:sz w:val="28"/>
          <w:szCs w:val="28"/>
          <w:lang w:val="uk-UA"/>
        </w:rPr>
      </w:pPr>
    </w:p>
    <w:p w:rsidR="00A43E67" w:rsidRDefault="00A43E67" w:rsidP="00A43E67">
      <w:pPr>
        <w:rPr>
          <w:sz w:val="28"/>
          <w:szCs w:val="28"/>
          <w:lang w:val="uk-UA"/>
        </w:rPr>
      </w:pPr>
    </w:p>
    <w:p w:rsidR="00A43E67" w:rsidRPr="00A43E67" w:rsidRDefault="00A43E67" w:rsidP="00A43E67">
      <w:pPr>
        <w:rPr>
          <w:sz w:val="28"/>
          <w:szCs w:val="28"/>
          <w:lang w:val="uk-UA"/>
        </w:rPr>
      </w:pPr>
      <w:r w:rsidRPr="00A43E67">
        <w:rPr>
          <w:sz w:val="28"/>
          <w:szCs w:val="28"/>
          <w:lang w:val="uk-UA"/>
        </w:rPr>
        <w:t>Естетика середньовічної літератури</w:t>
      </w:r>
    </w:p>
    <w:p w:rsidR="00A43E67" w:rsidRDefault="00A43E67" w:rsidP="00A43E67">
      <w:pPr>
        <w:rPr>
          <w:sz w:val="28"/>
          <w:szCs w:val="28"/>
          <w:lang w:val="uk-UA"/>
        </w:rPr>
      </w:pPr>
    </w:p>
    <w:p w:rsidR="00A43E67" w:rsidRPr="00A43E67" w:rsidRDefault="00A43E67" w:rsidP="00A43E67">
      <w:pPr>
        <w:rPr>
          <w:sz w:val="28"/>
          <w:szCs w:val="28"/>
          <w:lang w:val="uk-UA"/>
        </w:rPr>
      </w:pPr>
      <w:r w:rsidRPr="00A43E67">
        <w:rPr>
          <w:sz w:val="28"/>
          <w:szCs w:val="28"/>
          <w:lang w:val="uk-UA"/>
        </w:rPr>
        <w:t xml:space="preserve">Вольфрам фон </w:t>
      </w:r>
      <w:proofErr w:type="spellStart"/>
      <w:r w:rsidRPr="00A43E67">
        <w:rPr>
          <w:sz w:val="28"/>
          <w:szCs w:val="28"/>
          <w:lang w:val="uk-UA"/>
        </w:rPr>
        <w:t>Ешенбах</w:t>
      </w:r>
      <w:proofErr w:type="spellEnd"/>
      <w:r w:rsidRPr="00A43E67">
        <w:rPr>
          <w:sz w:val="28"/>
          <w:szCs w:val="28"/>
          <w:lang w:val="uk-UA"/>
        </w:rPr>
        <w:t xml:space="preserve"> «</w:t>
      </w:r>
      <w:proofErr w:type="spellStart"/>
      <w:r w:rsidRPr="00A43E67">
        <w:rPr>
          <w:sz w:val="28"/>
          <w:szCs w:val="28"/>
          <w:lang w:val="uk-UA"/>
        </w:rPr>
        <w:t>Парцифаль</w:t>
      </w:r>
      <w:proofErr w:type="spellEnd"/>
      <w:r w:rsidRPr="00A43E67">
        <w:rPr>
          <w:sz w:val="28"/>
          <w:szCs w:val="28"/>
          <w:lang w:val="uk-UA"/>
        </w:rPr>
        <w:t>» (рукопис)</w:t>
      </w:r>
    </w:p>
    <w:p w:rsidR="00A43E67" w:rsidRPr="00A43E67" w:rsidRDefault="00A43E67" w:rsidP="00A43E67">
      <w:pPr>
        <w:rPr>
          <w:sz w:val="28"/>
          <w:szCs w:val="28"/>
          <w:lang w:val="uk-UA"/>
        </w:rPr>
      </w:pPr>
    </w:p>
    <w:p w:rsidR="00A43E67" w:rsidRPr="00A43E67" w:rsidRDefault="00A43E67" w:rsidP="00A43E67">
      <w:pPr>
        <w:rPr>
          <w:sz w:val="28"/>
          <w:szCs w:val="28"/>
          <w:lang w:val="uk-UA"/>
        </w:rPr>
      </w:pPr>
      <w:r w:rsidRPr="00A43E67">
        <w:rPr>
          <w:sz w:val="28"/>
          <w:szCs w:val="28"/>
          <w:lang w:val="uk-UA"/>
        </w:rPr>
        <w:t xml:space="preserve">В середні віки з'являється нова, порівняно з античністю, система естетичного мислення, обумовлена </w:t>
      </w:r>
      <w:proofErr w:type="spellStart"/>
      <w:r w:rsidRPr="00A43E67">
        <w:rPr>
          <w:sz w:val="28"/>
          <w:szCs w:val="28"/>
          <w:lang w:val="uk-UA"/>
        </w:rPr>
        <w:t>​​трьома</w:t>
      </w:r>
      <w:proofErr w:type="spellEnd"/>
      <w:r w:rsidRPr="00A43E67">
        <w:rPr>
          <w:sz w:val="28"/>
          <w:szCs w:val="28"/>
          <w:lang w:val="uk-UA"/>
        </w:rPr>
        <w:t xml:space="preserve"> основними джерелами: впливом античності, християнства та народної творчості «варварських» народів. Середньовічна думка вміє поєднувати систематичну розробку спадщини минулого з сприйнятливістю до різних екзотичних впливам, а також з рідкісною здатністю заново відкривати і використовувати стародавні надра автохтонної, селянської культури, що збереглися під покровом римської цивілізації.</w:t>
      </w:r>
    </w:p>
    <w:p w:rsidR="00A43E67" w:rsidRPr="00A43E67" w:rsidRDefault="00A43E67" w:rsidP="00A43E67">
      <w:pPr>
        <w:rPr>
          <w:sz w:val="28"/>
          <w:szCs w:val="28"/>
          <w:lang w:val="uk-UA"/>
        </w:rPr>
      </w:pPr>
    </w:p>
    <w:p w:rsidR="00A43E67" w:rsidRPr="00A43E67" w:rsidRDefault="00A43E67" w:rsidP="00A43E67">
      <w:pPr>
        <w:rPr>
          <w:sz w:val="28"/>
          <w:szCs w:val="28"/>
          <w:lang w:val="uk-UA"/>
        </w:rPr>
      </w:pPr>
      <w:r w:rsidRPr="00A43E67">
        <w:rPr>
          <w:sz w:val="28"/>
          <w:szCs w:val="28"/>
          <w:lang w:val="uk-UA"/>
        </w:rPr>
        <w:t>Античні міфологічні сюжети і поетика вже не спиралися на міфологічний кругозір і перетворилися в поверхневу гру тропів при дворах Юстиніана, Карла Великого і Оттона.</w:t>
      </w:r>
    </w:p>
    <w:p w:rsidR="00A43E67" w:rsidRPr="00A43E67" w:rsidRDefault="00A43E67" w:rsidP="00A43E67">
      <w:pPr>
        <w:rPr>
          <w:sz w:val="28"/>
          <w:szCs w:val="28"/>
          <w:lang w:val="uk-UA"/>
        </w:rPr>
      </w:pPr>
    </w:p>
    <w:p w:rsidR="00A43E67" w:rsidRPr="00A43E67" w:rsidRDefault="00A43E67" w:rsidP="00A43E67">
      <w:pPr>
        <w:rPr>
          <w:sz w:val="28"/>
          <w:szCs w:val="28"/>
          <w:lang w:val="uk-UA"/>
        </w:rPr>
      </w:pPr>
      <w:proofErr w:type="spellStart"/>
      <w:r w:rsidRPr="00A43E67">
        <w:rPr>
          <w:sz w:val="28"/>
          <w:szCs w:val="28"/>
          <w:lang w:val="uk-UA"/>
        </w:rPr>
        <w:t>Міфологічність</w:t>
      </w:r>
      <w:proofErr w:type="spellEnd"/>
      <w:r w:rsidRPr="00A43E67">
        <w:rPr>
          <w:sz w:val="28"/>
          <w:szCs w:val="28"/>
          <w:lang w:val="uk-UA"/>
        </w:rPr>
        <w:t xml:space="preserve"> ранніх національних літератур (ірландської, ісландської) виражається в казковості - красивих і авантюрних елементах куртуазної літератури. Паралельно відбувається зміна афективної мотивації вчинків героїв на більш складну - морально-психологічну.</w:t>
      </w:r>
    </w:p>
    <w:p w:rsidR="00A43E67" w:rsidRPr="00A43E67" w:rsidRDefault="00A43E67" w:rsidP="00A43E67">
      <w:pPr>
        <w:rPr>
          <w:sz w:val="28"/>
          <w:szCs w:val="28"/>
          <w:lang w:val="uk-UA"/>
        </w:rPr>
      </w:pPr>
    </w:p>
    <w:p w:rsidR="00A43E67" w:rsidRPr="00A43E67" w:rsidRDefault="00A43E67" w:rsidP="00A43E67">
      <w:pPr>
        <w:rPr>
          <w:sz w:val="28"/>
          <w:szCs w:val="28"/>
          <w:lang w:val="uk-UA"/>
        </w:rPr>
      </w:pPr>
      <w:r w:rsidRPr="00A43E67">
        <w:rPr>
          <w:sz w:val="28"/>
          <w:szCs w:val="28"/>
          <w:lang w:val="uk-UA"/>
        </w:rPr>
        <w:t xml:space="preserve">Найбільші поети високого Середньовіччя та раннього Відродження Данте, </w:t>
      </w:r>
      <w:proofErr w:type="spellStart"/>
      <w:r w:rsidRPr="00A43E67">
        <w:rPr>
          <w:sz w:val="28"/>
          <w:szCs w:val="28"/>
          <w:lang w:val="uk-UA"/>
        </w:rPr>
        <w:t>Чосер</w:t>
      </w:r>
      <w:proofErr w:type="spellEnd"/>
      <w:r w:rsidRPr="00A43E67">
        <w:rPr>
          <w:sz w:val="28"/>
          <w:szCs w:val="28"/>
          <w:lang w:val="uk-UA"/>
        </w:rPr>
        <w:t xml:space="preserve">, Боккаччо стверджували жанри </w:t>
      </w:r>
      <w:proofErr w:type="spellStart"/>
      <w:r w:rsidRPr="00A43E67">
        <w:rPr>
          <w:sz w:val="28"/>
          <w:szCs w:val="28"/>
          <w:lang w:val="uk-UA"/>
        </w:rPr>
        <w:t>неміфологіческіх</w:t>
      </w:r>
      <w:proofErr w:type="spellEnd"/>
      <w:r w:rsidRPr="00A43E67">
        <w:rPr>
          <w:sz w:val="28"/>
          <w:szCs w:val="28"/>
          <w:lang w:val="uk-UA"/>
        </w:rPr>
        <w:t xml:space="preserve"> творів і нової поетики, в основі якої - акцент на ймовірність, і навіть загальновідомість розказаного.</w:t>
      </w:r>
    </w:p>
    <w:p w:rsidR="00A43E67" w:rsidRPr="00A43E67" w:rsidRDefault="00A43E67" w:rsidP="00A43E67">
      <w:pPr>
        <w:rPr>
          <w:sz w:val="28"/>
          <w:szCs w:val="28"/>
          <w:lang w:val="uk-UA"/>
        </w:rPr>
      </w:pPr>
      <w:r w:rsidRPr="00A43E67">
        <w:rPr>
          <w:sz w:val="28"/>
          <w:szCs w:val="28"/>
          <w:lang w:val="uk-UA"/>
        </w:rPr>
        <w:t>середньовічні жанри</w:t>
      </w:r>
    </w:p>
    <w:p w:rsidR="00A43E67" w:rsidRPr="00A43E67" w:rsidRDefault="00A43E67" w:rsidP="00A43E67">
      <w:pPr>
        <w:rPr>
          <w:sz w:val="28"/>
          <w:szCs w:val="28"/>
          <w:lang w:val="uk-UA"/>
        </w:rPr>
      </w:pPr>
      <w:r w:rsidRPr="00A43E67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ив. Також: Фарс в Середньовіччі</w:t>
      </w:r>
    </w:p>
    <w:p w:rsidR="00A43E67" w:rsidRDefault="00A43E67" w:rsidP="00A43E67">
      <w:pPr>
        <w:rPr>
          <w:sz w:val="28"/>
          <w:szCs w:val="28"/>
          <w:lang w:val="uk-UA"/>
        </w:rPr>
      </w:pPr>
      <w:r w:rsidRPr="00A43E67">
        <w:rPr>
          <w:sz w:val="28"/>
          <w:szCs w:val="28"/>
          <w:lang w:val="uk-UA"/>
        </w:rPr>
        <w:lastRenderedPageBreak/>
        <w:t>Жанрове поділ латинської літератури в цілому відтворює античне. У «</w:t>
      </w:r>
      <w:proofErr w:type="spellStart"/>
      <w:r w:rsidRPr="00A43E67">
        <w:rPr>
          <w:sz w:val="28"/>
          <w:szCs w:val="28"/>
          <w:lang w:val="uk-UA"/>
        </w:rPr>
        <w:t>вернакулярних</w:t>
      </w:r>
      <w:proofErr w:type="spellEnd"/>
      <w:r w:rsidRPr="00A43E67">
        <w:rPr>
          <w:sz w:val="28"/>
          <w:szCs w:val="28"/>
          <w:lang w:val="uk-UA"/>
        </w:rPr>
        <w:t xml:space="preserve">» літературах, навпаки, йде бурхливий процес </w:t>
      </w:r>
      <w:proofErr w:type="spellStart"/>
      <w:r w:rsidRPr="00A43E67">
        <w:rPr>
          <w:sz w:val="28"/>
          <w:szCs w:val="28"/>
          <w:lang w:val="uk-UA"/>
        </w:rPr>
        <w:t>жанрообразования</w:t>
      </w:r>
      <w:proofErr w:type="spellEnd"/>
      <w:r w:rsidRPr="00A43E67">
        <w:rPr>
          <w:sz w:val="28"/>
          <w:szCs w:val="28"/>
          <w:lang w:val="uk-UA"/>
        </w:rPr>
        <w:t>.</w:t>
      </w:r>
    </w:p>
    <w:p w:rsidR="00A43E67" w:rsidRPr="00A43E67" w:rsidRDefault="00A43E67" w:rsidP="00A43E67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proofErr w:type="spellStart"/>
      <w:r w:rsidRPr="00A43E67">
        <w:rPr>
          <w:sz w:val="28"/>
        </w:rPr>
        <w:t>художня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словесність</w:t>
      </w:r>
      <w:proofErr w:type="spellEnd"/>
      <w:r w:rsidRPr="00A43E67">
        <w:rPr>
          <w:sz w:val="28"/>
        </w:rPr>
        <w:t xml:space="preserve"> племен, </w:t>
      </w:r>
      <w:proofErr w:type="spellStart"/>
      <w:r w:rsidRPr="00A43E67">
        <w:rPr>
          <w:sz w:val="28"/>
        </w:rPr>
        <w:t>що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безслідно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зникли</w:t>
      </w:r>
      <w:proofErr w:type="spellEnd"/>
      <w:r w:rsidRPr="00A43E67">
        <w:rPr>
          <w:sz w:val="28"/>
        </w:rPr>
        <w:t xml:space="preserve"> (</w:t>
      </w:r>
      <w:proofErr w:type="spellStart"/>
      <w:r w:rsidRPr="00A43E67">
        <w:rPr>
          <w:sz w:val="28"/>
        </w:rPr>
        <w:fldChar w:fldCharType="begin"/>
      </w:r>
      <w:r w:rsidRPr="00A43E67">
        <w:rPr>
          <w:sz w:val="28"/>
        </w:rPr>
        <w:instrText xml:space="preserve"> HYPERLINK "https://uk.wikipedia.org/wiki/%D0%93%D0%B0%D0%BB%D0%BB%D0%B8" \o "Галли" </w:instrText>
      </w:r>
      <w:r w:rsidRPr="00A43E67">
        <w:rPr>
          <w:sz w:val="28"/>
        </w:rPr>
        <w:fldChar w:fldCharType="separate"/>
      </w:r>
      <w:r w:rsidRPr="00A43E67">
        <w:rPr>
          <w:color w:val="0000FF"/>
          <w:sz w:val="28"/>
          <w:u w:val="single"/>
        </w:rPr>
        <w:t>галли</w:t>
      </w:r>
      <w:proofErr w:type="spellEnd"/>
      <w:r w:rsidRPr="00A43E67">
        <w:rPr>
          <w:sz w:val="28"/>
        </w:rPr>
        <w:fldChar w:fldCharType="end"/>
      </w:r>
      <w:r w:rsidRPr="00A43E67">
        <w:rPr>
          <w:sz w:val="28"/>
        </w:rPr>
        <w:t xml:space="preserve">, </w:t>
      </w:r>
      <w:hyperlink r:id="rId6" w:tooltip="Готи" w:history="1">
        <w:proofErr w:type="spellStart"/>
        <w:r w:rsidRPr="00A43E67">
          <w:rPr>
            <w:color w:val="0000FF"/>
            <w:sz w:val="28"/>
            <w:u w:val="single"/>
          </w:rPr>
          <w:t>готи</w:t>
        </w:r>
        <w:proofErr w:type="spellEnd"/>
      </w:hyperlink>
      <w:r w:rsidRPr="00A43E67">
        <w:rPr>
          <w:sz w:val="28"/>
        </w:rPr>
        <w:t xml:space="preserve">, </w:t>
      </w:r>
      <w:hyperlink r:id="rId7" w:tooltip="Скіфи" w:history="1">
        <w:proofErr w:type="spellStart"/>
        <w:r w:rsidRPr="00A43E67">
          <w:rPr>
            <w:color w:val="0000FF"/>
            <w:sz w:val="28"/>
            <w:u w:val="single"/>
          </w:rPr>
          <w:t>скіфи</w:t>
        </w:r>
        <w:proofErr w:type="spellEnd"/>
      </w:hyperlink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тощо</w:t>
      </w:r>
      <w:proofErr w:type="spellEnd"/>
      <w:r w:rsidRPr="00A43E67">
        <w:rPr>
          <w:sz w:val="28"/>
        </w:rPr>
        <w:t>);</w:t>
      </w:r>
    </w:p>
    <w:p w:rsidR="00A43E67" w:rsidRPr="00A43E67" w:rsidRDefault="00A43E67" w:rsidP="00A43E67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proofErr w:type="spellStart"/>
      <w:proofErr w:type="gramStart"/>
      <w:r w:rsidRPr="00A43E67">
        <w:rPr>
          <w:sz w:val="28"/>
        </w:rPr>
        <w:t>л</w:t>
      </w:r>
      <w:proofErr w:type="gramEnd"/>
      <w:r w:rsidRPr="00A43E67">
        <w:rPr>
          <w:sz w:val="28"/>
        </w:rPr>
        <w:t>ітератури</w:t>
      </w:r>
      <w:proofErr w:type="spellEnd"/>
      <w:r w:rsidRPr="00A43E67">
        <w:rPr>
          <w:sz w:val="28"/>
        </w:rPr>
        <w:t xml:space="preserve"> </w:t>
      </w:r>
      <w:hyperlink r:id="rId8" w:tooltip="Ірландія" w:history="1">
        <w:proofErr w:type="spellStart"/>
        <w:r w:rsidRPr="00A43E67">
          <w:rPr>
            <w:color w:val="0000FF"/>
            <w:sz w:val="28"/>
            <w:u w:val="single"/>
          </w:rPr>
          <w:t>Ірландії</w:t>
        </w:r>
        <w:proofErr w:type="spellEnd"/>
      </w:hyperlink>
      <w:r w:rsidRPr="00A43E67">
        <w:rPr>
          <w:sz w:val="28"/>
        </w:rPr>
        <w:t xml:space="preserve">, </w:t>
      </w:r>
      <w:hyperlink r:id="rId9" w:tooltip="Ісландія" w:history="1">
        <w:proofErr w:type="spellStart"/>
        <w:r w:rsidRPr="00A43E67">
          <w:rPr>
            <w:color w:val="0000FF"/>
            <w:sz w:val="28"/>
            <w:u w:val="single"/>
          </w:rPr>
          <w:t>Ісландії</w:t>
        </w:r>
        <w:proofErr w:type="spellEnd"/>
      </w:hyperlink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тощо</w:t>
      </w:r>
      <w:proofErr w:type="spellEnd"/>
      <w:r w:rsidRPr="00A43E67">
        <w:rPr>
          <w:sz w:val="28"/>
        </w:rPr>
        <w:t xml:space="preserve">, </w:t>
      </w:r>
      <w:proofErr w:type="spellStart"/>
      <w:r w:rsidRPr="00A43E67">
        <w:rPr>
          <w:sz w:val="28"/>
        </w:rPr>
        <w:t>що</w:t>
      </w:r>
      <w:proofErr w:type="spellEnd"/>
      <w:r w:rsidRPr="00A43E67">
        <w:rPr>
          <w:sz w:val="28"/>
        </w:rPr>
        <w:t xml:space="preserve"> пережили </w:t>
      </w:r>
      <w:proofErr w:type="spellStart"/>
      <w:r w:rsidRPr="00A43E67">
        <w:rPr>
          <w:sz w:val="28"/>
        </w:rPr>
        <w:t>лише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тимчасовий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розквіт</w:t>
      </w:r>
      <w:proofErr w:type="spellEnd"/>
      <w:r w:rsidRPr="00A43E67">
        <w:rPr>
          <w:sz w:val="28"/>
        </w:rPr>
        <w:t>;</w:t>
      </w:r>
    </w:p>
    <w:p w:rsidR="00A43E67" w:rsidRPr="00A43E67" w:rsidRDefault="00A43E67" w:rsidP="00A43E67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proofErr w:type="spellStart"/>
      <w:r w:rsidRPr="00A43E67">
        <w:rPr>
          <w:sz w:val="28"/>
        </w:rPr>
        <w:t>література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майбутніх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націй</w:t>
      </w:r>
      <w:proofErr w:type="spellEnd"/>
      <w:r w:rsidRPr="00A43E67">
        <w:rPr>
          <w:sz w:val="28"/>
        </w:rPr>
        <w:t xml:space="preserve"> — </w:t>
      </w:r>
      <w:hyperlink r:id="rId10" w:tooltip="Франція" w:history="1">
        <w:proofErr w:type="spellStart"/>
        <w:r w:rsidRPr="00A43E67">
          <w:rPr>
            <w:color w:val="0000FF"/>
            <w:sz w:val="28"/>
            <w:u w:val="single"/>
          </w:rPr>
          <w:t>Франції</w:t>
        </w:r>
        <w:proofErr w:type="spellEnd"/>
      </w:hyperlink>
      <w:r w:rsidRPr="00A43E67">
        <w:rPr>
          <w:sz w:val="28"/>
        </w:rPr>
        <w:t xml:space="preserve">, </w:t>
      </w:r>
      <w:hyperlink r:id="rId11" w:tooltip="Англія" w:history="1">
        <w:proofErr w:type="spellStart"/>
        <w:proofErr w:type="gramStart"/>
        <w:r w:rsidRPr="00A43E67">
          <w:rPr>
            <w:color w:val="0000FF"/>
            <w:sz w:val="28"/>
            <w:u w:val="single"/>
          </w:rPr>
          <w:t>Англ</w:t>
        </w:r>
        <w:proofErr w:type="gramEnd"/>
        <w:r w:rsidRPr="00A43E67">
          <w:rPr>
            <w:color w:val="0000FF"/>
            <w:sz w:val="28"/>
            <w:u w:val="single"/>
          </w:rPr>
          <w:t>ії</w:t>
        </w:r>
        <w:proofErr w:type="spellEnd"/>
      </w:hyperlink>
      <w:r w:rsidRPr="00A43E67">
        <w:rPr>
          <w:sz w:val="28"/>
        </w:rPr>
        <w:t xml:space="preserve">, </w:t>
      </w:r>
      <w:hyperlink r:id="rId12" w:tooltip="Німеччина" w:history="1">
        <w:proofErr w:type="spellStart"/>
        <w:r w:rsidRPr="00A43E67">
          <w:rPr>
            <w:color w:val="0000FF"/>
            <w:sz w:val="28"/>
            <w:u w:val="single"/>
          </w:rPr>
          <w:t>Німеччини</w:t>
        </w:r>
        <w:proofErr w:type="spellEnd"/>
      </w:hyperlink>
      <w:r w:rsidRPr="00A43E67">
        <w:rPr>
          <w:sz w:val="28"/>
        </w:rPr>
        <w:t xml:space="preserve">, </w:t>
      </w:r>
      <w:hyperlink r:id="rId13" w:tooltip="Іспанія" w:history="1">
        <w:proofErr w:type="spellStart"/>
        <w:r w:rsidRPr="00A43E67">
          <w:rPr>
            <w:color w:val="0000FF"/>
            <w:sz w:val="28"/>
            <w:u w:val="single"/>
          </w:rPr>
          <w:t>Іспанії</w:t>
        </w:r>
        <w:proofErr w:type="spellEnd"/>
      </w:hyperlink>
      <w:r w:rsidRPr="00A43E67">
        <w:rPr>
          <w:sz w:val="28"/>
        </w:rPr>
        <w:t xml:space="preserve">, </w:t>
      </w:r>
      <w:hyperlink r:id="rId14" w:tooltip="Київська Русь" w:history="1">
        <w:proofErr w:type="spellStart"/>
        <w:r w:rsidRPr="00A43E67">
          <w:rPr>
            <w:color w:val="0000FF"/>
            <w:sz w:val="28"/>
            <w:u w:val="single"/>
          </w:rPr>
          <w:t>Київської</w:t>
        </w:r>
        <w:proofErr w:type="spellEnd"/>
        <w:r w:rsidRPr="00A43E67">
          <w:rPr>
            <w:color w:val="0000FF"/>
            <w:sz w:val="28"/>
            <w:u w:val="single"/>
          </w:rPr>
          <w:t xml:space="preserve"> </w:t>
        </w:r>
        <w:proofErr w:type="spellStart"/>
        <w:r w:rsidRPr="00A43E67">
          <w:rPr>
            <w:color w:val="0000FF"/>
            <w:sz w:val="28"/>
            <w:u w:val="single"/>
          </w:rPr>
          <w:t>Русі</w:t>
        </w:r>
        <w:proofErr w:type="spellEnd"/>
      </w:hyperlink>
      <w:r w:rsidRPr="00A43E67">
        <w:rPr>
          <w:sz w:val="28"/>
        </w:rPr>
        <w:t>;</w:t>
      </w:r>
    </w:p>
    <w:p w:rsidR="00A43E67" w:rsidRPr="00A43E67" w:rsidRDefault="00A43E67" w:rsidP="00A43E67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proofErr w:type="spellStart"/>
      <w:r w:rsidRPr="00A43E67">
        <w:rPr>
          <w:sz w:val="28"/>
        </w:rPr>
        <w:t>література</w:t>
      </w:r>
      <w:proofErr w:type="spellEnd"/>
      <w:r w:rsidRPr="00A43E67">
        <w:rPr>
          <w:sz w:val="28"/>
        </w:rPr>
        <w:t xml:space="preserve"> </w:t>
      </w:r>
      <w:hyperlink r:id="rId15" w:tooltip="Італія" w:history="1">
        <w:proofErr w:type="spellStart"/>
        <w:r w:rsidRPr="00A43E67">
          <w:rPr>
            <w:color w:val="0000FF"/>
            <w:sz w:val="28"/>
            <w:u w:val="single"/>
          </w:rPr>
          <w:t>Італії</w:t>
        </w:r>
        <w:proofErr w:type="spellEnd"/>
      </w:hyperlink>
      <w:r w:rsidRPr="00A43E67">
        <w:rPr>
          <w:sz w:val="28"/>
        </w:rPr>
        <w:t xml:space="preserve">, яка </w:t>
      </w:r>
      <w:proofErr w:type="spellStart"/>
      <w:proofErr w:type="gramStart"/>
      <w:r w:rsidRPr="00A43E67">
        <w:rPr>
          <w:sz w:val="28"/>
        </w:rPr>
        <w:t>посл</w:t>
      </w:r>
      <w:proofErr w:type="gramEnd"/>
      <w:r w:rsidRPr="00A43E67">
        <w:rPr>
          <w:sz w:val="28"/>
        </w:rPr>
        <w:t>ідовно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виросла</w:t>
      </w:r>
      <w:proofErr w:type="spellEnd"/>
      <w:r w:rsidRPr="00A43E67">
        <w:rPr>
          <w:sz w:val="28"/>
        </w:rPr>
        <w:t xml:space="preserve"> з </w:t>
      </w:r>
      <w:proofErr w:type="spellStart"/>
      <w:r w:rsidRPr="00A43E67">
        <w:rPr>
          <w:sz w:val="28"/>
        </w:rPr>
        <w:t>традицій</w:t>
      </w:r>
      <w:proofErr w:type="spellEnd"/>
      <w:r w:rsidRPr="00A43E67">
        <w:rPr>
          <w:sz w:val="28"/>
        </w:rPr>
        <w:t xml:space="preserve"> </w:t>
      </w:r>
      <w:hyperlink r:id="rId16" w:tooltip="Пізня Античність" w:history="1">
        <w:proofErr w:type="spellStart"/>
        <w:r w:rsidRPr="00A43E67">
          <w:rPr>
            <w:color w:val="0000FF"/>
            <w:sz w:val="28"/>
            <w:u w:val="single"/>
          </w:rPr>
          <w:t>доби</w:t>
        </w:r>
        <w:proofErr w:type="spellEnd"/>
        <w:r w:rsidRPr="00A43E67">
          <w:rPr>
            <w:color w:val="0000FF"/>
            <w:sz w:val="28"/>
            <w:u w:val="single"/>
          </w:rPr>
          <w:t xml:space="preserve"> </w:t>
        </w:r>
        <w:proofErr w:type="spellStart"/>
        <w:r w:rsidRPr="00A43E67">
          <w:rPr>
            <w:color w:val="0000FF"/>
            <w:sz w:val="28"/>
            <w:u w:val="single"/>
          </w:rPr>
          <w:t>пізньої</w:t>
        </w:r>
        <w:proofErr w:type="spellEnd"/>
        <w:r w:rsidRPr="00A43E67">
          <w:rPr>
            <w:color w:val="0000FF"/>
            <w:sz w:val="28"/>
            <w:u w:val="single"/>
          </w:rPr>
          <w:t xml:space="preserve"> </w:t>
        </w:r>
        <w:proofErr w:type="spellStart"/>
        <w:r w:rsidRPr="00A43E67">
          <w:rPr>
            <w:color w:val="0000FF"/>
            <w:sz w:val="28"/>
            <w:u w:val="single"/>
          </w:rPr>
          <w:t>античності</w:t>
        </w:r>
        <w:proofErr w:type="spellEnd"/>
      </w:hyperlink>
      <w:r w:rsidRPr="00A43E67">
        <w:rPr>
          <w:sz w:val="28"/>
        </w:rPr>
        <w:t xml:space="preserve"> (</w:t>
      </w:r>
      <w:proofErr w:type="spellStart"/>
      <w:r w:rsidRPr="00A43E67">
        <w:rPr>
          <w:sz w:val="28"/>
        </w:rPr>
        <w:fldChar w:fldCharType="begin"/>
      </w:r>
      <w:r w:rsidRPr="00A43E67">
        <w:rPr>
          <w:sz w:val="28"/>
        </w:rPr>
        <w:instrText xml:space="preserve"> HYPERLINK "https://uk.wikipedia.org/wiki/%D0%90%D0%BD%D1%82%D0%B8%D1%87%D0%BD%D0%B0_%D0%BB%D1%96%D1%82%D0%B5%D1%80%D0%B0%D1%82%D1%83%D1%80%D0%B0" \o "Антична література" </w:instrText>
      </w:r>
      <w:r w:rsidRPr="00A43E67">
        <w:rPr>
          <w:sz w:val="28"/>
        </w:rPr>
        <w:fldChar w:fldCharType="separate"/>
      </w:r>
      <w:r w:rsidRPr="00A43E67">
        <w:rPr>
          <w:color w:val="0000FF"/>
          <w:sz w:val="28"/>
          <w:u w:val="single"/>
        </w:rPr>
        <w:t>античної</w:t>
      </w:r>
      <w:proofErr w:type="spellEnd"/>
      <w:r w:rsidRPr="00A43E67">
        <w:rPr>
          <w:color w:val="0000FF"/>
          <w:sz w:val="28"/>
          <w:u w:val="single"/>
        </w:rPr>
        <w:t xml:space="preserve"> </w:t>
      </w:r>
      <w:proofErr w:type="spellStart"/>
      <w:r w:rsidRPr="00A43E67">
        <w:rPr>
          <w:color w:val="0000FF"/>
          <w:sz w:val="28"/>
          <w:u w:val="single"/>
        </w:rPr>
        <w:t>літератури</w:t>
      </w:r>
      <w:proofErr w:type="spellEnd"/>
      <w:r w:rsidRPr="00A43E67">
        <w:rPr>
          <w:sz w:val="28"/>
        </w:rPr>
        <w:fldChar w:fldCharType="end"/>
      </w:r>
      <w:r w:rsidRPr="00A43E67">
        <w:rPr>
          <w:sz w:val="28"/>
        </w:rPr>
        <w:t xml:space="preserve">) і </w:t>
      </w:r>
      <w:proofErr w:type="spellStart"/>
      <w:r w:rsidRPr="00A43E67">
        <w:rPr>
          <w:sz w:val="28"/>
        </w:rPr>
        <w:t>завершилася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творчістю</w:t>
      </w:r>
      <w:proofErr w:type="spellEnd"/>
      <w:r w:rsidRPr="00A43E67">
        <w:rPr>
          <w:sz w:val="28"/>
        </w:rPr>
        <w:t xml:space="preserve"> </w:t>
      </w:r>
      <w:hyperlink r:id="rId17" w:tooltip="Данте Аліг'єрі" w:history="1">
        <w:r w:rsidRPr="00A43E67">
          <w:rPr>
            <w:color w:val="0000FF"/>
            <w:sz w:val="28"/>
            <w:u w:val="single"/>
          </w:rPr>
          <w:t>Данте</w:t>
        </w:r>
      </w:hyperlink>
      <w:r w:rsidRPr="00A43E67">
        <w:rPr>
          <w:sz w:val="28"/>
        </w:rPr>
        <w:t xml:space="preserve">. </w:t>
      </w:r>
      <w:proofErr w:type="spellStart"/>
      <w:r w:rsidRPr="00A43E67">
        <w:rPr>
          <w:sz w:val="28"/>
        </w:rPr>
        <w:t>Це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також</w:t>
      </w:r>
      <w:proofErr w:type="spellEnd"/>
      <w:r w:rsidRPr="00A43E67">
        <w:rPr>
          <w:sz w:val="28"/>
        </w:rPr>
        <w:t xml:space="preserve"> вся </w:t>
      </w:r>
      <w:hyperlink r:id="rId18" w:tooltip="Латина" w:history="1">
        <w:proofErr w:type="spellStart"/>
        <w:r w:rsidRPr="00A43E67">
          <w:rPr>
            <w:color w:val="0000FF"/>
            <w:sz w:val="28"/>
            <w:u w:val="single"/>
          </w:rPr>
          <w:t>латиномовна</w:t>
        </w:r>
        <w:proofErr w:type="spellEnd"/>
      </w:hyperlink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література</w:t>
      </w:r>
      <w:proofErr w:type="spellEnd"/>
      <w:r w:rsidRPr="00A43E67">
        <w:rPr>
          <w:sz w:val="28"/>
        </w:rPr>
        <w:t xml:space="preserve">, </w:t>
      </w:r>
      <w:proofErr w:type="spellStart"/>
      <w:r w:rsidRPr="00A43E67">
        <w:rPr>
          <w:sz w:val="28"/>
        </w:rPr>
        <w:t>включаючи</w:t>
      </w:r>
      <w:proofErr w:type="spellEnd"/>
      <w:r w:rsidRPr="00A43E67">
        <w:rPr>
          <w:sz w:val="28"/>
        </w:rPr>
        <w:t xml:space="preserve"> твори </w:t>
      </w:r>
      <w:proofErr w:type="spellStart"/>
      <w:r w:rsidRPr="00A43E67">
        <w:rPr>
          <w:sz w:val="28"/>
        </w:rPr>
        <w:t>Каролінзького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Відродження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першої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половини</w:t>
      </w:r>
      <w:proofErr w:type="spellEnd"/>
      <w:r w:rsidRPr="00A43E67">
        <w:rPr>
          <w:sz w:val="28"/>
        </w:rPr>
        <w:t xml:space="preserve"> </w:t>
      </w:r>
      <w:hyperlink r:id="rId19" w:tooltip="9 століття" w:history="1">
        <w:r w:rsidRPr="00A43E67">
          <w:rPr>
            <w:color w:val="0000FF"/>
            <w:sz w:val="28"/>
            <w:u w:val="single"/>
          </w:rPr>
          <w:t xml:space="preserve">9 </w:t>
        </w:r>
        <w:proofErr w:type="spellStart"/>
        <w:r w:rsidRPr="00A43E67">
          <w:rPr>
            <w:color w:val="0000FF"/>
            <w:sz w:val="28"/>
            <w:u w:val="single"/>
          </w:rPr>
          <w:t>століття</w:t>
        </w:r>
        <w:proofErr w:type="spellEnd"/>
      </w:hyperlink>
      <w:r w:rsidRPr="00A43E67">
        <w:rPr>
          <w:sz w:val="28"/>
        </w:rPr>
        <w:t xml:space="preserve"> у </w:t>
      </w:r>
      <w:hyperlink r:id="rId20" w:tooltip="Франція" w:history="1">
        <w:proofErr w:type="spellStart"/>
        <w:r w:rsidRPr="00A43E67">
          <w:rPr>
            <w:color w:val="0000FF"/>
            <w:sz w:val="28"/>
            <w:u w:val="single"/>
          </w:rPr>
          <w:t>Франції</w:t>
        </w:r>
        <w:proofErr w:type="spellEnd"/>
      </w:hyperlink>
      <w:r w:rsidRPr="00A43E67">
        <w:rPr>
          <w:sz w:val="28"/>
        </w:rPr>
        <w:t xml:space="preserve"> та </w:t>
      </w:r>
      <w:proofErr w:type="spellStart"/>
      <w:r w:rsidRPr="00A43E67">
        <w:rPr>
          <w:sz w:val="28"/>
        </w:rPr>
        <w:t>Оттонівського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Відродження</w:t>
      </w:r>
      <w:proofErr w:type="spellEnd"/>
      <w:r w:rsidRPr="00A43E67">
        <w:rPr>
          <w:sz w:val="28"/>
        </w:rPr>
        <w:t xml:space="preserve"> </w:t>
      </w:r>
      <w:hyperlink r:id="rId21" w:tooltip="10 століття" w:history="1">
        <w:r w:rsidRPr="00A43E67">
          <w:rPr>
            <w:color w:val="0000FF"/>
            <w:sz w:val="28"/>
            <w:u w:val="single"/>
          </w:rPr>
          <w:t xml:space="preserve">10 </w:t>
        </w:r>
        <w:proofErr w:type="spellStart"/>
        <w:r w:rsidRPr="00A43E67">
          <w:rPr>
            <w:color w:val="0000FF"/>
            <w:sz w:val="28"/>
            <w:u w:val="single"/>
          </w:rPr>
          <w:t>століття</w:t>
        </w:r>
        <w:proofErr w:type="spellEnd"/>
      </w:hyperlink>
      <w:r w:rsidRPr="00A43E67">
        <w:rPr>
          <w:sz w:val="28"/>
        </w:rPr>
        <w:t xml:space="preserve"> у </w:t>
      </w:r>
      <w:hyperlink r:id="rId22" w:tooltip="Священна Римська імперія" w:history="1">
        <w:proofErr w:type="spellStart"/>
        <w:r w:rsidRPr="00A43E67">
          <w:rPr>
            <w:color w:val="0000FF"/>
            <w:sz w:val="28"/>
            <w:u w:val="single"/>
          </w:rPr>
          <w:t>Священній</w:t>
        </w:r>
        <w:proofErr w:type="spellEnd"/>
        <w:r w:rsidRPr="00A43E67">
          <w:rPr>
            <w:color w:val="0000FF"/>
            <w:sz w:val="28"/>
            <w:u w:val="single"/>
          </w:rPr>
          <w:t xml:space="preserve"> </w:t>
        </w:r>
        <w:proofErr w:type="spellStart"/>
        <w:r w:rsidRPr="00A43E67">
          <w:rPr>
            <w:color w:val="0000FF"/>
            <w:sz w:val="28"/>
            <w:u w:val="single"/>
          </w:rPr>
          <w:t>Римській</w:t>
        </w:r>
        <w:proofErr w:type="spellEnd"/>
        <w:r w:rsidRPr="00A43E67">
          <w:rPr>
            <w:color w:val="0000FF"/>
            <w:sz w:val="28"/>
            <w:u w:val="single"/>
          </w:rPr>
          <w:t xml:space="preserve"> </w:t>
        </w:r>
        <w:proofErr w:type="spellStart"/>
        <w:r w:rsidRPr="00A43E67">
          <w:rPr>
            <w:color w:val="0000FF"/>
            <w:sz w:val="28"/>
            <w:u w:val="single"/>
          </w:rPr>
          <w:t>імперії</w:t>
        </w:r>
        <w:proofErr w:type="spellEnd"/>
      </w:hyperlink>
      <w:r w:rsidRPr="00A43E67">
        <w:rPr>
          <w:sz w:val="28"/>
        </w:rPr>
        <w:t>.</w:t>
      </w:r>
    </w:p>
    <w:p w:rsidR="00A43E67" w:rsidRPr="00A43E67" w:rsidRDefault="00A43E67" w:rsidP="00A43E67">
      <w:pPr>
        <w:numPr>
          <w:ilvl w:val="0"/>
          <w:numId w:val="1"/>
        </w:numPr>
        <w:spacing w:before="100" w:beforeAutospacing="1" w:after="100" w:afterAutospacing="1"/>
        <w:rPr>
          <w:sz w:val="28"/>
        </w:rPr>
      </w:pPr>
      <w:proofErr w:type="spellStart"/>
      <w:r w:rsidRPr="00A43E67">
        <w:rPr>
          <w:sz w:val="28"/>
        </w:rPr>
        <w:t>література</w:t>
      </w:r>
      <w:proofErr w:type="spellEnd"/>
      <w:proofErr w:type="gramStart"/>
      <w:r w:rsidRPr="00A43E67">
        <w:rPr>
          <w:sz w:val="28"/>
        </w:rPr>
        <w:t xml:space="preserve"> </w:t>
      </w:r>
      <w:hyperlink r:id="rId23" w:tooltip="Візантія" w:history="1">
        <w:proofErr w:type="spellStart"/>
        <w:r w:rsidRPr="00A43E67">
          <w:rPr>
            <w:color w:val="0000FF"/>
            <w:sz w:val="28"/>
            <w:u w:val="single"/>
          </w:rPr>
          <w:t>В</w:t>
        </w:r>
        <w:proofErr w:type="gramEnd"/>
        <w:r w:rsidRPr="00A43E67">
          <w:rPr>
            <w:color w:val="0000FF"/>
            <w:sz w:val="28"/>
            <w:u w:val="single"/>
          </w:rPr>
          <w:t>ізантії</w:t>
        </w:r>
        <w:proofErr w:type="spellEnd"/>
      </w:hyperlink>
      <w:r w:rsidRPr="00A43E67">
        <w:rPr>
          <w:sz w:val="28"/>
        </w:rPr>
        <w:t>.</w:t>
      </w:r>
    </w:p>
    <w:p w:rsidR="00A43E67" w:rsidRPr="00A43E67" w:rsidRDefault="00A43E67" w:rsidP="00A43E67">
      <w:pPr>
        <w:spacing w:before="100" w:beforeAutospacing="1" w:after="100" w:afterAutospacing="1"/>
        <w:rPr>
          <w:sz w:val="28"/>
        </w:rPr>
      </w:pPr>
      <w:proofErr w:type="spellStart"/>
      <w:r w:rsidRPr="00A43E67">
        <w:rPr>
          <w:sz w:val="28"/>
        </w:rPr>
        <w:t>Окремо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розглядають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середньовічні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літератури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народі</w:t>
      </w:r>
      <w:proofErr w:type="gramStart"/>
      <w:r w:rsidRPr="00A43E67">
        <w:rPr>
          <w:sz w:val="28"/>
        </w:rPr>
        <w:t>в</w:t>
      </w:r>
      <w:proofErr w:type="spellEnd"/>
      <w:proofErr w:type="gramEnd"/>
      <w:r w:rsidRPr="00A43E67">
        <w:rPr>
          <w:sz w:val="28"/>
        </w:rPr>
        <w:t xml:space="preserve"> </w:t>
      </w:r>
      <w:proofErr w:type="gramStart"/>
      <w:r w:rsidRPr="00A43E67">
        <w:rPr>
          <w:sz w:val="28"/>
        </w:rPr>
        <w:t>Сходу</w:t>
      </w:r>
      <w:proofErr w:type="gramEnd"/>
      <w:r w:rsidRPr="00A43E67">
        <w:rPr>
          <w:sz w:val="28"/>
        </w:rPr>
        <w:t xml:space="preserve">, </w:t>
      </w:r>
      <w:proofErr w:type="spellStart"/>
      <w:r w:rsidRPr="00A43E67">
        <w:rPr>
          <w:sz w:val="28"/>
        </w:rPr>
        <w:t>хоча</w:t>
      </w:r>
      <w:proofErr w:type="spellEnd"/>
      <w:r w:rsidRPr="00A43E67">
        <w:rPr>
          <w:sz w:val="28"/>
        </w:rPr>
        <w:t xml:space="preserve"> вони </w:t>
      </w:r>
      <w:proofErr w:type="spellStart"/>
      <w:r w:rsidRPr="00A43E67">
        <w:rPr>
          <w:sz w:val="28"/>
        </w:rPr>
        <w:t>мають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певні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паралелі</w:t>
      </w:r>
      <w:proofErr w:type="spellEnd"/>
      <w:r w:rsidRPr="00A43E67">
        <w:rPr>
          <w:sz w:val="28"/>
        </w:rPr>
        <w:t xml:space="preserve"> і </w:t>
      </w:r>
      <w:proofErr w:type="spellStart"/>
      <w:r w:rsidRPr="00A43E67">
        <w:rPr>
          <w:sz w:val="28"/>
        </w:rPr>
        <w:t>взаємовпливи</w:t>
      </w:r>
      <w:proofErr w:type="spellEnd"/>
      <w:r w:rsidRPr="00A43E67">
        <w:rPr>
          <w:sz w:val="28"/>
        </w:rPr>
        <w:t xml:space="preserve"> з </w:t>
      </w:r>
      <w:proofErr w:type="spellStart"/>
      <w:r w:rsidRPr="00A43E67">
        <w:rPr>
          <w:sz w:val="28"/>
        </w:rPr>
        <w:t>європейською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середньовічною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літературою</w:t>
      </w:r>
      <w:proofErr w:type="spellEnd"/>
      <w:r w:rsidRPr="00A43E67">
        <w:rPr>
          <w:sz w:val="28"/>
        </w:rPr>
        <w:t xml:space="preserve">. </w:t>
      </w:r>
      <w:proofErr w:type="spellStart"/>
      <w:r w:rsidRPr="00A43E67">
        <w:rPr>
          <w:sz w:val="28"/>
        </w:rPr>
        <w:t>Своєрідним</w:t>
      </w:r>
      <w:proofErr w:type="spellEnd"/>
      <w:r w:rsidRPr="00A43E67">
        <w:rPr>
          <w:sz w:val="28"/>
        </w:rPr>
        <w:t xml:space="preserve"> «</w:t>
      </w:r>
      <w:proofErr w:type="spellStart"/>
      <w:r w:rsidRPr="00A43E67">
        <w:rPr>
          <w:sz w:val="28"/>
        </w:rPr>
        <w:t>містком</w:t>
      </w:r>
      <w:proofErr w:type="spellEnd"/>
      <w:r w:rsidRPr="00A43E67">
        <w:rPr>
          <w:sz w:val="28"/>
        </w:rPr>
        <w:t xml:space="preserve">» </w:t>
      </w:r>
      <w:proofErr w:type="spellStart"/>
      <w:r w:rsidRPr="00A43E67">
        <w:rPr>
          <w:sz w:val="28"/>
        </w:rPr>
        <w:t>між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двома</w:t>
      </w:r>
      <w:proofErr w:type="spellEnd"/>
      <w:r w:rsidRPr="00A43E67">
        <w:rPr>
          <w:sz w:val="28"/>
        </w:rPr>
        <w:t xml:space="preserve"> культурами у </w:t>
      </w:r>
      <w:proofErr w:type="spellStart"/>
      <w:r w:rsidRPr="00A43E67">
        <w:rPr>
          <w:sz w:val="28"/>
        </w:rPr>
        <w:t>Середньовіччі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була</w:t>
      </w:r>
      <w:proofErr w:type="spellEnd"/>
      <w:proofErr w:type="gramStart"/>
      <w:r w:rsidRPr="00A43E67">
        <w:rPr>
          <w:sz w:val="28"/>
        </w:rPr>
        <w:t xml:space="preserve"> </w:t>
      </w:r>
      <w:hyperlink r:id="rId24" w:tooltip="Візантія" w:history="1">
        <w:proofErr w:type="spellStart"/>
        <w:r w:rsidRPr="00A43E67">
          <w:rPr>
            <w:color w:val="0000FF"/>
            <w:sz w:val="28"/>
            <w:u w:val="single"/>
          </w:rPr>
          <w:t>В</w:t>
        </w:r>
        <w:proofErr w:type="gramEnd"/>
        <w:r w:rsidRPr="00A43E67">
          <w:rPr>
            <w:color w:val="0000FF"/>
            <w:sz w:val="28"/>
            <w:u w:val="single"/>
          </w:rPr>
          <w:t>ізантія</w:t>
        </w:r>
        <w:proofErr w:type="spellEnd"/>
      </w:hyperlink>
      <w:r w:rsidRPr="00A43E67">
        <w:rPr>
          <w:sz w:val="28"/>
        </w:rPr>
        <w:t xml:space="preserve">. </w:t>
      </w:r>
    </w:p>
    <w:p w:rsidR="00A43E67" w:rsidRPr="00A43E67" w:rsidRDefault="00A43E67" w:rsidP="00A43E67">
      <w:pPr>
        <w:spacing w:before="100" w:beforeAutospacing="1" w:after="100" w:afterAutospacing="1"/>
        <w:rPr>
          <w:sz w:val="28"/>
        </w:rPr>
      </w:pPr>
      <w:r w:rsidRPr="00A43E67">
        <w:rPr>
          <w:sz w:val="28"/>
        </w:rPr>
        <w:t xml:space="preserve">За тематикою </w:t>
      </w:r>
      <w:proofErr w:type="spellStart"/>
      <w:r w:rsidRPr="00A43E67">
        <w:rPr>
          <w:sz w:val="28"/>
        </w:rPr>
        <w:t>можна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виділити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такі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типи</w:t>
      </w:r>
      <w:proofErr w:type="spellEnd"/>
      <w:r w:rsidRPr="00A43E67">
        <w:rPr>
          <w:sz w:val="28"/>
        </w:rPr>
        <w:t xml:space="preserve">: </w:t>
      </w:r>
    </w:p>
    <w:p w:rsidR="00A43E67" w:rsidRPr="00A43E67" w:rsidRDefault="00A43E67" w:rsidP="00A43E67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 w:rsidRPr="00A43E67">
        <w:rPr>
          <w:sz w:val="28"/>
        </w:rPr>
        <w:t>«</w:t>
      </w:r>
      <w:proofErr w:type="spellStart"/>
      <w:r w:rsidRPr="00A43E67">
        <w:rPr>
          <w:sz w:val="28"/>
        </w:rPr>
        <w:t>література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монастиря</w:t>
      </w:r>
      <w:proofErr w:type="spellEnd"/>
      <w:r w:rsidRPr="00A43E67">
        <w:rPr>
          <w:sz w:val="28"/>
        </w:rPr>
        <w:t>» (</w:t>
      </w:r>
      <w:proofErr w:type="spellStart"/>
      <w:proofErr w:type="gramStart"/>
      <w:r w:rsidRPr="00A43E67">
        <w:rPr>
          <w:sz w:val="28"/>
        </w:rPr>
        <w:t>рел</w:t>
      </w:r>
      <w:proofErr w:type="gramEnd"/>
      <w:r w:rsidRPr="00A43E67">
        <w:rPr>
          <w:sz w:val="28"/>
        </w:rPr>
        <w:t>ігійна</w:t>
      </w:r>
      <w:proofErr w:type="spellEnd"/>
      <w:r w:rsidRPr="00A43E67">
        <w:rPr>
          <w:sz w:val="28"/>
        </w:rPr>
        <w:t>);</w:t>
      </w:r>
    </w:p>
    <w:p w:rsidR="00A43E67" w:rsidRPr="00A43E67" w:rsidRDefault="00A43E67" w:rsidP="00A43E67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 w:rsidRPr="00A43E67">
        <w:rPr>
          <w:sz w:val="28"/>
        </w:rPr>
        <w:t>«</w:t>
      </w:r>
      <w:proofErr w:type="spellStart"/>
      <w:proofErr w:type="gramStart"/>
      <w:r w:rsidRPr="00A43E67">
        <w:rPr>
          <w:sz w:val="28"/>
        </w:rPr>
        <w:t>л</w:t>
      </w:r>
      <w:proofErr w:type="gramEnd"/>
      <w:r w:rsidRPr="00A43E67">
        <w:rPr>
          <w:sz w:val="28"/>
        </w:rPr>
        <w:t>ітература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родової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общини</w:t>
      </w:r>
      <w:proofErr w:type="spellEnd"/>
      <w:r w:rsidRPr="00A43E67">
        <w:rPr>
          <w:sz w:val="28"/>
        </w:rPr>
        <w:t>» (</w:t>
      </w:r>
      <w:proofErr w:type="spellStart"/>
      <w:r w:rsidRPr="00A43E67">
        <w:rPr>
          <w:sz w:val="28"/>
        </w:rPr>
        <w:t>міфологічна</w:t>
      </w:r>
      <w:proofErr w:type="spellEnd"/>
      <w:r w:rsidRPr="00A43E67">
        <w:rPr>
          <w:sz w:val="28"/>
        </w:rPr>
        <w:t xml:space="preserve">, </w:t>
      </w:r>
      <w:proofErr w:type="spellStart"/>
      <w:r w:rsidRPr="00A43E67">
        <w:rPr>
          <w:sz w:val="28"/>
        </w:rPr>
        <w:t>героїчна</w:t>
      </w:r>
      <w:proofErr w:type="spellEnd"/>
      <w:r w:rsidRPr="00A43E67">
        <w:rPr>
          <w:sz w:val="28"/>
        </w:rPr>
        <w:t>, народна);</w:t>
      </w:r>
    </w:p>
    <w:p w:rsidR="00A43E67" w:rsidRPr="00A43E67" w:rsidRDefault="00A43E67" w:rsidP="00A43E67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 w:rsidRPr="00A43E67">
        <w:rPr>
          <w:sz w:val="28"/>
        </w:rPr>
        <w:t>«</w:t>
      </w:r>
      <w:proofErr w:type="spellStart"/>
      <w:r w:rsidRPr="00A43E67">
        <w:rPr>
          <w:sz w:val="28"/>
        </w:rPr>
        <w:t>література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лицарського</w:t>
      </w:r>
      <w:proofErr w:type="spellEnd"/>
      <w:r w:rsidRPr="00A43E67">
        <w:rPr>
          <w:sz w:val="28"/>
        </w:rPr>
        <w:t xml:space="preserve"> замку» (</w:t>
      </w:r>
      <w:proofErr w:type="gramStart"/>
      <w:r w:rsidRPr="00A43E67">
        <w:rPr>
          <w:sz w:val="28"/>
        </w:rPr>
        <w:t>куртуазна</w:t>
      </w:r>
      <w:proofErr w:type="gramEnd"/>
      <w:r w:rsidRPr="00A43E67">
        <w:rPr>
          <w:sz w:val="28"/>
        </w:rPr>
        <w:t>);</w:t>
      </w:r>
    </w:p>
    <w:p w:rsidR="00A43E67" w:rsidRPr="00A43E67" w:rsidRDefault="00A43E67" w:rsidP="00A43E67">
      <w:pPr>
        <w:numPr>
          <w:ilvl w:val="0"/>
          <w:numId w:val="2"/>
        </w:numPr>
        <w:spacing w:before="100" w:beforeAutospacing="1" w:after="100" w:afterAutospacing="1"/>
        <w:rPr>
          <w:sz w:val="28"/>
        </w:rPr>
      </w:pPr>
      <w:r w:rsidRPr="00A43E67">
        <w:rPr>
          <w:sz w:val="28"/>
        </w:rPr>
        <w:t>«</w:t>
      </w:r>
      <w:proofErr w:type="spellStart"/>
      <w:proofErr w:type="gramStart"/>
      <w:r w:rsidRPr="00A43E67">
        <w:rPr>
          <w:sz w:val="28"/>
        </w:rPr>
        <w:t>л</w:t>
      </w:r>
      <w:proofErr w:type="gramEnd"/>
      <w:r w:rsidRPr="00A43E67">
        <w:rPr>
          <w:sz w:val="28"/>
        </w:rPr>
        <w:t>ітература</w:t>
      </w:r>
      <w:proofErr w:type="spellEnd"/>
      <w:r w:rsidRPr="00A43E67">
        <w:rPr>
          <w:sz w:val="28"/>
        </w:rPr>
        <w:t xml:space="preserve"> </w:t>
      </w:r>
      <w:proofErr w:type="spellStart"/>
      <w:r w:rsidRPr="00A43E67">
        <w:rPr>
          <w:sz w:val="28"/>
        </w:rPr>
        <w:t>міста</w:t>
      </w:r>
      <w:proofErr w:type="spellEnd"/>
      <w:r w:rsidRPr="00A43E67">
        <w:rPr>
          <w:sz w:val="28"/>
        </w:rPr>
        <w:t>».</w:t>
      </w:r>
    </w:p>
    <w:p w:rsidR="008A3DB7" w:rsidRDefault="008A3DB7" w:rsidP="00A43E67"/>
    <w:p w:rsidR="008A3DB7" w:rsidRDefault="008A3DB7" w:rsidP="00A43E67"/>
    <w:p w:rsidR="00A43E67" w:rsidRDefault="008A3DB7" w:rsidP="00A43E67">
      <w:pPr>
        <w:rPr>
          <w:sz w:val="32"/>
          <w:szCs w:val="28"/>
          <w:lang w:val="uk-UA"/>
        </w:rPr>
      </w:pPr>
      <w:proofErr w:type="spellStart"/>
      <w:r>
        <w:t>деологічною</w:t>
      </w:r>
      <w:proofErr w:type="spellEnd"/>
      <w:r>
        <w:t xml:space="preserve"> основою </w:t>
      </w:r>
      <w:proofErr w:type="spellStart"/>
      <w:r>
        <w:t>середньовічної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християнство</w:t>
      </w:r>
      <w:proofErr w:type="spellEnd"/>
      <w:r>
        <w:t xml:space="preserve">, з </w:t>
      </w:r>
      <w:proofErr w:type="spellStart"/>
      <w:r>
        <w:t>постулатів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і </w:t>
      </w:r>
      <w:proofErr w:type="spellStart"/>
      <w:r>
        <w:t>художня</w:t>
      </w:r>
      <w:proofErr w:type="spellEnd"/>
      <w:r>
        <w:t xml:space="preserve"> </w:t>
      </w:r>
      <w:proofErr w:type="spellStart"/>
      <w:r>
        <w:t>своє</w:t>
      </w:r>
      <w:proofErr w:type="gramStart"/>
      <w:r>
        <w:t>р</w:t>
      </w:r>
      <w:proofErr w:type="gramEnd"/>
      <w:r>
        <w:t>ідність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часів</w:t>
      </w:r>
      <w:proofErr w:type="spellEnd"/>
      <w:r>
        <w:t xml:space="preserve">. </w:t>
      </w:r>
      <w:proofErr w:type="spellStart"/>
      <w:r>
        <w:t>Навколишній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реальний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 </w:t>
      </w:r>
      <w:proofErr w:type="spellStart"/>
      <w:r>
        <w:t>християнська</w:t>
      </w:r>
      <w:proofErr w:type="spellEnd"/>
      <w:r>
        <w:t xml:space="preserve"> </w:t>
      </w:r>
      <w:proofErr w:type="spellStart"/>
      <w:r>
        <w:t>релігія</w:t>
      </w:r>
      <w:proofErr w:type="spellEnd"/>
      <w:r>
        <w:t xml:space="preserve"> </w:t>
      </w:r>
      <w:proofErr w:type="spellStart"/>
      <w:r>
        <w:t>оголошувала</w:t>
      </w:r>
      <w:proofErr w:type="spellEnd"/>
      <w:r>
        <w:t xml:space="preserve"> </w:t>
      </w:r>
      <w:proofErr w:type="spellStart"/>
      <w:r>
        <w:t>тимчасовим</w:t>
      </w:r>
      <w:proofErr w:type="spellEnd"/>
      <w:r>
        <w:t xml:space="preserve"> і </w:t>
      </w:r>
      <w:proofErr w:type="spellStart"/>
      <w:r>
        <w:t>блідим</w:t>
      </w:r>
      <w:proofErr w:type="spellEnd"/>
      <w:r>
        <w:t xml:space="preserve"> </w:t>
      </w:r>
      <w:proofErr w:type="spellStart"/>
      <w:r>
        <w:t>відображенням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 </w:t>
      </w:r>
      <w:proofErr w:type="spellStart"/>
      <w:r>
        <w:t>вічного</w:t>
      </w:r>
      <w:proofErr w:type="spellEnd"/>
      <w:r>
        <w:t xml:space="preserve">, невидимого і </w:t>
      </w:r>
      <w:proofErr w:type="spellStart"/>
      <w:r>
        <w:t>нетлінного</w:t>
      </w:r>
      <w:proofErr w:type="spellEnd"/>
      <w:r>
        <w:t xml:space="preserve">. </w:t>
      </w:r>
      <w:proofErr w:type="spellStart"/>
      <w:r>
        <w:t>Розгорнуту</w:t>
      </w:r>
      <w:proofErr w:type="spellEnd"/>
      <w:r>
        <w:t xml:space="preserve"> </w:t>
      </w:r>
      <w:proofErr w:type="spellStart"/>
      <w:r>
        <w:t>концепцію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реальностей </w:t>
      </w:r>
      <w:proofErr w:type="spellStart"/>
      <w:r>
        <w:t>обгрунтував</w:t>
      </w:r>
      <w:proofErr w:type="spellEnd"/>
      <w:r>
        <w:t xml:space="preserve"> </w:t>
      </w:r>
      <w:proofErr w:type="spellStart"/>
      <w:r>
        <w:t>ранній</w:t>
      </w:r>
      <w:proofErr w:type="spellEnd"/>
      <w:r>
        <w:t xml:space="preserve"> </w:t>
      </w:r>
      <w:proofErr w:type="spellStart"/>
      <w:r>
        <w:t>християнський</w:t>
      </w:r>
      <w:proofErr w:type="spellEnd"/>
      <w:r>
        <w:t xml:space="preserve"> </w:t>
      </w:r>
      <w:proofErr w:type="spellStart"/>
      <w:r>
        <w:t>філософ</w:t>
      </w:r>
      <w:proofErr w:type="spellEnd"/>
      <w:r>
        <w:t xml:space="preserve"> Августин в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трактаті</w:t>
      </w:r>
      <w:proofErr w:type="spellEnd"/>
      <w:r>
        <w:t xml:space="preserve"> "Про град Божий" (410),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зробив</w:t>
      </w:r>
      <w:proofErr w:type="spellEnd"/>
      <w:r>
        <w:t xml:space="preserve"> </w:t>
      </w:r>
      <w:proofErr w:type="spellStart"/>
      <w:r>
        <w:t>визначальний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середньовічне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ітогляд</w:t>
      </w:r>
      <w:proofErr w:type="spellEnd"/>
      <w:r>
        <w:t>.</w:t>
      </w:r>
    </w:p>
    <w:p w:rsidR="008A3DB7" w:rsidRDefault="008A3DB7" w:rsidP="00A43E67">
      <w:pPr>
        <w:rPr>
          <w:sz w:val="32"/>
          <w:szCs w:val="28"/>
          <w:lang w:val="uk-UA"/>
        </w:rPr>
      </w:pPr>
    </w:p>
    <w:p w:rsidR="00A43E67" w:rsidRDefault="00A43E67" w:rsidP="00A43E67">
      <w:pPr>
        <w:rPr>
          <w:lang w:val="uk-UA"/>
        </w:rPr>
      </w:pPr>
      <w:r w:rsidRPr="00A43E67">
        <w:rPr>
          <w:b/>
          <w:lang w:val="uk-UA"/>
        </w:rPr>
        <w:t xml:space="preserve">“Пісня про </w:t>
      </w:r>
      <w:proofErr w:type="spellStart"/>
      <w:r w:rsidRPr="00A43E67">
        <w:rPr>
          <w:b/>
          <w:lang w:val="uk-UA"/>
        </w:rPr>
        <w:t>Нібелунгів</w:t>
      </w:r>
      <w:proofErr w:type="spellEnd"/>
      <w:r w:rsidRPr="00A43E67">
        <w:rPr>
          <w:b/>
          <w:lang w:val="uk-UA"/>
        </w:rPr>
        <w:t>”</w:t>
      </w:r>
      <w:r w:rsidRPr="00A43E67">
        <w:rPr>
          <w:lang w:val="uk-UA"/>
        </w:rPr>
        <w:t xml:space="preserve"> (ХІІ ст.),- історична легенда про знищення гунами держави </w:t>
      </w:r>
      <w:proofErr w:type="spellStart"/>
      <w:r w:rsidRPr="00A43E67">
        <w:rPr>
          <w:lang w:val="uk-UA"/>
        </w:rPr>
        <w:t>бургундів</w:t>
      </w:r>
      <w:proofErr w:type="spellEnd"/>
      <w:r w:rsidRPr="00A43E67">
        <w:rPr>
          <w:lang w:val="uk-UA"/>
        </w:rPr>
        <w:t xml:space="preserve"> (</w:t>
      </w:r>
      <w:proofErr w:type="spellStart"/>
      <w:r w:rsidRPr="00A43E67">
        <w:rPr>
          <w:lang w:val="uk-UA"/>
        </w:rPr>
        <w:t>нібелунгів</w:t>
      </w:r>
      <w:proofErr w:type="spellEnd"/>
      <w:r w:rsidRPr="00A43E67">
        <w:rPr>
          <w:lang w:val="uk-UA"/>
        </w:rPr>
        <w:t xml:space="preserve">) (436), подвиги і смерть </w:t>
      </w:r>
      <w:proofErr w:type="spellStart"/>
      <w:r w:rsidRPr="00A43E67">
        <w:rPr>
          <w:lang w:val="uk-UA"/>
        </w:rPr>
        <w:t>Зігфріда</w:t>
      </w:r>
      <w:proofErr w:type="spellEnd"/>
      <w:r w:rsidRPr="00A43E67">
        <w:rPr>
          <w:lang w:val="uk-UA"/>
        </w:rPr>
        <w:t xml:space="preserve">, помсту його дружини </w:t>
      </w:r>
      <w:proofErr w:type="spellStart"/>
      <w:r w:rsidRPr="00A43E67">
        <w:rPr>
          <w:lang w:val="uk-UA"/>
        </w:rPr>
        <w:t>Кримхільди</w:t>
      </w:r>
      <w:proofErr w:type="spellEnd"/>
      <w:r w:rsidRPr="00A43E67">
        <w:rPr>
          <w:lang w:val="uk-UA"/>
        </w:rPr>
        <w:t xml:space="preserve">, придворний і лицарський побут епохи </w:t>
      </w:r>
      <w:proofErr w:type="spellStart"/>
      <w:r w:rsidRPr="00A43E67">
        <w:rPr>
          <w:lang w:val="uk-UA"/>
        </w:rPr>
        <w:t>фнодалізму</w:t>
      </w:r>
      <w:proofErr w:type="spellEnd"/>
      <w:r w:rsidRPr="00A43E67">
        <w:rPr>
          <w:lang w:val="uk-UA"/>
        </w:rPr>
        <w:t xml:space="preserve">; іспанська </w:t>
      </w:r>
      <w:proofErr w:type="spellStart"/>
      <w:r w:rsidRPr="00A43E67">
        <w:rPr>
          <w:lang w:val="uk-UA"/>
        </w:rPr>
        <w:t>поєма</w:t>
      </w:r>
      <w:proofErr w:type="spellEnd"/>
      <w:r w:rsidRPr="00A43E67">
        <w:rPr>
          <w:lang w:val="uk-UA"/>
        </w:rPr>
        <w:t xml:space="preserve"> “ Пісня про мого </w:t>
      </w:r>
      <w:proofErr w:type="spellStart"/>
      <w:r w:rsidRPr="00A43E67">
        <w:rPr>
          <w:lang w:val="uk-UA"/>
        </w:rPr>
        <w:t>Сіда</w:t>
      </w:r>
      <w:proofErr w:type="spellEnd"/>
      <w:r w:rsidRPr="00A43E67">
        <w:rPr>
          <w:lang w:val="uk-UA"/>
        </w:rPr>
        <w:t xml:space="preserve">”, де оспівується національний герой </w:t>
      </w:r>
      <w:proofErr w:type="spellStart"/>
      <w:r w:rsidRPr="00A43E67">
        <w:rPr>
          <w:lang w:val="uk-UA"/>
        </w:rPr>
        <w:t>Родріго</w:t>
      </w:r>
      <w:proofErr w:type="spellEnd"/>
      <w:r w:rsidRPr="00A43E67">
        <w:rPr>
          <w:lang w:val="uk-UA"/>
        </w:rPr>
        <w:t xml:space="preserve"> Діас де </w:t>
      </w:r>
      <w:proofErr w:type="spellStart"/>
      <w:r w:rsidRPr="00A43E67">
        <w:rPr>
          <w:lang w:val="uk-UA"/>
        </w:rPr>
        <w:t>Бівар</w:t>
      </w:r>
      <w:proofErr w:type="spellEnd"/>
      <w:r w:rsidRPr="00A43E67">
        <w:rPr>
          <w:lang w:val="uk-UA"/>
        </w:rPr>
        <w:t xml:space="preserve"> на прізвисько </w:t>
      </w:r>
      <w:proofErr w:type="spellStart"/>
      <w:r w:rsidRPr="00A43E67">
        <w:rPr>
          <w:lang w:val="uk-UA"/>
        </w:rPr>
        <w:t>Сід</w:t>
      </w:r>
      <w:proofErr w:type="spellEnd"/>
      <w:r w:rsidRPr="00A43E67">
        <w:rPr>
          <w:lang w:val="uk-UA"/>
        </w:rPr>
        <w:t>, що боровся за визволення іспанського народу від маврів і проти феодальної знаті; французька поема “Пісня про Роланда” (</w:t>
      </w:r>
      <w:proofErr w:type="spellStart"/>
      <w:r w:rsidRPr="00A43E67">
        <w:rPr>
          <w:lang w:val="uk-UA"/>
        </w:rPr>
        <w:t>бл</w:t>
      </w:r>
      <w:proofErr w:type="spellEnd"/>
      <w:r w:rsidRPr="00A43E67">
        <w:rPr>
          <w:lang w:val="uk-UA"/>
        </w:rPr>
        <w:t>. 1170), в історичній основі якої лежить легенди про завойовницькі походи Карла Великого і загибель його полководця Роланда під час упокорення сарацинів.</w:t>
      </w:r>
    </w:p>
    <w:p w:rsidR="00A43E67" w:rsidRDefault="00A43E67" w:rsidP="00A43E67">
      <w:pPr>
        <w:rPr>
          <w:lang w:val="uk-UA"/>
        </w:rPr>
      </w:pPr>
    </w:p>
    <w:p w:rsidR="00A43E67" w:rsidRDefault="00A43E67" w:rsidP="00A43E67">
      <w:pPr>
        <w:rPr>
          <w:lang w:val="uk-UA"/>
        </w:rPr>
      </w:pPr>
    </w:p>
    <w:p w:rsidR="00A43E67" w:rsidRDefault="00A43E67" w:rsidP="00A43E67">
      <w:pPr>
        <w:rPr>
          <w:lang w:val="uk-UA"/>
        </w:rPr>
      </w:pPr>
    </w:p>
    <w:p w:rsidR="00A43E67" w:rsidRDefault="00A43E67" w:rsidP="00A43E67">
      <w:r w:rsidRPr="00A43E67">
        <w:rPr>
          <w:b/>
          <w:lang w:val="uk-UA"/>
        </w:rPr>
        <w:t>Пісні про діяння</w:t>
      </w:r>
      <w:r w:rsidRPr="00A43E67">
        <w:rPr>
          <w:lang w:val="uk-UA"/>
        </w:rPr>
        <w:t xml:space="preserve"> славетних витязів читали у супроводі музичних інструментів по книжці-кодексу або напам'ять спеціальні виконавці, яких у Франції називали жонглерами, в Німеччині - шпільманами, в Іспанії - </w:t>
      </w:r>
      <w:proofErr w:type="spellStart"/>
      <w:r w:rsidRPr="00A43E67">
        <w:rPr>
          <w:lang w:val="uk-UA"/>
        </w:rPr>
        <w:t>хугларами</w:t>
      </w:r>
      <w:proofErr w:type="spellEnd"/>
      <w:r w:rsidRPr="00A43E67">
        <w:rPr>
          <w:lang w:val="uk-UA"/>
        </w:rPr>
        <w:t xml:space="preserve">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виконували</w:t>
      </w:r>
      <w:proofErr w:type="spellEnd"/>
      <w:r>
        <w:t xml:space="preserve"> </w:t>
      </w:r>
      <w:proofErr w:type="spellStart"/>
      <w:r>
        <w:t>ліричні</w:t>
      </w:r>
      <w:proofErr w:type="spellEnd"/>
      <w:r>
        <w:t xml:space="preserve"> </w:t>
      </w:r>
      <w:proofErr w:type="spellStart"/>
      <w:r>
        <w:t>поеми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теми </w:t>
      </w:r>
      <w:proofErr w:type="spellStart"/>
      <w:r>
        <w:t>кохання</w:t>
      </w:r>
      <w:proofErr w:type="spellEnd"/>
      <w:r>
        <w:t xml:space="preserve">. </w:t>
      </w:r>
      <w:proofErr w:type="spellStart"/>
      <w:r>
        <w:t>Називали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романами, </w:t>
      </w:r>
      <w:proofErr w:type="spellStart"/>
      <w:r>
        <w:t>бо</w:t>
      </w:r>
      <w:proofErr w:type="spellEnd"/>
      <w:r>
        <w:t xml:space="preserve"> писали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французькою</w:t>
      </w:r>
      <w:proofErr w:type="spellEnd"/>
      <w:r>
        <w:t xml:space="preserve">, яка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називалася</w:t>
      </w:r>
      <w:proofErr w:type="spellEnd"/>
      <w:r>
        <w:t xml:space="preserve"> “</w:t>
      </w:r>
      <w:proofErr w:type="spellStart"/>
      <w:r>
        <w:t>романською</w:t>
      </w:r>
      <w:proofErr w:type="spellEnd"/>
      <w:r>
        <w:t>”.</w:t>
      </w:r>
    </w:p>
    <w:p w:rsidR="00A43E67" w:rsidRDefault="00A43E67" w:rsidP="00A43E67"/>
    <w:p w:rsidR="00A43E67" w:rsidRDefault="00A43E67" w:rsidP="00A43E67"/>
    <w:p w:rsidR="00A43E67" w:rsidRDefault="00A43E67" w:rsidP="00A43E67"/>
    <w:p w:rsidR="00A43E67" w:rsidRDefault="00A43E67" w:rsidP="00A43E67">
      <w:proofErr w:type="spellStart"/>
      <w:r w:rsidRPr="00A43E67">
        <w:rPr>
          <w:b/>
        </w:rPr>
        <w:t>Події</w:t>
      </w:r>
      <w:proofErr w:type="spellEnd"/>
      <w:r>
        <w:t xml:space="preserve"> </w:t>
      </w:r>
      <w:proofErr w:type="spellStart"/>
      <w:r>
        <w:t>розгорталися</w:t>
      </w:r>
      <w:proofErr w:type="spellEnd"/>
      <w:r>
        <w:t xml:space="preserve"> в </w:t>
      </w:r>
      <w:proofErr w:type="spellStart"/>
      <w:r>
        <w:t>казкових</w:t>
      </w:r>
      <w:proofErr w:type="spellEnd"/>
      <w:r>
        <w:t xml:space="preserve"> </w:t>
      </w:r>
      <w:proofErr w:type="spellStart"/>
      <w:r>
        <w:t>країнах</w:t>
      </w:r>
      <w:proofErr w:type="spellEnd"/>
      <w:r>
        <w:t xml:space="preserve">, </w:t>
      </w:r>
      <w:proofErr w:type="spellStart"/>
      <w:r>
        <w:t>лицарю</w:t>
      </w:r>
      <w:proofErr w:type="spellEnd"/>
      <w:r>
        <w:t xml:space="preserve"> </w:t>
      </w:r>
      <w:proofErr w:type="spellStart"/>
      <w:r>
        <w:t>доводилося</w:t>
      </w:r>
      <w:proofErr w:type="spellEnd"/>
      <w:r>
        <w:t xml:space="preserve"> </w:t>
      </w:r>
      <w:proofErr w:type="spellStart"/>
      <w:r>
        <w:t>битися</w:t>
      </w:r>
      <w:proofErr w:type="spellEnd"/>
      <w:r>
        <w:t xml:space="preserve"> з </w:t>
      </w:r>
      <w:proofErr w:type="spellStart"/>
      <w:r>
        <w:t>велетнями</w:t>
      </w:r>
      <w:proofErr w:type="spellEnd"/>
      <w:r>
        <w:t xml:space="preserve"> і </w:t>
      </w:r>
      <w:proofErr w:type="spellStart"/>
      <w:r>
        <w:t>чудовиськами</w:t>
      </w:r>
      <w:proofErr w:type="spellEnd"/>
      <w:r>
        <w:t xml:space="preserve">, </w:t>
      </w:r>
      <w:proofErr w:type="spellStart"/>
      <w:r>
        <w:t>перемагати</w:t>
      </w:r>
      <w:proofErr w:type="spellEnd"/>
      <w:r>
        <w:t xml:space="preserve"> </w:t>
      </w:r>
      <w:proofErr w:type="spellStart"/>
      <w:r>
        <w:t>чаклунів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чекала</w:t>
      </w:r>
      <w:proofErr w:type="spellEnd"/>
      <w:r>
        <w:t xml:space="preserve"> </w:t>
      </w:r>
      <w:proofErr w:type="spellStart"/>
      <w:r>
        <w:t>найвища</w:t>
      </w:r>
      <w:proofErr w:type="spellEnd"/>
      <w:r>
        <w:t xml:space="preserve"> </w:t>
      </w:r>
      <w:proofErr w:type="spellStart"/>
      <w:r>
        <w:t>нагород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кохання</w:t>
      </w:r>
      <w:proofErr w:type="spellEnd"/>
      <w:r>
        <w:t xml:space="preserve"> </w:t>
      </w:r>
      <w:proofErr w:type="spellStart"/>
      <w:r>
        <w:t>прекрасної</w:t>
      </w:r>
      <w:proofErr w:type="spellEnd"/>
      <w:r>
        <w:t xml:space="preserve"> </w:t>
      </w:r>
      <w:proofErr w:type="spellStart"/>
      <w:r>
        <w:t>жінки</w:t>
      </w:r>
      <w:proofErr w:type="spellEnd"/>
      <w:r>
        <w:t xml:space="preserve">. До </w:t>
      </w:r>
      <w:proofErr w:type="spellStart"/>
      <w:r>
        <w:t>видатних</w:t>
      </w:r>
      <w:proofErr w:type="spellEnd"/>
      <w:r>
        <w:t xml:space="preserve"> </w:t>
      </w:r>
      <w:proofErr w:type="spellStart"/>
      <w:r>
        <w:t>романів</w:t>
      </w:r>
      <w:proofErr w:type="spellEnd"/>
      <w:r>
        <w:t xml:space="preserve"> того часу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віднести</w:t>
      </w:r>
      <w:proofErr w:type="spellEnd"/>
      <w:r>
        <w:t xml:space="preserve"> </w:t>
      </w:r>
      <w:proofErr w:type="gramStart"/>
      <w:r>
        <w:t>:”</w:t>
      </w:r>
      <w:proofErr w:type="spellStart"/>
      <w:proofErr w:type="gramEnd"/>
      <w:r>
        <w:t>Романи</w:t>
      </w:r>
      <w:proofErr w:type="spellEnd"/>
      <w:r>
        <w:t xml:space="preserve"> круглого столу”, та “</w:t>
      </w:r>
      <w:proofErr w:type="spellStart"/>
      <w:r>
        <w:t>Трістан</w:t>
      </w:r>
      <w:proofErr w:type="spellEnd"/>
      <w:r>
        <w:t xml:space="preserve"> і </w:t>
      </w:r>
      <w:proofErr w:type="spellStart"/>
      <w:r>
        <w:t>Ізольда</w:t>
      </w:r>
      <w:proofErr w:type="spellEnd"/>
      <w:r>
        <w:t>”.</w:t>
      </w:r>
    </w:p>
    <w:p w:rsidR="00A43E67" w:rsidRDefault="00A43E67" w:rsidP="00A43E67"/>
    <w:p w:rsidR="00A43E67" w:rsidRDefault="00A43E67" w:rsidP="00A43E67">
      <w:proofErr w:type="spellStart"/>
      <w:r>
        <w:t>Кінець</w:t>
      </w:r>
      <w:proofErr w:type="spellEnd"/>
      <w:r>
        <w:t xml:space="preserve"> </w:t>
      </w:r>
      <w:proofErr w:type="spellStart"/>
      <w:r w:rsidRPr="00A43E67">
        <w:rPr>
          <w:b/>
        </w:rPr>
        <w:t>лицарським</w:t>
      </w:r>
      <w:proofErr w:type="spellEnd"/>
      <w:r w:rsidRPr="00A43E67">
        <w:rPr>
          <w:b/>
        </w:rPr>
        <w:t xml:space="preserve"> романам</w:t>
      </w:r>
      <w:r>
        <w:t xml:space="preserve"> </w:t>
      </w:r>
      <w:proofErr w:type="spellStart"/>
      <w:r>
        <w:t>поклав</w:t>
      </w:r>
      <w:proofErr w:type="spellEnd"/>
      <w:r>
        <w:t xml:space="preserve"> </w:t>
      </w:r>
      <w:proofErr w:type="spellStart"/>
      <w:r>
        <w:t>всесвітньовідомий</w:t>
      </w:r>
      <w:proofErr w:type="spellEnd"/>
      <w:r>
        <w:t xml:space="preserve"> </w:t>
      </w:r>
      <w:proofErr w:type="spellStart"/>
      <w:r>
        <w:t>тві</w:t>
      </w:r>
      <w:proofErr w:type="gramStart"/>
      <w:r>
        <w:t>р</w:t>
      </w:r>
      <w:proofErr w:type="spellEnd"/>
      <w:proofErr w:type="gramEnd"/>
      <w:r>
        <w:t xml:space="preserve"> “Дон </w:t>
      </w:r>
      <w:proofErr w:type="spellStart"/>
      <w:r>
        <w:t>Кіхот</w:t>
      </w:r>
      <w:proofErr w:type="spellEnd"/>
      <w:r>
        <w:t xml:space="preserve"> ”</w:t>
      </w:r>
      <w:proofErr w:type="spellStart"/>
      <w:r>
        <w:t>Мігеля</w:t>
      </w:r>
      <w:proofErr w:type="spellEnd"/>
      <w:r>
        <w:t xml:space="preserve"> де Сервантеса(1547--1616);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реалістичні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, </w:t>
      </w:r>
      <w:proofErr w:type="spellStart"/>
      <w:r>
        <w:t>геніальний</w:t>
      </w:r>
      <w:proofErr w:type="spellEnd"/>
      <w:r>
        <w:t xml:space="preserve"> автор </w:t>
      </w:r>
      <w:proofErr w:type="spellStart"/>
      <w:r>
        <w:t>змалював</w:t>
      </w:r>
      <w:proofErr w:type="spellEnd"/>
      <w:r>
        <w:t xml:space="preserve"> </w:t>
      </w:r>
      <w:proofErr w:type="spellStart"/>
      <w:r>
        <w:t>пародію</w:t>
      </w:r>
      <w:proofErr w:type="spellEnd"/>
      <w:r>
        <w:t xml:space="preserve"> на </w:t>
      </w:r>
      <w:proofErr w:type="spellStart"/>
      <w:r>
        <w:t>середньовічне</w:t>
      </w:r>
      <w:proofErr w:type="spellEnd"/>
      <w:r>
        <w:t xml:space="preserve"> </w:t>
      </w:r>
      <w:proofErr w:type="spellStart"/>
      <w:r>
        <w:t>лицарство</w:t>
      </w:r>
      <w:proofErr w:type="spellEnd"/>
      <w:r>
        <w:t xml:space="preserve">, </w:t>
      </w:r>
      <w:proofErr w:type="spellStart"/>
      <w:r>
        <w:t>водночас</w:t>
      </w:r>
      <w:proofErr w:type="spellEnd"/>
      <w:r>
        <w:t xml:space="preserve"> правдиво </w:t>
      </w:r>
      <w:proofErr w:type="spellStart"/>
      <w:r>
        <w:t>відтворив</w:t>
      </w:r>
      <w:proofErr w:type="spellEnd"/>
      <w:r>
        <w:t xml:space="preserve"> </w:t>
      </w:r>
      <w:proofErr w:type="spellStart"/>
      <w:r>
        <w:t>широку</w:t>
      </w:r>
      <w:proofErr w:type="spellEnd"/>
      <w:r>
        <w:t xml:space="preserve"> картину народного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Іспанії,а</w:t>
      </w:r>
      <w:proofErr w:type="spellEnd"/>
      <w:r>
        <w:t xml:space="preserve"> </w:t>
      </w:r>
      <w:proofErr w:type="spellStart"/>
      <w:r>
        <w:t>літературні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</w:t>
      </w:r>
      <w:proofErr w:type="spellStart"/>
      <w:r>
        <w:t>мандрівного</w:t>
      </w:r>
      <w:proofErr w:type="spellEnd"/>
      <w:r>
        <w:t xml:space="preserve"> “благородного” </w:t>
      </w:r>
      <w:proofErr w:type="spellStart"/>
      <w:r>
        <w:t>лицаря</w:t>
      </w:r>
      <w:proofErr w:type="spellEnd"/>
      <w:r>
        <w:t xml:space="preserve">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зброєносця</w:t>
      </w:r>
      <w:proofErr w:type="spellEnd"/>
      <w:r>
        <w:t xml:space="preserve"> </w:t>
      </w:r>
      <w:proofErr w:type="spellStart"/>
      <w:r>
        <w:t>Санчо</w:t>
      </w:r>
      <w:proofErr w:type="spellEnd"/>
      <w:r>
        <w:t xml:space="preserve"> </w:t>
      </w:r>
      <w:proofErr w:type="spellStart"/>
      <w:r>
        <w:t>Панси</w:t>
      </w:r>
      <w:proofErr w:type="spellEnd"/>
      <w:r>
        <w:t xml:space="preserve"> стали </w:t>
      </w:r>
      <w:proofErr w:type="spellStart"/>
      <w:r>
        <w:t>крилатими</w:t>
      </w:r>
      <w:proofErr w:type="spellEnd"/>
      <w:r>
        <w:t>.</w:t>
      </w:r>
    </w:p>
    <w:p w:rsidR="00A43E67" w:rsidRDefault="00A43E67" w:rsidP="00A43E67"/>
    <w:p w:rsidR="00A43E67" w:rsidRDefault="00A43E67" w:rsidP="00A43E67">
      <w:proofErr w:type="spellStart"/>
      <w:r>
        <w:t>Внаслідок</w:t>
      </w:r>
      <w:proofErr w:type="spellEnd"/>
      <w:r>
        <w:t xml:space="preserve"> </w:t>
      </w:r>
      <w:proofErr w:type="spellStart"/>
      <w:r>
        <w:t>розкладу</w:t>
      </w:r>
      <w:proofErr w:type="spellEnd"/>
      <w:r>
        <w:t xml:space="preserve"> </w:t>
      </w:r>
      <w:r w:rsidRPr="00A43E67">
        <w:rPr>
          <w:b/>
        </w:rPr>
        <w:t>феодального ладу</w:t>
      </w:r>
      <w:r>
        <w:t xml:space="preserve"> і </w:t>
      </w:r>
      <w:proofErr w:type="spellStart"/>
      <w:r>
        <w:t>зародження</w:t>
      </w:r>
      <w:proofErr w:type="spellEnd"/>
      <w:r>
        <w:t xml:space="preserve"> </w:t>
      </w:r>
      <w:proofErr w:type="spellStart"/>
      <w:r>
        <w:t>ранньокапіталістичних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централізованих</w:t>
      </w:r>
      <w:proofErr w:type="spellEnd"/>
      <w:r>
        <w:t xml:space="preserve"> держав,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великими </w:t>
      </w:r>
      <w:proofErr w:type="spellStart"/>
      <w:r>
        <w:t>географічними</w:t>
      </w:r>
      <w:proofErr w:type="spellEnd"/>
      <w:r>
        <w:t xml:space="preserve"> </w:t>
      </w:r>
      <w:proofErr w:type="spellStart"/>
      <w:r>
        <w:t>відкриттями</w:t>
      </w:r>
      <w:proofErr w:type="spellEnd"/>
      <w:r>
        <w:t xml:space="preserve"> наступила </w:t>
      </w:r>
      <w:proofErr w:type="spellStart"/>
      <w:r>
        <w:t>епоха</w:t>
      </w:r>
      <w:proofErr w:type="spellEnd"/>
      <w:proofErr w:type="gramStart"/>
      <w:r>
        <w:t xml:space="preserve"> </w:t>
      </w:r>
      <w:proofErr w:type="spellStart"/>
      <w:r>
        <w:t>В</w:t>
      </w:r>
      <w:proofErr w:type="gramEnd"/>
      <w:r>
        <w:t>ідродження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французькою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Ренесанс</w:t>
      </w:r>
      <w:proofErr w:type="spellEnd"/>
      <w:r>
        <w:t xml:space="preserve"> - як </w:t>
      </w:r>
      <w:proofErr w:type="spellStart"/>
      <w:r>
        <w:t>перехідний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в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Західної</w:t>
      </w:r>
      <w:proofErr w:type="spellEnd"/>
      <w:r>
        <w:t xml:space="preserve"> і </w:t>
      </w:r>
      <w:proofErr w:type="spellStart"/>
      <w:r>
        <w:t>Центральної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Середньовіччям</w:t>
      </w:r>
      <w:proofErr w:type="spellEnd"/>
      <w:r>
        <w:t xml:space="preserve"> і </w:t>
      </w:r>
      <w:proofErr w:type="spellStart"/>
      <w:r>
        <w:t>Новим</w:t>
      </w:r>
      <w:proofErr w:type="spellEnd"/>
      <w:r>
        <w:t xml:space="preserve"> часом (ХІV- </w:t>
      </w:r>
      <w:proofErr w:type="spellStart"/>
      <w:r>
        <w:t>XVIст</w:t>
      </w:r>
      <w:proofErr w:type="spellEnd"/>
      <w:r>
        <w:t xml:space="preserve">.); як </w:t>
      </w:r>
      <w:proofErr w:type="spellStart"/>
      <w:r>
        <w:t>відмова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gramStart"/>
      <w:r>
        <w:t>феодально-</w:t>
      </w:r>
      <w:proofErr w:type="spellStart"/>
      <w:r>
        <w:t>церковно</w:t>
      </w:r>
      <w:proofErr w:type="gramEnd"/>
      <w:r>
        <w:t>ї</w:t>
      </w:r>
      <w:proofErr w:type="spellEnd"/>
      <w:r>
        <w:t xml:space="preserve"> </w:t>
      </w:r>
      <w:proofErr w:type="spellStart"/>
      <w:r>
        <w:t>сприйняття</w:t>
      </w:r>
      <w:proofErr w:type="spellEnd"/>
      <w:r>
        <w:t xml:space="preserve">, </w:t>
      </w:r>
      <w:proofErr w:type="spellStart"/>
      <w:r>
        <w:t>переосмислення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і </w:t>
      </w:r>
      <w:proofErr w:type="spellStart"/>
      <w:r>
        <w:t>ролі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на </w:t>
      </w:r>
      <w:proofErr w:type="spellStart"/>
      <w:r>
        <w:t>землі</w:t>
      </w:r>
      <w:proofErr w:type="spellEnd"/>
      <w:r>
        <w:t>.</w:t>
      </w:r>
    </w:p>
    <w:p w:rsidR="00843EC1" w:rsidRDefault="00843EC1" w:rsidP="00A43E67"/>
    <w:p w:rsidR="00843EC1" w:rsidRPr="00A43E67" w:rsidRDefault="00843EC1" w:rsidP="00A43E67">
      <w:pPr>
        <w:rPr>
          <w:sz w:val="32"/>
          <w:szCs w:val="28"/>
          <w:lang w:val="uk-UA"/>
        </w:rPr>
      </w:pPr>
      <w:proofErr w:type="spellStart"/>
      <w:r>
        <w:t>Домінуючі</w:t>
      </w:r>
      <w:proofErr w:type="spellEnd"/>
      <w:r>
        <w:t xml:space="preserve"> в </w:t>
      </w:r>
      <w:proofErr w:type="spellStart"/>
      <w:r>
        <w:t>літературі</w:t>
      </w:r>
      <w:proofErr w:type="spellEnd"/>
      <w:r>
        <w:t xml:space="preserve"> </w:t>
      </w:r>
      <w:proofErr w:type="spellStart"/>
      <w:r>
        <w:t>клерикальні</w:t>
      </w:r>
      <w:proofErr w:type="spellEnd"/>
      <w:r>
        <w:t xml:space="preserve"> </w:t>
      </w:r>
      <w:proofErr w:type="spellStart"/>
      <w:r>
        <w:t>жанри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proofErr w:type="gramStart"/>
      <w:r>
        <w:t>пов'язан</w:t>
      </w:r>
      <w:proofErr w:type="gramEnd"/>
      <w:r>
        <w:t>і</w:t>
      </w:r>
      <w:proofErr w:type="spellEnd"/>
      <w:r>
        <w:t xml:space="preserve"> з ритуалом </w:t>
      </w:r>
      <w:proofErr w:type="spellStart"/>
      <w:r>
        <w:t>християнського</w:t>
      </w:r>
      <w:proofErr w:type="spellEnd"/>
      <w:r>
        <w:t xml:space="preserve"> культу і </w:t>
      </w:r>
      <w:proofErr w:type="spellStart"/>
      <w:r>
        <w:t>монастирського</w:t>
      </w:r>
      <w:proofErr w:type="spellEnd"/>
      <w:r>
        <w:t xml:space="preserve"> </w:t>
      </w:r>
      <w:proofErr w:type="spellStart"/>
      <w:r>
        <w:t>побуту</w:t>
      </w:r>
      <w:proofErr w:type="spellEnd"/>
      <w:r>
        <w:t xml:space="preserve">. </w:t>
      </w:r>
      <w:proofErr w:type="spellStart"/>
      <w:r>
        <w:t>Значимість</w:t>
      </w:r>
      <w:proofErr w:type="spellEnd"/>
      <w:r>
        <w:t xml:space="preserve"> і </w:t>
      </w:r>
      <w:proofErr w:type="spellStart"/>
      <w:r>
        <w:t>авторитетність</w:t>
      </w:r>
      <w:proofErr w:type="spellEnd"/>
      <w:r>
        <w:t xml:space="preserve"> </w:t>
      </w:r>
      <w:proofErr w:type="spellStart"/>
      <w:r>
        <w:t>церковної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</w:t>
      </w:r>
      <w:proofErr w:type="spellStart"/>
      <w:r>
        <w:t>будувалися</w:t>
      </w:r>
      <w:proofErr w:type="spellEnd"/>
      <w:r>
        <w:t xml:space="preserve"> </w:t>
      </w:r>
      <w:proofErr w:type="gramStart"/>
      <w:r>
        <w:t xml:space="preserve">на </w:t>
      </w:r>
      <w:proofErr w:type="spellStart"/>
      <w:r>
        <w:t>певному</w:t>
      </w:r>
      <w:proofErr w:type="spellEnd"/>
      <w:proofErr w:type="gramEnd"/>
      <w:r>
        <w:t xml:space="preserve"> </w:t>
      </w:r>
      <w:proofErr w:type="spellStart"/>
      <w:r>
        <w:t>ієрархічному</w:t>
      </w:r>
      <w:proofErr w:type="spellEnd"/>
      <w:r>
        <w:t xml:space="preserve"> </w:t>
      </w:r>
      <w:proofErr w:type="spellStart"/>
      <w:r>
        <w:t>принципі</w:t>
      </w:r>
      <w:proofErr w:type="spellEnd"/>
      <w:r>
        <w:t xml:space="preserve">. </w:t>
      </w:r>
      <w:proofErr w:type="spellStart"/>
      <w:r>
        <w:t>Верхню</w:t>
      </w:r>
      <w:proofErr w:type="spellEnd"/>
      <w:r>
        <w:t xml:space="preserve"> </w:t>
      </w:r>
      <w:proofErr w:type="spellStart"/>
      <w:r>
        <w:t>щабель</w:t>
      </w:r>
      <w:proofErr w:type="spellEnd"/>
      <w:r>
        <w:t xml:space="preserve"> </w:t>
      </w:r>
      <w:proofErr w:type="spellStart"/>
      <w:r>
        <w:t>займали</w:t>
      </w:r>
      <w:proofErr w:type="spellEnd"/>
      <w:r>
        <w:t xml:space="preserve"> </w:t>
      </w:r>
      <w:r>
        <w:rPr>
          <w:rStyle w:val="a7"/>
        </w:rPr>
        <w:t>книги Святого Письма.</w:t>
      </w:r>
      <w:r>
        <w:t xml:space="preserve">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йшла</w:t>
      </w:r>
      <w:proofErr w:type="spellEnd"/>
      <w:r>
        <w:t xml:space="preserve"> </w:t>
      </w:r>
      <w:proofErr w:type="spellStart"/>
      <w:r>
        <w:rPr>
          <w:rStyle w:val="a7"/>
        </w:rPr>
        <w:t>літургійна</w:t>
      </w:r>
      <w:proofErr w:type="spellEnd"/>
      <w:r>
        <w:rPr>
          <w:rStyle w:val="a7"/>
        </w:rPr>
        <w:t xml:space="preserve"> </w:t>
      </w:r>
      <w:proofErr w:type="spellStart"/>
      <w:r>
        <w:rPr>
          <w:rStyle w:val="a7"/>
        </w:rPr>
        <w:t>поезія</w:t>
      </w:r>
      <w:proofErr w:type="spellEnd"/>
      <w:r>
        <w:rPr>
          <w:rStyle w:val="a7"/>
        </w:rPr>
        <w:t>,</w:t>
      </w:r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rPr>
          <w:rStyle w:val="a7"/>
        </w:rPr>
        <w:t>гимнография</w:t>
      </w:r>
      <w:proofErr w:type="spellEnd"/>
      <w:r>
        <w:rPr>
          <w:rStyle w:val="a7"/>
        </w:rPr>
        <w:t>,</w:t>
      </w:r>
      <w:r>
        <w:t xml:space="preserve"> - </w:t>
      </w:r>
      <w:proofErr w:type="spellStart"/>
      <w:r>
        <w:t>гімни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прикрашали</w:t>
      </w:r>
      <w:proofErr w:type="spellEnd"/>
      <w:r>
        <w:t xml:space="preserve"> </w:t>
      </w:r>
      <w:proofErr w:type="spellStart"/>
      <w:r>
        <w:t>літургійну</w:t>
      </w:r>
      <w:proofErr w:type="spellEnd"/>
      <w:r>
        <w:t xml:space="preserve"> службу (часом </w:t>
      </w:r>
      <w:proofErr w:type="spellStart"/>
      <w:r>
        <w:t>навіть</w:t>
      </w:r>
      <w:proofErr w:type="spellEnd"/>
      <w:r>
        <w:t xml:space="preserve"> весь текст </w:t>
      </w:r>
      <w:proofErr w:type="spellStart"/>
      <w:r>
        <w:t>літургії</w:t>
      </w:r>
      <w:proofErr w:type="spellEnd"/>
      <w:r>
        <w:t xml:space="preserve"> </w:t>
      </w:r>
      <w:proofErr w:type="spellStart"/>
      <w:r>
        <w:t>перекладався</w:t>
      </w:r>
      <w:proofErr w:type="spellEnd"/>
      <w:r>
        <w:t xml:space="preserve"> на </w:t>
      </w:r>
      <w:proofErr w:type="spellStart"/>
      <w:r>
        <w:t>вірші</w:t>
      </w:r>
      <w:proofErr w:type="spellEnd"/>
      <w:r>
        <w:t xml:space="preserve">), </w:t>
      </w:r>
      <w:proofErr w:type="spellStart"/>
      <w:r>
        <w:t>гімни</w:t>
      </w:r>
      <w:proofErr w:type="spellEnd"/>
      <w:r>
        <w:t xml:space="preserve">, </w:t>
      </w:r>
      <w:proofErr w:type="spellStart"/>
      <w:r>
        <w:t>присвячені</w:t>
      </w:r>
      <w:proofErr w:type="spellEnd"/>
      <w:r>
        <w:t xml:space="preserve"> </w:t>
      </w:r>
      <w:proofErr w:type="gramStart"/>
      <w:r>
        <w:t>церковному</w:t>
      </w:r>
      <w:proofErr w:type="gramEnd"/>
      <w:r>
        <w:t xml:space="preserve"> </w:t>
      </w:r>
      <w:proofErr w:type="spellStart"/>
      <w:r>
        <w:t>святу</w:t>
      </w:r>
      <w:proofErr w:type="spellEnd"/>
      <w:r>
        <w:t xml:space="preserve">, </w:t>
      </w:r>
      <w:proofErr w:type="spellStart"/>
      <w:r>
        <w:t>гімни-панегірики</w:t>
      </w:r>
      <w:proofErr w:type="spellEnd"/>
      <w:r>
        <w:t xml:space="preserve"> святим.</w:t>
      </w:r>
    </w:p>
    <w:sectPr w:rsidR="00843EC1" w:rsidRPr="00A4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0962"/>
    <w:multiLevelType w:val="multilevel"/>
    <w:tmpl w:val="3ABC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64323"/>
    <w:multiLevelType w:val="multilevel"/>
    <w:tmpl w:val="D2AC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62"/>
    <w:rsid w:val="00026EB7"/>
    <w:rsid w:val="00033FB0"/>
    <w:rsid w:val="00091609"/>
    <w:rsid w:val="000A55A5"/>
    <w:rsid w:val="000D50C4"/>
    <w:rsid w:val="00105F8C"/>
    <w:rsid w:val="00113DF7"/>
    <w:rsid w:val="0017274E"/>
    <w:rsid w:val="00175BED"/>
    <w:rsid w:val="00190722"/>
    <w:rsid w:val="001A266A"/>
    <w:rsid w:val="001C4D0A"/>
    <w:rsid w:val="001D14E7"/>
    <w:rsid w:val="001F49F1"/>
    <w:rsid w:val="00201A4A"/>
    <w:rsid w:val="00257561"/>
    <w:rsid w:val="002C361B"/>
    <w:rsid w:val="003016B1"/>
    <w:rsid w:val="00303E45"/>
    <w:rsid w:val="003245FF"/>
    <w:rsid w:val="0033449A"/>
    <w:rsid w:val="003550BB"/>
    <w:rsid w:val="00355C7F"/>
    <w:rsid w:val="00356038"/>
    <w:rsid w:val="00365E05"/>
    <w:rsid w:val="00384EC5"/>
    <w:rsid w:val="003E267D"/>
    <w:rsid w:val="00420A32"/>
    <w:rsid w:val="004959C0"/>
    <w:rsid w:val="004E21D4"/>
    <w:rsid w:val="005019F8"/>
    <w:rsid w:val="005868FC"/>
    <w:rsid w:val="00587729"/>
    <w:rsid w:val="005E22D7"/>
    <w:rsid w:val="006B6CC0"/>
    <w:rsid w:val="006D44E1"/>
    <w:rsid w:val="00711253"/>
    <w:rsid w:val="007462B3"/>
    <w:rsid w:val="00751600"/>
    <w:rsid w:val="00776F32"/>
    <w:rsid w:val="00792DD6"/>
    <w:rsid w:val="007B0846"/>
    <w:rsid w:val="007B1A12"/>
    <w:rsid w:val="007C16BA"/>
    <w:rsid w:val="007C4A4E"/>
    <w:rsid w:val="00820097"/>
    <w:rsid w:val="00841BA6"/>
    <w:rsid w:val="00843EC1"/>
    <w:rsid w:val="00857F24"/>
    <w:rsid w:val="008834A0"/>
    <w:rsid w:val="008A3DB7"/>
    <w:rsid w:val="008B27CE"/>
    <w:rsid w:val="008D2BD6"/>
    <w:rsid w:val="009031DC"/>
    <w:rsid w:val="00911111"/>
    <w:rsid w:val="00917FFB"/>
    <w:rsid w:val="00962DB2"/>
    <w:rsid w:val="009A41A5"/>
    <w:rsid w:val="009D76CE"/>
    <w:rsid w:val="00A05BD2"/>
    <w:rsid w:val="00A43E67"/>
    <w:rsid w:val="00A67207"/>
    <w:rsid w:val="00A93DE5"/>
    <w:rsid w:val="00AF4979"/>
    <w:rsid w:val="00B370B3"/>
    <w:rsid w:val="00B463FC"/>
    <w:rsid w:val="00B471E9"/>
    <w:rsid w:val="00B67362"/>
    <w:rsid w:val="00B72901"/>
    <w:rsid w:val="00BB1BA0"/>
    <w:rsid w:val="00BB6F20"/>
    <w:rsid w:val="00BE0287"/>
    <w:rsid w:val="00C1119C"/>
    <w:rsid w:val="00C414CA"/>
    <w:rsid w:val="00C44E28"/>
    <w:rsid w:val="00C52658"/>
    <w:rsid w:val="00C6482B"/>
    <w:rsid w:val="00C7051F"/>
    <w:rsid w:val="00CD0A13"/>
    <w:rsid w:val="00CE10FC"/>
    <w:rsid w:val="00D072CF"/>
    <w:rsid w:val="00D148D7"/>
    <w:rsid w:val="00D27B3C"/>
    <w:rsid w:val="00D32CCD"/>
    <w:rsid w:val="00D425AC"/>
    <w:rsid w:val="00D757B8"/>
    <w:rsid w:val="00DB42B6"/>
    <w:rsid w:val="00DC055D"/>
    <w:rsid w:val="00DD29A0"/>
    <w:rsid w:val="00E04564"/>
    <w:rsid w:val="00E25346"/>
    <w:rsid w:val="00E40CD9"/>
    <w:rsid w:val="00E47F5C"/>
    <w:rsid w:val="00EB0BAF"/>
    <w:rsid w:val="00F12909"/>
    <w:rsid w:val="00F40B3C"/>
    <w:rsid w:val="00F81791"/>
    <w:rsid w:val="00F861E6"/>
    <w:rsid w:val="00F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E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3E6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43E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E6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43E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E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3E6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43E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E6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43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6%D1%80%D0%BB%D0%B0%D0%BD%D0%B4%D1%96%D1%8F" TargetMode="External"/><Relationship Id="rId13" Type="http://schemas.openxmlformats.org/officeDocument/2006/relationships/hyperlink" Target="https://uk.wikipedia.org/wiki/%D0%86%D1%81%D0%BF%D0%B0%D0%BD%D1%96%D1%8F" TargetMode="External"/><Relationship Id="rId18" Type="http://schemas.openxmlformats.org/officeDocument/2006/relationships/hyperlink" Target="https://uk.wikipedia.org/wiki/%D0%9B%D0%B0%D1%82%D0%B8%D0%BD%D0%B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iki/10_%D1%81%D1%82%D0%BE%D0%BB%D1%96%D1%82%D1%82%D1%8F" TargetMode="External"/><Relationship Id="rId7" Type="http://schemas.openxmlformats.org/officeDocument/2006/relationships/hyperlink" Target="https://uk.wikipedia.org/wiki/%D0%A1%D0%BA%D1%96%D1%84%D0%B8" TargetMode="External"/><Relationship Id="rId12" Type="http://schemas.openxmlformats.org/officeDocument/2006/relationships/hyperlink" Target="https://uk.wikipedia.org/wiki/%D0%9D%D1%96%D0%BC%D0%B5%D1%87%D1%87%D0%B8%D0%BD%D0%B0" TargetMode="External"/><Relationship Id="rId17" Type="http://schemas.openxmlformats.org/officeDocument/2006/relationships/hyperlink" Target="https://uk.wikipedia.org/wiki/%D0%94%D0%B0%D0%BD%D1%82%D0%B5_%D0%90%D0%BB%D1%96%D0%B3%27%D1%94%D1%80%D1%9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F%D1%96%D0%B7%D0%BD%D1%8F_%D0%90%D0%BD%D1%82%D0%B8%D1%87%D0%BD%D1%96%D1%81%D1%82%D1%8C" TargetMode="External"/><Relationship Id="rId20" Type="http://schemas.openxmlformats.org/officeDocument/2006/relationships/hyperlink" Target="https://uk.wikipedia.org/wiki/%D0%A4%D1%80%D0%B0%D0%BD%D1%86%D1%96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3%D0%BE%D1%82%D0%B8" TargetMode="External"/><Relationship Id="rId11" Type="http://schemas.openxmlformats.org/officeDocument/2006/relationships/hyperlink" Target="https://uk.wikipedia.org/wiki/%D0%90%D0%BD%D0%B3%D0%BB%D1%96%D1%8F" TargetMode="External"/><Relationship Id="rId24" Type="http://schemas.openxmlformats.org/officeDocument/2006/relationships/hyperlink" Target="https://uk.wikipedia.org/wiki/%D0%92%D1%96%D0%B7%D0%B0%D0%BD%D1%82%D1%96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86%D1%82%D0%B0%D0%BB%D1%96%D1%8F" TargetMode="External"/><Relationship Id="rId23" Type="http://schemas.openxmlformats.org/officeDocument/2006/relationships/hyperlink" Target="https://uk.wikipedia.org/wiki/%D0%92%D1%96%D0%B7%D0%B0%D0%BD%D1%82%D1%96%D1%8F" TargetMode="External"/><Relationship Id="rId10" Type="http://schemas.openxmlformats.org/officeDocument/2006/relationships/hyperlink" Target="https://uk.wikipedia.org/wiki/%D0%A4%D1%80%D0%B0%D0%BD%D1%86%D1%96%D1%8F" TargetMode="External"/><Relationship Id="rId19" Type="http://schemas.openxmlformats.org/officeDocument/2006/relationships/hyperlink" Target="https://uk.wikipedia.org/wiki/9_%D1%81%D1%82%D0%BE%D0%BB%D1%96%D1%82%D1%82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86%D1%81%D0%BB%D0%B0%D0%BD%D0%B4%D1%96%D1%8F" TargetMode="External"/><Relationship Id="rId14" Type="http://schemas.openxmlformats.org/officeDocument/2006/relationships/hyperlink" Target="https://uk.wikipedia.org/wiki/%D0%9A%D0%B8%D1%97%D0%B2%D1%81%D1%8C%D0%BA%D0%B0_%D0%A0%D1%83%D1%81%D1%8C" TargetMode="External"/><Relationship Id="rId22" Type="http://schemas.openxmlformats.org/officeDocument/2006/relationships/hyperlink" Target="https://uk.wikipedia.org/wiki/%D0%A1%D0%B2%D1%8F%D1%89%D0%B5%D0%BD%D0%BD%D0%B0_%D0%A0%D0%B8%D0%BC%D1%81%D1%8C%D0%BA%D0%B0_%D1%96%D0%BC%D0%BF%D0%B5%D1%80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DeadSpace</dc:creator>
  <cp:keywords/>
  <dc:description/>
  <cp:lastModifiedBy>DeadSpace</cp:lastModifiedBy>
  <cp:revision>7</cp:revision>
  <dcterms:created xsi:type="dcterms:W3CDTF">2020-04-08T15:08:00Z</dcterms:created>
  <dcterms:modified xsi:type="dcterms:W3CDTF">2020-04-08T16:09:00Z</dcterms:modified>
</cp:coreProperties>
</file>