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1A" w:rsidRDefault="002B0C9B" w:rsidP="00324C1A">
      <w:pPr>
        <w:spacing w:after="0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Череднюк</w:t>
      </w:r>
      <w:proofErr w:type="spellEnd"/>
      <w:r>
        <w:rPr>
          <w:lang w:val="uk-UA"/>
        </w:rPr>
        <w:t xml:space="preserve"> Віолетта</w:t>
      </w:r>
    </w:p>
    <w:p w:rsidR="00F12C76" w:rsidRPr="00324C1A" w:rsidRDefault="009E5B79" w:rsidP="006C0B77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324C1A">
        <w:rPr>
          <w:sz w:val="32"/>
          <w:szCs w:val="32"/>
        </w:rPr>
        <w:t>Анал</w:t>
      </w:r>
      <w:r w:rsidRPr="00324C1A">
        <w:rPr>
          <w:sz w:val="32"/>
          <w:szCs w:val="32"/>
          <w:lang w:val="uk-UA"/>
        </w:rPr>
        <w:t>із картини «Козак Мамай»</w:t>
      </w:r>
    </w:p>
    <w:p w:rsidR="009E5B79" w:rsidRPr="00324C1A" w:rsidRDefault="002B0C9B" w:rsidP="006C0B77">
      <w:pPr>
        <w:spacing w:after="0"/>
        <w:ind w:firstLine="709"/>
        <w:jc w:val="both"/>
        <w:rPr>
          <w:sz w:val="32"/>
          <w:szCs w:val="32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ВОРІННЯ. ПИСЬМО. УСНІ Й ПИСЬМОВІ ТВОРИ ЗА ПРОСТИМ І СКЛАДНИМ ..." style="width:24pt;height:24pt"/>
        </w:pict>
      </w:r>
      <w:r>
        <w:rPr>
          <w:noProof/>
          <w:lang w:val="uk-UA" w:eastAsia="uk-UA"/>
        </w:rPr>
        <w:drawing>
          <wp:inline distT="0" distB="0" distL="0" distR="0">
            <wp:extent cx="6096000" cy="6096000"/>
            <wp:effectExtent l="19050" t="0" r="0" b="0"/>
            <wp:docPr id="3" name="Рисунок 3" descr="Экспресс К&quot; - ежедневная общественно-политическая республикан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спресс К&quot; - ежедневная общественно-политическая республиканская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F2470E" w:rsidRPr="002B0C9B" w:rsidRDefault="002B0C9B" w:rsidP="009E5B79">
      <w:pPr>
        <w:spacing w:after="0"/>
        <w:jc w:val="both"/>
        <w:rPr>
          <w:rFonts w:cs="Times New Roman"/>
          <w:sz w:val="32"/>
          <w:szCs w:val="32"/>
          <w:lang w:val="uk-UA"/>
        </w:rPr>
      </w:pPr>
      <w:r w:rsidRPr="002B0C9B">
        <w:rPr>
          <w:rFonts w:cs="Times New Roman"/>
          <w:color w:val="000000"/>
          <w:sz w:val="32"/>
          <w:szCs w:val="32"/>
        </w:rPr>
        <w:t>Картина "</w:t>
      </w:r>
      <w:proofErr w:type="spellStart"/>
      <w:r w:rsidRPr="002B0C9B">
        <w:rPr>
          <w:rFonts w:cs="Times New Roman"/>
          <w:color w:val="000000"/>
          <w:sz w:val="32"/>
          <w:szCs w:val="32"/>
        </w:rPr>
        <w:t>Козак</w:t>
      </w:r>
      <w:proofErr w:type="spellEnd"/>
      <w:r w:rsidRPr="002B0C9B">
        <w:rPr>
          <w:rFonts w:cs="Times New Roman"/>
          <w:color w:val="000000"/>
          <w:sz w:val="32"/>
          <w:szCs w:val="32"/>
        </w:rPr>
        <w:t xml:space="preserve"> Мамай" </w:t>
      </w:r>
      <w:proofErr w:type="spellStart"/>
      <w:r w:rsidRPr="002B0C9B">
        <w:rPr>
          <w:rFonts w:cs="Times New Roman"/>
          <w:color w:val="000000"/>
          <w:sz w:val="32"/>
          <w:szCs w:val="32"/>
        </w:rPr>
        <w:t>намальована</w:t>
      </w:r>
      <w:proofErr w:type="spellEnd"/>
      <w:r w:rsidRPr="002B0C9B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2B0C9B">
        <w:rPr>
          <w:rFonts w:cs="Times New Roman"/>
          <w:color w:val="000000"/>
          <w:sz w:val="32"/>
          <w:szCs w:val="32"/>
        </w:rPr>
        <w:t>понад</w:t>
      </w:r>
      <w:proofErr w:type="spellEnd"/>
      <w:r w:rsidRPr="002B0C9B">
        <w:rPr>
          <w:rFonts w:cs="Times New Roman"/>
          <w:color w:val="000000"/>
          <w:sz w:val="32"/>
          <w:szCs w:val="32"/>
        </w:rPr>
        <w:t xml:space="preserve"> триста </w:t>
      </w:r>
      <w:proofErr w:type="spellStart"/>
      <w:r w:rsidRPr="002B0C9B">
        <w:rPr>
          <w:rFonts w:cs="Times New Roman"/>
          <w:color w:val="000000"/>
          <w:sz w:val="32"/>
          <w:szCs w:val="32"/>
        </w:rPr>
        <w:t>років</w:t>
      </w:r>
      <w:proofErr w:type="spellEnd"/>
      <w:r w:rsidRPr="002B0C9B">
        <w:rPr>
          <w:rFonts w:cs="Times New Roman"/>
          <w:color w:val="000000"/>
          <w:sz w:val="32"/>
          <w:szCs w:val="32"/>
        </w:rPr>
        <w:t xml:space="preserve"> тому художником, </w:t>
      </w:r>
      <w:proofErr w:type="spellStart"/>
      <w:r w:rsidRPr="002B0C9B">
        <w:rPr>
          <w:rFonts w:cs="Times New Roman"/>
          <w:color w:val="000000"/>
          <w:sz w:val="32"/>
          <w:szCs w:val="32"/>
        </w:rPr>
        <w:t>чиє</w:t>
      </w:r>
      <w:proofErr w:type="spellEnd"/>
      <w:r w:rsidRPr="002B0C9B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2B0C9B">
        <w:rPr>
          <w:rFonts w:cs="Times New Roman"/>
          <w:color w:val="000000"/>
          <w:sz w:val="32"/>
          <w:szCs w:val="32"/>
        </w:rPr>
        <w:t>і</w:t>
      </w:r>
      <w:proofErr w:type="gramStart"/>
      <w:r w:rsidRPr="002B0C9B">
        <w:rPr>
          <w:rFonts w:cs="Times New Roman"/>
          <w:color w:val="000000"/>
          <w:sz w:val="32"/>
          <w:szCs w:val="32"/>
        </w:rPr>
        <w:t>м'я</w:t>
      </w:r>
      <w:proofErr w:type="spellEnd"/>
      <w:proofErr w:type="gramEnd"/>
      <w:r w:rsidRPr="002B0C9B">
        <w:rPr>
          <w:rFonts w:cs="Times New Roman"/>
          <w:color w:val="000000"/>
          <w:sz w:val="32"/>
          <w:szCs w:val="32"/>
        </w:rPr>
        <w:t xml:space="preserve"> не </w:t>
      </w:r>
      <w:proofErr w:type="spellStart"/>
      <w:r w:rsidRPr="002B0C9B">
        <w:rPr>
          <w:rFonts w:cs="Times New Roman"/>
          <w:color w:val="000000"/>
          <w:sz w:val="32"/>
          <w:szCs w:val="32"/>
        </w:rPr>
        <w:t>збереглося</w:t>
      </w:r>
      <w:proofErr w:type="spellEnd"/>
      <w:r w:rsidRPr="002B0C9B">
        <w:rPr>
          <w:rFonts w:cs="Times New Roman"/>
          <w:color w:val="000000"/>
          <w:sz w:val="32"/>
          <w:szCs w:val="32"/>
        </w:rPr>
        <w:t>.</w:t>
      </w:r>
      <w:r w:rsidR="009E5B79" w:rsidRPr="002B0C9B">
        <w:rPr>
          <w:rFonts w:cs="Times New Roman"/>
          <w:sz w:val="32"/>
          <w:szCs w:val="32"/>
          <w:lang w:val="uk-UA"/>
        </w:rPr>
        <w:t xml:space="preserve"> </w:t>
      </w:r>
      <w:r w:rsidRPr="002B0C9B">
        <w:rPr>
          <w:rFonts w:cs="Times New Roman"/>
          <w:color w:val="333333"/>
          <w:sz w:val="32"/>
          <w:szCs w:val="32"/>
          <w:shd w:val="clear" w:color="auto" w:fill="FFFFFF"/>
          <w:lang w:val="uk-UA"/>
        </w:rPr>
        <w:t>Ця</w:t>
      </w:r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 xml:space="preserve"> картина </w:t>
      </w:r>
      <w:proofErr w:type="spellStart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>українського</w:t>
      </w:r>
      <w:proofErr w:type="spellEnd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>походження</w:t>
      </w:r>
      <w:proofErr w:type="spellEnd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>і</w:t>
      </w:r>
      <w:proofErr w:type="spellEnd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 xml:space="preserve"> скомпонована не </w:t>
      </w:r>
      <w:proofErr w:type="spellStart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>пізніше</w:t>
      </w:r>
      <w:proofErr w:type="spellEnd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 xml:space="preserve"> XVII </w:t>
      </w:r>
      <w:proofErr w:type="spellStart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>століття</w:t>
      </w:r>
      <w:proofErr w:type="spellEnd"/>
      <w:r w:rsidRPr="002B0C9B">
        <w:rPr>
          <w:rFonts w:cs="Times New Roman"/>
          <w:color w:val="333333"/>
          <w:sz w:val="32"/>
          <w:szCs w:val="32"/>
          <w:shd w:val="clear" w:color="auto" w:fill="FFFFFF"/>
        </w:rPr>
        <w:t>.</w:t>
      </w:r>
      <w:r w:rsidR="009E5B79" w:rsidRPr="002B0C9B">
        <w:rPr>
          <w:rFonts w:cs="Times New Roman"/>
          <w:sz w:val="32"/>
          <w:szCs w:val="32"/>
          <w:lang w:val="uk-UA"/>
        </w:rPr>
        <w:t>На передньому плані</w:t>
      </w:r>
      <w:r w:rsidR="00DB6143" w:rsidRPr="002B0C9B">
        <w:rPr>
          <w:rFonts w:cs="Times New Roman"/>
          <w:sz w:val="32"/>
          <w:szCs w:val="32"/>
          <w:lang w:val="uk-UA"/>
        </w:rPr>
        <w:t xml:space="preserve"> картини зображений козак</w:t>
      </w:r>
      <w:r w:rsidRPr="002B0C9B">
        <w:rPr>
          <w:rFonts w:cs="Times New Roman"/>
          <w:sz w:val="32"/>
          <w:szCs w:val="32"/>
        </w:rPr>
        <w:t xml:space="preserve"> </w:t>
      </w:r>
      <w:r w:rsidR="00DB6143" w:rsidRPr="002B0C9B">
        <w:rPr>
          <w:rFonts w:cs="Times New Roman"/>
          <w:sz w:val="32"/>
          <w:szCs w:val="32"/>
          <w:lang w:val="uk-UA"/>
        </w:rPr>
        <w:t xml:space="preserve"> Мамай з підібраними ногами і бандурою в руках.</w:t>
      </w:r>
      <w:r w:rsidR="000A3E14" w:rsidRPr="002B0C9B">
        <w:rPr>
          <w:rFonts w:cs="Times New Roman"/>
          <w:sz w:val="32"/>
          <w:szCs w:val="32"/>
          <w:lang w:val="uk-UA"/>
        </w:rPr>
        <w:t xml:space="preserve"> У козака сумні очі, довгі вуса і традиційний козацький оселедець.</w:t>
      </w:r>
      <w:r w:rsidRPr="002B0C9B">
        <w:rPr>
          <w:rFonts w:cs="Times New Roman"/>
          <w:sz w:val="32"/>
          <w:szCs w:val="32"/>
        </w:rPr>
        <w:t xml:space="preserve"> </w:t>
      </w:r>
      <w:r w:rsidR="00DB6143" w:rsidRPr="002B0C9B">
        <w:rPr>
          <w:rFonts w:cs="Times New Roman"/>
          <w:sz w:val="32"/>
          <w:szCs w:val="32"/>
          <w:lang w:val="uk-UA"/>
        </w:rPr>
        <w:t>Під рукою у Мамая лежать напоготові найважливіші для кожного козака речі – кварта для меду-вина, а головне – мушкет і порохівниця. По</w:t>
      </w:r>
      <w:r w:rsidR="00BF47E2" w:rsidRPr="002B0C9B">
        <w:rPr>
          <w:rFonts w:cs="Times New Roman"/>
          <w:sz w:val="32"/>
          <w:szCs w:val="32"/>
          <w:lang w:val="uk-UA"/>
        </w:rPr>
        <w:t xml:space="preserve">ряд з ним, трохи </w:t>
      </w:r>
      <w:r w:rsidR="00BF47E2" w:rsidRPr="002B0C9B">
        <w:rPr>
          <w:rFonts w:cs="Times New Roman"/>
          <w:sz w:val="32"/>
          <w:szCs w:val="32"/>
          <w:lang w:val="uk-UA"/>
        </w:rPr>
        <w:lastRenderedPageBreak/>
        <w:t>позаду знаходиться</w:t>
      </w:r>
      <w:r w:rsidR="00DB6143" w:rsidRPr="002B0C9B">
        <w:rPr>
          <w:rFonts w:cs="Times New Roman"/>
          <w:sz w:val="32"/>
          <w:szCs w:val="32"/>
          <w:lang w:val="uk-UA"/>
        </w:rPr>
        <w:t xml:space="preserve"> гострий спис, в</w:t>
      </w:r>
      <w:r w:rsidR="00324C1A" w:rsidRPr="002B0C9B">
        <w:rPr>
          <w:rFonts w:cs="Times New Roman"/>
          <w:sz w:val="32"/>
          <w:szCs w:val="32"/>
          <w:lang w:val="uk-UA"/>
        </w:rPr>
        <w:t>стромлений у землю, а на гілці</w:t>
      </w:r>
      <w:bookmarkStart w:id="0" w:name="_GoBack"/>
      <w:bookmarkEnd w:id="0"/>
      <w:r w:rsidR="00DB6143" w:rsidRPr="002B0C9B">
        <w:rPr>
          <w:rFonts w:cs="Times New Roman"/>
          <w:sz w:val="32"/>
          <w:szCs w:val="32"/>
          <w:lang w:val="uk-UA"/>
        </w:rPr>
        <w:t xml:space="preserve"> висить шабля.</w:t>
      </w:r>
      <w:r w:rsidR="000A3E14" w:rsidRPr="002B0C9B">
        <w:rPr>
          <w:rFonts w:cs="Times New Roman"/>
          <w:sz w:val="32"/>
          <w:szCs w:val="32"/>
          <w:lang w:val="uk-UA"/>
        </w:rPr>
        <w:t xml:space="preserve"> Якщо уважно подивитися на картину, то може виникнути враження, що козак повертається з війни. Про це може свідчити багате сідло і розкішний жупан, підбитий хутром</w:t>
      </w:r>
      <w:r w:rsidR="00F2470E" w:rsidRPr="002B0C9B">
        <w:rPr>
          <w:rFonts w:cs="Times New Roman"/>
          <w:sz w:val="32"/>
          <w:szCs w:val="32"/>
          <w:lang w:val="uk-UA"/>
        </w:rPr>
        <w:t>. Як відомо, деякі речі козаки здобували завдяки битвам. Втомлений кінь на задньому плані свідчить про те, що у них з козаком був важкий день.  В картині присутні такі ритми:</w:t>
      </w:r>
    </w:p>
    <w:p w:rsidR="00F2470E" w:rsidRPr="002B0C9B" w:rsidRDefault="00F2470E" w:rsidP="00F2470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32"/>
          <w:szCs w:val="32"/>
          <w:lang w:val="uk-UA"/>
        </w:rPr>
      </w:pPr>
      <w:r w:rsidRPr="002B0C9B">
        <w:rPr>
          <w:rFonts w:cs="Times New Roman"/>
          <w:sz w:val="32"/>
          <w:szCs w:val="32"/>
          <w:lang w:val="uk-UA"/>
        </w:rPr>
        <w:t>ритм округлих форм– округлі контури предметів повторюються</w:t>
      </w:r>
    </w:p>
    <w:p w:rsidR="00F2470E" w:rsidRPr="002B0C9B" w:rsidRDefault="00F2470E" w:rsidP="00F2470E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32"/>
          <w:szCs w:val="32"/>
          <w:lang w:val="uk-UA"/>
        </w:rPr>
      </w:pPr>
      <w:r w:rsidRPr="002B0C9B">
        <w:rPr>
          <w:rFonts w:cs="Times New Roman"/>
          <w:sz w:val="32"/>
          <w:szCs w:val="32"/>
          <w:lang w:val="uk-UA"/>
        </w:rPr>
        <w:t>ритм кольору</w:t>
      </w:r>
    </w:p>
    <w:p w:rsidR="00BF47E2" w:rsidRPr="002B0C9B" w:rsidRDefault="00BF47E2" w:rsidP="009E5B79">
      <w:pPr>
        <w:spacing w:after="0"/>
        <w:jc w:val="both"/>
        <w:rPr>
          <w:rFonts w:cs="Times New Roman"/>
          <w:sz w:val="32"/>
          <w:szCs w:val="32"/>
          <w:lang w:val="uk-UA"/>
        </w:rPr>
      </w:pPr>
      <w:r w:rsidRPr="002B0C9B">
        <w:rPr>
          <w:rFonts w:cs="Times New Roman"/>
          <w:sz w:val="32"/>
          <w:szCs w:val="32"/>
          <w:lang w:val="uk-UA"/>
        </w:rPr>
        <w:t xml:space="preserve">В картині наявний закон цілісності – картина сприймається єдиним цілим. Є багато окремих предметів, але вони розташовані так, що створюють єдність.                     Застосування великих і малих предметів сприймається </w:t>
      </w:r>
    </w:p>
    <w:p w:rsidR="00324C1A" w:rsidRPr="002B0C9B" w:rsidRDefault="00BF47E2" w:rsidP="009E5B79">
      <w:pPr>
        <w:spacing w:after="0"/>
        <w:jc w:val="both"/>
        <w:rPr>
          <w:rFonts w:cs="Times New Roman"/>
          <w:sz w:val="32"/>
          <w:szCs w:val="32"/>
          <w:lang w:val="uk-UA"/>
        </w:rPr>
      </w:pPr>
      <w:r w:rsidRPr="002B0C9B">
        <w:rPr>
          <w:rFonts w:cs="Times New Roman"/>
          <w:sz w:val="32"/>
          <w:szCs w:val="32"/>
          <w:lang w:val="uk-UA"/>
        </w:rPr>
        <w:t>гармонійно. В картині присутній простір. Автор передав передній, середній та дальній плани. Загалом, к</w:t>
      </w:r>
      <w:r w:rsidR="000A3E14" w:rsidRPr="002B0C9B">
        <w:rPr>
          <w:rFonts w:cs="Times New Roman"/>
          <w:sz w:val="32"/>
          <w:szCs w:val="32"/>
          <w:lang w:val="uk-UA"/>
        </w:rPr>
        <w:t>омпозиція асиметрична, але врівноважена по масам. Якщо справа розташований</w:t>
      </w:r>
      <w:r w:rsidR="00324C1A" w:rsidRPr="002B0C9B">
        <w:rPr>
          <w:rFonts w:cs="Times New Roman"/>
          <w:sz w:val="32"/>
          <w:szCs w:val="32"/>
          <w:lang w:val="uk-UA"/>
        </w:rPr>
        <w:t xml:space="preserve"> один великий предмет, то зліва </w:t>
      </w:r>
    </w:p>
    <w:p w:rsidR="009E5B79" w:rsidRDefault="000A3E14" w:rsidP="009E5B79">
      <w:pPr>
        <w:spacing w:after="0"/>
        <w:jc w:val="both"/>
        <w:rPr>
          <w:rFonts w:cs="Times New Roman"/>
          <w:sz w:val="32"/>
          <w:szCs w:val="32"/>
          <w:lang w:val="uk-UA"/>
        </w:rPr>
      </w:pPr>
      <w:r w:rsidRPr="002B0C9B">
        <w:rPr>
          <w:rFonts w:cs="Times New Roman"/>
          <w:sz w:val="32"/>
          <w:szCs w:val="32"/>
          <w:lang w:val="uk-UA"/>
        </w:rPr>
        <w:t>його врівноважують декілька менших.</w:t>
      </w:r>
    </w:p>
    <w:p w:rsidR="005C2B03" w:rsidRDefault="005C2B03" w:rsidP="002B0C9B">
      <w:pPr>
        <w:pStyle w:val="a6"/>
        <w:shd w:val="clear" w:color="auto" w:fill="FFFFFF"/>
        <w:spacing w:before="120" w:beforeAutospacing="0" w:after="120" w:afterAutospacing="0"/>
        <w:rPr>
          <w:color w:val="000000" w:themeColor="text1"/>
          <w:sz w:val="32"/>
          <w:szCs w:val="32"/>
        </w:rPr>
      </w:pPr>
      <w:r w:rsidRPr="005C2B03">
        <w:rPr>
          <w:b/>
          <w:color w:val="000000" w:themeColor="text1"/>
          <w:sz w:val="32"/>
          <w:szCs w:val="32"/>
        </w:rPr>
        <w:t>Цікаві відомості</w:t>
      </w:r>
      <w:r>
        <w:rPr>
          <w:color w:val="000000" w:themeColor="text1"/>
          <w:sz w:val="32"/>
          <w:szCs w:val="32"/>
        </w:rPr>
        <w:t xml:space="preserve"> : </w:t>
      </w:r>
      <w:r w:rsidR="002B0C9B" w:rsidRPr="005C2B03">
        <w:rPr>
          <w:color w:val="000000" w:themeColor="text1"/>
          <w:sz w:val="32"/>
          <w:szCs w:val="32"/>
        </w:rPr>
        <w:t>«Козак-бандурист», «Козак-запорожець»,</w:t>
      </w:r>
    </w:p>
    <w:p w:rsidR="002B0C9B" w:rsidRPr="005C2B03" w:rsidRDefault="002B0C9B" w:rsidP="002B0C9B">
      <w:pPr>
        <w:pStyle w:val="a6"/>
        <w:shd w:val="clear" w:color="auto" w:fill="FFFFFF"/>
        <w:spacing w:before="120" w:beforeAutospacing="0" w:after="120" w:afterAutospacing="0"/>
        <w:rPr>
          <w:color w:val="000000" w:themeColor="text1"/>
          <w:sz w:val="32"/>
          <w:szCs w:val="32"/>
        </w:rPr>
      </w:pPr>
      <w:r w:rsidRPr="005C2B03">
        <w:rPr>
          <w:color w:val="000000" w:themeColor="text1"/>
          <w:sz w:val="32"/>
          <w:szCs w:val="32"/>
        </w:rPr>
        <w:t xml:space="preserve"> «Козак Мамай» — все це назви картин одного типу. Загальні риси композиції і головного образу, побутування їх протягом кількох століть на українських землях дозволяють вважати ці твори традиційними народними картинами. Їх існує кілька варіантів. Але у всіх випадках основою композиції завжди є постать козака, який переважно сидить, </w:t>
      </w:r>
      <w:hyperlink r:id="rId7" w:tooltip="Падмасана" w:history="1">
        <w:r w:rsidRPr="005C2B03">
          <w:rPr>
            <w:rStyle w:val="a7"/>
            <w:color w:val="000000" w:themeColor="text1"/>
            <w:sz w:val="32"/>
            <w:szCs w:val="32"/>
            <w:u w:val="none"/>
          </w:rPr>
          <w:t>схрестивши ноги</w:t>
        </w:r>
      </w:hyperlink>
      <w:r w:rsidRPr="005C2B03">
        <w:rPr>
          <w:color w:val="000000" w:themeColor="text1"/>
          <w:sz w:val="32"/>
          <w:szCs w:val="32"/>
        </w:rPr>
        <w:t>.</w:t>
      </w:r>
    </w:p>
    <w:p w:rsidR="002B0C9B" w:rsidRPr="005C2B03" w:rsidRDefault="002B0C9B" w:rsidP="002B0C9B">
      <w:pPr>
        <w:pStyle w:val="a6"/>
        <w:shd w:val="clear" w:color="auto" w:fill="FFFFFF"/>
        <w:spacing w:before="120" w:beforeAutospacing="0" w:after="120" w:afterAutospacing="0"/>
        <w:rPr>
          <w:color w:val="000000" w:themeColor="text1"/>
          <w:sz w:val="32"/>
          <w:szCs w:val="32"/>
        </w:rPr>
      </w:pPr>
      <w:r w:rsidRPr="005C2B03">
        <w:rPr>
          <w:color w:val="000000" w:themeColor="text1"/>
          <w:sz w:val="32"/>
          <w:szCs w:val="32"/>
        </w:rPr>
        <w:t>Найчисельніші колекції цього твору зберігають та експонують </w:t>
      </w:r>
      <w:hyperlink r:id="rId8" w:tooltip="Національний художній музей України" w:history="1">
        <w:r w:rsidRPr="005C2B03">
          <w:rPr>
            <w:rStyle w:val="a7"/>
            <w:color w:val="000000" w:themeColor="text1"/>
            <w:sz w:val="32"/>
            <w:szCs w:val="32"/>
            <w:u w:val="none"/>
          </w:rPr>
          <w:t>Національний художній музей України</w:t>
        </w:r>
      </w:hyperlink>
      <w:r w:rsidRPr="005C2B03">
        <w:rPr>
          <w:color w:val="000000" w:themeColor="text1"/>
          <w:sz w:val="32"/>
          <w:szCs w:val="32"/>
        </w:rPr>
        <w:t>, </w:t>
      </w:r>
      <w:hyperlink r:id="rId9" w:tooltip="Дніпропетровський історичний музей імені Дмитра Яворницького" w:history="1">
        <w:r w:rsidRPr="005C2B03">
          <w:rPr>
            <w:rStyle w:val="a7"/>
            <w:color w:val="000000" w:themeColor="text1"/>
            <w:sz w:val="32"/>
            <w:szCs w:val="32"/>
            <w:u w:val="none"/>
          </w:rPr>
          <w:t>Дніпропетровський історичний музей імені Дмитра Яворницького</w:t>
        </w:r>
      </w:hyperlink>
      <w:r w:rsidRPr="005C2B03">
        <w:rPr>
          <w:color w:val="000000" w:themeColor="text1"/>
          <w:sz w:val="32"/>
          <w:szCs w:val="32"/>
        </w:rPr>
        <w:t> та Український центр народної культури </w:t>
      </w:r>
      <w:hyperlink r:id="rId10" w:tooltip="Музей Івана Гончара" w:history="1">
        <w:r w:rsidRPr="005C2B03">
          <w:rPr>
            <w:rStyle w:val="a7"/>
            <w:color w:val="000000" w:themeColor="text1"/>
            <w:sz w:val="32"/>
            <w:szCs w:val="32"/>
            <w:u w:val="none"/>
          </w:rPr>
          <w:t>«Музей Івана Гончара»</w:t>
        </w:r>
      </w:hyperlink>
      <w:r w:rsidRPr="005C2B03">
        <w:rPr>
          <w:color w:val="000000" w:themeColor="text1"/>
          <w:sz w:val="32"/>
          <w:szCs w:val="32"/>
        </w:rPr>
        <w:t>.</w:t>
      </w:r>
    </w:p>
    <w:p w:rsidR="002B0C9B" w:rsidRPr="005C2B03" w:rsidRDefault="002B0C9B" w:rsidP="009E5B79">
      <w:pPr>
        <w:spacing w:after="0"/>
        <w:jc w:val="both"/>
        <w:rPr>
          <w:rFonts w:cs="Times New Roman"/>
          <w:color w:val="000000" w:themeColor="text1"/>
          <w:sz w:val="32"/>
          <w:szCs w:val="32"/>
          <w:lang w:val="uk-UA"/>
        </w:rPr>
      </w:pPr>
    </w:p>
    <w:sectPr w:rsidR="002B0C9B" w:rsidRPr="005C2B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5762"/>
    <w:multiLevelType w:val="hybridMultilevel"/>
    <w:tmpl w:val="6122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3C6"/>
    <w:rsid w:val="000A3E14"/>
    <w:rsid w:val="002B0C9B"/>
    <w:rsid w:val="00324C1A"/>
    <w:rsid w:val="005C2B03"/>
    <w:rsid w:val="006C0B77"/>
    <w:rsid w:val="007D6179"/>
    <w:rsid w:val="008242FF"/>
    <w:rsid w:val="008613C6"/>
    <w:rsid w:val="00870751"/>
    <w:rsid w:val="00922C48"/>
    <w:rsid w:val="009E5B79"/>
    <w:rsid w:val="00B915B7"/>
    <w:rsid w:val="00BF47E2"/>
    <w:rsid w:val="00DB6143"/>
    <w:rsid w:val="00EA59DF"/>
    <w:rsid w:val="00EE4070"/>
    <w:rsid w:val="00F12C76"/>
    <w:rsid w:val="00F2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C9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C9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2B0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6%D1%96%D0%BE%D0%BD%D0%B0%D0%BB%D1%8C%D0%BD%D0%B8%D0%B9_%D1%85%D1%83%D0%B4%D0%BE%D0%B6%D0%BD%D1%96%D0%B9_%D0%BC%D1%83%D0%B7%D0%B5%D0%B9_%D0%A3%D0%BA%D1%80%D0%B0%D1%97%D0%BD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F%D0%B0%D0%B4%D0%BC%D0%B0%D1%81%D0%B0%D0%BD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C%D1%83%D0%B7%D0%B5%D0%B9_%D0%86%D0%B2%D0%B0%D0%BD%D0%B0_%D0%93%D0%BE%D0%BD%D1%87%D0%B0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D%D1%96%D0%BF%D1%80%D0%BE%D0%BF%D0%B5%D1%82%D1%80%D0%BE%D0%B2%D1%81%D1%8C%D0%BA%D0%B8%D0%B9_%D1%96%D1%81%D1%82%D0%BE%D1%80%D0%B8%D1%87%D0%BD%D0%B8%D0%B9_%D0%BC%D1%83%D0%B7%D0%B5%D0%B9_%D1%96%D0%BC%D0%B5%D0%BD%D1%96_%D0%94%D0%BC%D0%B8%D1%82%D1%80%D0%B0_%D0%AF%D0%B2%D0%BE%D1%80%D0%BD%D0%B8%D1%86%D1%8C%D0%BA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40B7-AF63-4B15-9FC8-25714836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4</cp:revision>
  <dcterms:created xsi:type="dcterms:W3CDTF">2020-04-10T10:26:00Z</dcterms:created>
  <dcterms:modified xsi:type="dcterms:W3CDTF">2020-04-11T07:54:00Z</dcterms:modified>
</cp:coreProperties>
</file>