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E0" w:rsidRDefault="007633C7" w:rsidP="007633C7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Аналіз створених сценічних образів відповідно до втілених одноактних п</w:t>
      </w:r>
      <w:r w:rsidRPr="007633C7">
        <w:rPr>
          <w:b/>
          <w:sz w:val="24"/>
        </w:rPr>
        <w:t>`</w:t>
      </w:r>
      <w:r>
        <w:rPr>
          <w:b/>
          <w:sz w:val="24"/>
          <w:lang w:val="uk-UA"/>
        </w:rPr>
        <w:t>єс, присвячених Дню Св. Миколая та Великодню</w:t>
      </w:r>
    </w:p>
    <w:p w:rsidR="007633C7" w:rsidRPr="007633C7" w:rsidRDefault="007633C7" w:rsidP="007633C7">
      <w:pPr>
        <w:rPr>
          <w:sz w:val="24"/>
          <w:lang w:val="uk-UA"/>
        </w:rPr>
      </w:pPr>
      <w:r>
        <w:rPr>
          <w:sz w:val="24"/>
          <w:lang w:val="uk-UA"/>
        </w:rPr>
        <w:t xml:space="preserve">Мій улюблений образ – це Кріль, якого я грав в одній із Великодніх вистав. А улюблений він, через протиріччя, яке виникало під час гри. Зважаючи на мій зріст та внутрішній стан було складно вжитися у роль трохи відсталого та вічно переляканого кроля. Але той оксюморон який виникав унаслідок зустрічі фактури та характеру із режисерським завданням давав мені незабутню палітру емоцій, яка наздоганяє мене і до сьогодні. </w:t>
      </w:r>
      <w:bookmarkStart w:id="0" w:name="_GoBack"/>
      <w:bookmarkEnd w:id="0"/>
    </w:p>
    <w:sectPr w:rsidR="007633C7" w:rsidRPr="0076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9"/>
    <w:rsid w:val="004F1D0E"/>
    <w:rsid w:val="007633C7"/>
    <w:rsid w:val="00F743E0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ACAB-EF57-42F2-939F-D56323BE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2020-04-05T14:57:00Z</dcterms:created>
  <dcterms:modified xsi:type="dcterms:W3CDTF">2020-04-05T15:04:00Z</dcterms:modified>
</cp:coreProperties>
</file>