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4A" w:rsidRPr="004D164A" w:rsidRDefault="004D164A" w:rsidP="004D164A">
      <w:pPr>
        <w:ind w:firstLine="426"/>
        <w:jc w:val="center"/>
        <w:rPr>
          <w:b/>
          <w:sz w:val="28"/>
          <w:szCs w:val="28"/>
          <w:lang w:val="uk-UA"/>
        </w:rPr>
      </w:pPr>
      <w:r w:rsidRPr="004D164A">
        <w:rPr>
          <w:b/>
          <w:sz w:val="28"/>
          <w:szCs w:val="28"/>
          <w:lang w:val="uk-UA"/>
        </w:rPr>
        <w:t>Методичні рекомендації до заняття</w:t>
      </w:r>
    </w:p>
    <w:p w:rsidR="004D164A" w:rsidRPr="004D164A" w:rsidRDefault="004D164A" w:rsidP="004D164A">
      <w:pPr>
        <w:tabs>
          <w:tab w:val="left" w:pos="709"/>
        </w:tabs>
        <w:spacing w:line="235" w:lineRule="auto"/>
        <w:ind w:firstLine="720"/>
        <w:jc w:val="both"/>
        <w:rPr>
          <w:sz w:val="28"/>
          <w:szCs w:val="28"/>
          <w:lang w:val="uk-UA" w:eastAsia="en-US"/>
        </w:rPr>
      </w:pPr>
      <w:r w:rsidRPr="004D164A">
        <w:rPr>
          <w:sz w:val="28"/>
          <w:szCs w:val="28"/>
          <w:lang w:val="uk-UA"/>
        </w:rPr>
        <w:t xml:space="preserve">Дошкільний вік є найсприятливішим віковим періодом у житті людини для формування та розвитку різних процесів та видів діяльності. «Відкриття» дитиною оточуючого світу відбуваються одночасно за двома лініями – когнітивною і мовленнєвою. На основі чого відбувається формування внутрішніх структур, які поєднують мовні і немовні дані та реалізують наміри через висловлювання (Н. Корсаков, Є. </w:t>
      </w:r>
      <w:proofErr w:type="spellStart"/>
      <w:r w:rsidRPr="004D164A">
        <w:rPr>
          <w:sz w:val="28"/>
          <w:szCs w:val="28"/>
          <w:lang w:val="uk-UA"/>
        </w:rPr>
        <w:t>Балашов</w:t>
      </w:r>
      <w:proofErr w:type="spellEnd"/>
      <w:r w:rsidRPr="004D164A">
        <w:rPr>
          <w:sz w:val="28"/>
          <w:szCs w:val="28"/>
          <w:lang w:val="uk-UA"/>
        </w:rPr>
        <w:t xml:space="preserve">, Ю. </w:t>
      </w:r>
      <w:proofErr w:type="spellStart"/>
      <w:r w:rsidRPr="004D164A">
        <w:rPr>
          <w:sz w:val="28"/>
          <w:szCs w:val="28"/>
          <w:lang w:val="uk-UA"/>
        </w:rPr>
        <w:t>Мікадзе</w:t>
      </w:r>
      <w:proofErr w:type="spellEnd"/>
      <w:r w:rsidRPr="004D164A">
        <w:rPr>
          <w:sz w:val="28"/>
          <w:szCs w:val="28"/>
          <w:lang w:val="uk-UA"/>
        </w:rPr>
        <w:t xml:space="preserve"> та ін.). Діяльність, узагальнено, розглядається як процес взаємодії людини з навколишнім світом, завдяки чому вона досягає свідомо поставленої мети, яка виникла внаслідок появи потреби. У свою чергу, розмаїття навколишнього світу породжує ряд найрізноманітніших потреб та шляхів їх досягнення, які, у свою чергу, попри загальну структуру, різняться чинниками та їх характеристиками. Так потреба у встановленні комунікативного зв’язку з оточуючим світом, передачі досвіду поколінь тощо породила мовленнєву діяльність. Мовленнєва діяльність – це діяльність, що належить до активних видів та є цілеспрямованим процесом, спрямованим та створення і сприйняття висловлювань, які здійснюється за допомогою мовленнєвих засобів під час взаємодії людини і соціуму. Становлення в людини всіх психічних функцій, психічних процесів, особистості в цілому неможливе без міжособистісного контакту. То ж варто зазначити, що мовленнєва діяльність є суто соціальним явищем.</w:t>
      </w:r>
    </w:p>
    <w:p w:rsidR="004D164A" w:rsidRPr="004D164A" w:rsidRDefault="004D164A" w:rsidP="004D164A">
      <w:pPr>
        <w:spacing w:line="27" w:lineRule="exact"/>
        <w:rPr>
          <w:sz w:val="28"/>
          <w:szCs w:val="28"/>
          <w:lang w:val="uk-UA"/>
        </w:rPr>
      </w:pPr>
    </w:p>
    <w:p w:rsidR="004D164A" w:rsidRPr="004D164A" w:rsidRDefault="004D164A" w:rsidP="004D164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D164A">
        <w:rPr>
          <w:sz w:val="28"/>
          <w:szCs w:val="28"/>
          <w:lang w:val="uk-UA"/>
        </w:rPr>
        <w:t xml:space="preserve">Як і будь-який інший вид діяльності, структура мовленнєвої включає в себе певні елементи: мотив, ціль, дії та операції, як засоби виконання дій. Окрім цього, до структури належать особистісні настановлення та результати діяльності. Для дитини у дошкільний період мовленнєвий розвиток відіграє роль одного з провідних чинників впливу на формування психіки загалом та на рівень сформованості соціальної і пізнавальної сфер розвитку дитини — потреб і інтересів, знань, умінь та навичок, а також інших психічних якостей, що є основою особистісної культури. </w:t>
      </w:r>
    </w:p>
    <w:p w:rsidR="004D164A" w:rsidRPr="004D164A" w:rsidRDefault="004D164A" w:rsidP="004D164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D164A">
        <w:rPr>
          <w:sz w:val="28"/>
          <w:szCs w:val="28"/>
          <w:lang w:val="uk-UA"/>
        </w:rPr>
        <w:t xml:space="preserve">В корекційно-освітньому процесі важлива увага приділяється застосуванню інноваційних технологій, методик та методів, що мають позитивний вплив на всі сфери розвитку. Особлива увага приділяється формуванню у дошкільників з ООП комунікативно-мовленнєвих умінь та навичок, когнітивних процесів, стану моторики. До таких інноваційних технологій ЗДО відносять: </w:t>
      </w:r>
      <w:proofErr w:type="spellStart"/>
      <w:r w:rsidRPr="004D164A">
        <w:rPr>
          <w:sz w:val="28"/>
          <w:szCs w:val="28"/>
          <w:lang w:val="uk-UA"/>
        </w:rPr>
        <w:t>біоенергопластику</w:t>
      </w:r>
      <w:proofErr w:type="spellEnd"/>
      <w:r w:rsidRPr="004D164A">
        <w:rPr>
          <w:sz w:val="28"/>
          <w:szCs w:val="28"/>
          <w:lang w:val="uk-UA"/>
        </w:rPr>
        <w:t xml:space="preserve">, метод символічної </w:t>
      </w:r>
      <w:proofErr w:type="spellStart"/>
      <w:r w:rsidRPr="004D164A">
        <w:rPr>
          <w:sz w:val="28"/>
          <w:szCs w:val="28"/>
          <w:lang w:val="uk-UA"/>
        </w:rPr>
        <w:t>синектики</w:t>
      </w:r>
      <w:proofErr w:type="spellEnd"/>
      <w:r w:rsidRPr="004D164A">
        <w:rPr>
          <w:sz w:val="28"/>
          <w:szCs w:val="28"/>
          <w:lang w:val="uk-UA"/>
        </w:rPr>
        <w:t xml:space="preserve">, технологію мнемотехніки, </w:t>
      </w:r>
      <w:proofErr w:type="spellStart"/>
      <w:r w:rsidRPr="004D164A">
        <w:rPr>
          <w:sz w:val="28"/>
          <w:szCs w:val="28"/>
          <w:lang w:val="uk-UA"/>
        </w:rPr>
        <w:t>арттерапевтичні</w:t>
      </w:r>
      <w:proofErr w:type="spellEnd"/>
      <w:r w:rsidRPr="004D164A">
        <w:rPr>
          <w:sz w:val="28"/>
          <w:szCs w:val="28"/>
          <w:lang w:val="uk-UA"/>
        </w:rPr>
        <w:t xml:space="preserve"> технології, фітотерапія, су-джок терапія, </w:t>
      </w:r>
      <w:proofErr w:type="spellStart"/>
      <w:r w:rsidRPr="004D164A">
        <w:rPr>
          <w:sz w:val="28"/>
          <w:szCs w:val="28"/>
          <w:lang w:val="uk-UA"/>
        </w:rPr>
        <w:t>лего-технології</w:t>
      </w:r>
      <w:proofErr w:type="spellEnd"/>
      <w:r w:rsidRPr="004D164A">
        <w:rPr>
          <w:sz w:val="28"/>
          <w:szCs w:val="28"/>
          <w:lang w:val="uk-UA"/>
        </w:rPr>
        <w:t>, мультимедійні технології. У лекції розкрито мету застосування кожної технології, методики або методу, можливості та умов</w:t>
      </w:r>
      <w:bookmarkStart w:id="0" w:name="_GoBack"/>
      <w:bookmarkEnd w:id="0"/>
      <w:r w:rsidRPr="004D164A">
        <w:rPr>
          <w:sz w:val="28"/>
          <w:szCs w:val="28"/>
          <w:lang w:val="uk-UA"/>
        </w:rPr>
        <w:t>и їх застосування в інклюзивній групі ЗДО.</w:t>
      </w:r>
    </w:p>
    <w:p w:rsidR="009952AA" w:rsidRPr="004D164A" w:rsidRDefault="004D164A">
      <w:pPr>
        <w:rPr>
          <w:sz w:val="28"/>
          <w:szCs w:val="28"/>
          <w:lang w:val="uk-UA"/>
        </w:rPr>
      </w:pPr>
    </w:p>
    <w:sectPr w:rsidR="009952AA" w:rsidRPr="004D16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73"/>
    <w:rsid w:val="002015D0"/>
    <w:rsid w:val="003178D0"/>
    <w:rsid w:val="004D164A"/>
    <w:rsid w:val="0088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B7D1B-5BDB-4072-B4C5-BA0C8F43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2020-04-14T16:17:00Z</dcterms:created>
  <dcterms:modified xsi:type="dcterms:W3CDTF">2020-04-14T16:18:00Z</dcterms:modified>
</cp:coreProperties>
</file>