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FE" w:rsidRPr="002D11A7" w:rsidRDefault="009C12FE" w:rsidP="009C12FE">
      <w:pPr>
        <w:rPr>
          <w:rFonts w:ascii="Arial" w:hAnsi="Arial" w:cs="Arial"/>
          <w:sz w:val="28"/>
          <w:szCs w:val="28"/>
        </w:rPr>
      </w:pPr>
      <w:r w:rsidRPr="002D11A7">
        <w:rPr>
          <w:rFonts w:ascii="Arial" w:hAnsi="Arial" w:cs="Arial"/>
          <w:sz w:val="28"/>
          <w:szCs w:val="28"/>
        </w:rPr>
        <w:t xml:space="preserve">Бароко </w:t>
      </w:r>
      <w:r w:rsidRPr="002D11A7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2D11A7">
        <w:rPr>
          <w:rFonts w:ascii="Arial" w:hAnsi="Arial" w:cs="Arial"/>
          <w:sz w:val="28"/>
          <w:szCs w:val="28"/>
          <w:lang w:val="en-US"/>
        </w:rPr>
        <w:t>Cкульптура</w:t>
      </w:r>
      <w:proofErr w:type="spellEnd"/>
      <w:r w:rsidRPr="002D11A7">
        <w:rPr>
          <w:rFonts w:ascii="Arial" w:hAnsi="Arial" w:cs="Arial"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9C12FE" w:rsidRPr="002D11A7" w:rsidTr="009C12FE">
        <w:tc>
          <w:tcPr>
            <w:tcW w:w="4927" w:type="dxa"/>
          </w:tcPr>
          <w:p w:rsidR="009C12FE" w:rsidRPr="002D11A7" w:rsidRDefault="009C12FE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Автор (країна)</w:t>
            </w:r>
          </w:p>
        </w:tc>
        <w:tc>
          <w:tcPr>
            <w:tcW w:w="4928" w:type="dxa"/>
          </w:tcPr>
          <w:p w:rsidR="009C12FE" w:rsidRPr="002D11A7" w:rsidRDefault="009C12FE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Твір (рік створення)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6937D8" w:rsidP="009C12FE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proofErr w:type="spellStart"/>
              <w:r w:rsidR="009E5F2A" w:rsidRPr="002D11A7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Пьер</w:t>
              </w:r>
              <w:proofErr w:type="spellEnd"/>
              <w:r w:rsidR="009E5F2A" w:rsidRPr="002D11A7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9E5F2A" w:rsidRPr="002D11A7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Пюже</w:t>
              </w:r>
              <w:proofErr w:type="spellEnd"/>
            </w:hyperlink>
            <w:r w:rsidR="009E5F2A" w:rsidRPr="002D11A7">
              <w:rPr>
                <w:rFonts w:ascii="Arial" w:hAnsi="Arial" w:cs="Arial"/>
                <w:sz w:val="28"/>
                <w:szCs w:val="28"/>
              </w:rPr>
              <w:t xml:space="preserve"> Франція</w:t>
            </w:r>
          </w:p>
        </w:tc>
        <w:tc>
          <w:tcPr>
            <w:tcW w:w="4928" w:type="dxa"/>
          </w:tcPr>
          <w:p w:rsidR="009C12FE" w:rsidRPr="002D11A7" w:rsidRDefault="009E5F2A" w:rsidP="009C12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Милон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Кротонский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1671 г.–1682 г.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5734A1" w:rsidP="00797409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="009E5F2A" w:rsidRPr="002D11A7">
              <w:rPr>
                <w:rFonts w:ascii="Arial" w:hAnsi="Arial" w:cs="Arial"/>
                <w:sz w:val="28"/>
                <w:szCs w:val="28"/>
              </w:rPr>
              <w:t xml:space="preserve">Лоренцо </w:t>
            </w:r>
            <w:proofErr w:type="spellStart"/>
            <w:r w:rsidR="009E5F2A" w:rsidRPr="002D11A7">
              <w:rPr>
                <w:rFonts w:ascii="Arial" w:hAnsi="Arial" w:cs="Arial"/>
                <w:sz w:val="28"/>
                <w:szCs w:val="28"/>
              </w:rPr>
              <w:t>Берніні</w:t>
            </w:r>
            <w:proofErr w:type="spellEnd"/>
            <w:r w:rsidR="009E5F2A" w:rsidRPr="002D11A7">
              <w:rPr>
                <w:rFonts w:ascii="Arial" w:hAnsi="Arial" w:cs="Arial"/>
                <w:sz w:val="28"/>
                <w:szCs w:val="28"/>
              </w:rPr>
              <w:t>(Італія)</w:t>
            </w:r>
          </w:p>
        </w:tc>
        <w:tc>
          <w:tcPr>
            <w:tcW w:w="4928" w:type="dxa"/>
          </w:tcPr>
          <w:p w:rsidR="009C12FE" w:rsidRPr="002D11A7" w:rsidRDefault="009E5F2A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Аполлон и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Дафна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1622-1625 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9E5F2A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Йосиф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Пінзель</w:t>
            </w:r>
            <w:proofErr w:type="spellEnd"/>
          </w:p>
        </w:tc>
        <w:tc>
          <w:tcPr>
            <w:tcW w:w="4928" w:type="dxa"/>
          </w:tcPr>
          <w:p w:rsidR="009C12FE" w:rsidRPr="002D11A7" w:rsidRDefault="009E5F2A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Скульптури митрополитів Атанасія та Лева 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(</w:t>
            </w:r>
            <w:hyperlink r:id="rId5" w:tooltip="1744" w:history="1">
              <w:r w:rsidRPr="002D11A7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1744</w:t>
              </w:r>
            </w:hyperlink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–</w:t>
            </w:r>
            <w:hyperlink r:id="rId6" w:tooltip="1762" w:history="1">
              <w:r w:rsidRPr="002D11A7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1762</w:t>
              </w:r>
            </w:hyperlink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797409" w:rsidP="00FB25E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Хуа́н</w:t>
            </w:r>
            <w:proofErr w:type="spellEnd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Март</w:t>
            </w:r>
            <w:r w:rsidR="00FB25EC"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і</w:t>
            </w:r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нес</w:t>
            </w:r>
            <w:proofErr w:type="spellEnd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Монтань</w:t>
            </w:r>
            <w:r w:rsidR="00FB25EC"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є</w:t>
            </w:r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с</w:t>
            </w:r>
            <w:proofErr w:type="spellEnd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(Іспанія)</w:t>
            </w:r>
          </w:p>
        </w:tc>
        <w:tc>
          <w:tcPr>
            <w:tcW w:w="4928" w:type="dxa"/>
          </w:tcPr>
          <w:p w:rsidR="009C12FE" w:rsidRPr="002D11A7" w:rsidRDefault="00797409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Розп'яття 1589р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797409" w:rsidP="009C12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Стефано</w:t>
            </w:r>
            <w:proofErr w:type="spellEnd"/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Мадерн</w:t>
            </w:r>
            <w:proofErr w:type="gramStart"/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о</w:t>
            </w:r>
            <w:proofErr w:type="spellEnd"/>
            <w:r w:rsidR="00FB25EC"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="00FB25EC"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Італія</w:t>
            </w:r>
            <w:proofErr w:type="spellEnd"/>
            <w:r w:rsidR="00FB25EC"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)</w:t>
            </w:r>
          </w:p>
        </w:tc>
        <w:tc>
          <w:tcPr>
            <w:tcW w:w="4928" w:type="dxa"/>
          </w:tcPr>
          <w:p w:rsidR="00797409" w:rsidRPr="002D11A7" w:rsidRDefault="00797409" w:rsidP="00797409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</w:pPr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 xml:space="preserve">Свята </w:t>
            </w:r>
            <w:proofErr w:type="spellStart"/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Цецил</w:t>
            </w:r>
            <w:r w:rsidR="00FB25EC"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і</w:t>
            </w:r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я</w:t>
            </w:r>
            <w:proofErr w:type="spellEnd"/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 xml:space="preserve"> (</w:t>
            </w:r>
            <w:r w:rsidR="00FB25EC" w:rsidRPr="002D11A7">
              <w:rPr>
                <w:rFonts w:ascii="Arial" w:hAnsi="Arial" w:cs="Arial"/>
                <w:sz w:val="28"/>
                <w:szCs w:val="28"/>
                <w:shd w:val="clear" w:color="auto" w:fill="FBF5DF"/>
              </w:rPr>
              <w:t>1600</w:t>
            </w:r>
            <w:r w:rsidRPr="002D11A7">
              <w:rPr>
                <w:rFonts w:ascii="Arial" w:eastAsia="Times New Roman" w:hAnsi="Arial" w:cs="Arial"/>
                <w:kern w:val="36"/>
                <w:sz w:val="28"/>
                <w:szCs w:val="28"/>
                <w:lang w:val="ru-RU"/>
              </w:rPr>
              <w:t>)</w:t>
            </w:r>
          </w:p>
          <w:p w:rsidR="009C12FE" w:rsidRPr="002D11A7" w:rsidRDefault="009C12FE" w:rsidP="009C12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FB25EC" w:rsidP="00FB25EC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Лоренцо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Берніні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(Італія) </w:t>
            </w:r>
          </w:p>
        </w:tc>
        <w:tc>
          <w:tcPr>
            <w:tcW w:w="4928" w:type="dxa"/>
          </w:tcPr>
          <w:p w:rsidR="009C12FE" w:rsidRPr="002D11A7" w:rsidRDefault="00FB25EC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Фонтан Чотирьох річок (1640)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FB25EC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Лоренцо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Берніні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(Італія)</w:t>
            </w:r>
          </w:p>
        </w:tc>
        <w:tc>
          <w:tcPr>
            <w:tcW w:w="4928" w:type="dxa"/>
          </w:tcPr>
          <w:p w:rsidR="009C12FE" w:rsidRPr="002D11A7" w:rsidRDefault="00FB25EC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Екстаз святої Терези 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близько 1645 року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FB25EC" w:rsidP="009C12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Джамболонья</w:t>
            </w:r>
            <w:proofErr w:type="spellEnd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Джованни</w:t>
            </w:r>
            <w:proofErr w:type="spellEnd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да</w:t>
            </w:r>
            <w:proofErr w:type="spellEnd"/>
            <w:r w:rsidRPr="002D11A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Болонья </w:t>
            </w:r>
            <w:r w:rsidRPr="002D11A7">
              <w:rPr>
                <w:rFonts w:ascii="Arial" w:hAnsi="Arial" w:cs="Arial"/>
                <w:sz w:val="28"/>
                <w:szCs w:val="28"/>
              </w:rPr>
              <w:t>(Італія)</w:t>
            </w:r>
          </w:p>
        </w:tc>
        <w:tc>
          <w:tcPr>
            <w:tcW w:w="4928" w:type="dxa"/>
          </w:tcPr>
          <w:p w:rsidR="009C12FE" w:rsidRPr="002D11A7" w:rsidRDefault="00FB25EC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«Викрадення сабінянок» 1583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F85D11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Лоренцо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Берніні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(Італія</w:t>
            </w:r>
          </w:p>
        </w:tc>
        <w:tc>
          <w:tcPr>
            <w:tcW w:w="4928" w:type="dxa"/>
          </w:tcPr>
          <w:p w:rsidR="009C12FE" w:rsidRPr="002D11A7" w:rsidRDefault="00F85D11" w:rsidP="00F85D11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Екстаз Блаженної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Людовікс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Альбертоні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. 1671-1674</w:t>
            </w:r>
          </w:p>
        </w:tc>
      </w:tr>
      <w:tr w:rsidR="009C12FE" w:rsidRPr="002D11A7" w:rsidTr="009C12FE">
        <w:tc>
          <w:tcPr>
            <w:tcW w:w="4927" w:type="dxa"/>
          </w:tcPr>
          <w:p w:rsidR="009C12FE" w:rsidRPr="002D11A7" w:rsidRDefault="000A20C5" w:rsidP="000A20C5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Йосиф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Пінзель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28" w:type="dxa"/>
          </w:tcPr>
          <w:p w:rsidR="009C12FE" w:rsidRPr="002D11A7" w:rsidRDefault="009E5F2A" w:rsidP="009C12F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Жертвоприношення Авраама</w:t>
            </w:r>
            <w:r w:rsidR="000A20C5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Кінець 1750-х рр.</w:t>
            </w:r>
          </w:p>
        </w:tc>
      </w:tr>
    </w:tbl>
    <w:p w:rsidR="00566A56" w:rsidRPr="002D11A7" w:rsidRDefault="00566A56" w:rsidP="009C12FE">
      <w:pPr>
        <w:rPr>
          <w:rFonts w:ascii="Arial" w:hAnsi="Arial" w:cs="Arial"/>
          <w:sz w:val="28"/>
          <w:szCs w:val="28"/>
          <w:lang w:val="ru-RU"/>
        </w:rPr>
      </w:pPr>
    </w:p>
    <w:p w:rsidR="002D11A7" w:rsidRPr="002D11A7" w:rsidRDefault="00AE48DF" w:rsidP="009C12FE">
      <w:p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Бароко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Жи</w:t>
      </w:r>
      <w:r w:rsidR="002D11A7" w:rsidRPr="002D11A7">
        <w:rPr>
          <w:rFonts w:ascii="Arial" w:hAnsi="Arial" w:cs="Arial"/>
          <w:sz w:val="28"/>
          <w:szCs w:val="28"/>
          <w:lang w:val="ru-RU"/>
        </w:rPr>
        <w:t>вопис</w:t>
      </w:r>
      <w:proofErr w:type="spellEnd"/>
      <w:r w:rsidR="002D11A7" w:rsidRPr="002D11A7">
        <w:rPr>
          <w:rFonts w:ascii="Arial" w:hAnsi="Arial" w:cs="Arial"/>
          <w:sz w:val="28"/>
          <w:szCs w:val="28"/>
          <w:lang w:val="ru-RU"/>
        </w:rPr>
        <w:t>)</w:t>
      </w:r>
    </w:p>
    <w:tbl>
      <w:tblPr>
        <w:tblW w:w="101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  <w:gridCol w:w="5073"/>
      </w:tblGrid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Автор (країна)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Твір (рік написання)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Рембрандт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Харменс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ван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Рейн (Голландія)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«Христос під час шторму» (1633)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Пауль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Бріль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(Бельгія)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Landscape with a March </w:t>
            </w: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(1595)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Гвідо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Рені (Італія)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Аталанта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і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Гіппоменей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(1622-1625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Франс Галс (Бельгія)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«Циганка» (1628)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Мікеланджело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Караваджо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«Хлопчик і корзина з фруктами» (1593)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Мікеланджело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Караваджо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«Нарцис» (1599)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Пітер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Пауел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Рубенс (Голландія)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«Зняття з хреста» (1612-1614)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Лоренцо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Берніні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«Папа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Урбан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VIII» (1632)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Агостіно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Караччі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«Причастя св. Ієроніма» (1592)</w:t>
            </w:r>
          </w:p>
        </w:tc>
      </w:tr>
      <w:tr w:rsidR="00793D5B" w:rsidRPr="002D11A7" w:rsidTr="00793D5B">
        <w:trPr>
          <w:trHeight w:val="204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Клара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Петерс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(Бельгія)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 Натюрморт з квітами і золотим келихом»(1611)</w:t>
            </w:r>
          </w:p>
        </w:tc>
      </w:tr>
      <w:tr w:rsidR="00793D5B" w:rsidRPr="002D11A7" w:rsidTr="00793D5B">
        <w:trPr>
          <w:trHeight w:val="40"/>
        </w:trPr>
        <w:tc>
          <w:tcPr>
            <w:tcW w:w="5060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Клара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Петерс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(Бельгія)</w:t>
            </w:r>
          </w:p>
        </w:tc>
        <w:tc>
          <w:tcPr>
            <w:tcW w:w="507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Vanitas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(1613)</w:t>
            </w:r>
          </w:p>
        </w:tc>
      </w:tr>
      <w:tr w:rsidR="00793D5B" w:rsidRPr="002D11A7" w:rsidTr="00793D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0133" w:type="dxa"/>
            <w:gridSpan w:val="2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90" w:tblpY="748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455"/>
      </w:tblGrid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lastRenderedPageBreak/>
              <w:t>Антоніо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Вівальді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L'incoronazione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di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Dario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(1716)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Георг Фрідріх Гендель (Німеччина)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Рінальдо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(1711)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Йоганн Себастьян Бах (Німеччина)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Пасіон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за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Йоанном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(1723)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Йоганн Себастьян Бах (Німеччина)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Різдвяна ораторія (1734)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Лука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Маренціо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«Вірний пастух» (1580)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Генрі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Перселл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(Англія)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«Дідона і Еней» (1689)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Клаудіо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Монтеверді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«Повернення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Улісса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(1641)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Жан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Батіст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Люллі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Les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Saisons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(1661)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Арканджело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Кореллі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Збірка 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Сoncerti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grossi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(1714)</w:t>
            </w:r>
          </w:p>
        </w:tc>
      </w:tr>
      <w:tr w:rsidR="00793D5B" w:rsidRPr="002D11A7" w:rsidTr="00793D5B">
        <w:trPr>
          <w:trHeight w:val="291"/>
        </w:trPr>
        <w:tc>
          <w:tcPr>
            <w:tcW w:w="4487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Доменіко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Скарлатті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455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Essercizi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(1738)</w:t>
            </w:r>
          </w:p>
        </w:tc>
      </w:tr>
    </w:tbl>
    <w:p w:rsidR="00793D5B" w:rsidRPr="002D11A7" w:rsidRDefault="002D11A7" w:rsidP="009C12FE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2D11A7">
        <w:rPr>
          <w:rFonts w:ascii="Arial" w:hAnsi="Arial" w:cs="Arial"/>
          <w:sz w:val="28"/>
          <w:szCs w:val="28"/>
          <w:lang w:val="ru-RU"/>
        </w:rPr>
        <w:t>Бароко</w:t>
      </w:r>
      <w:proofErr w:type="spellEnd"/>
      <w:r w:rsidRPr="002D11A7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2D11A7">
        <w:rPr>
          <w:rFonts w:ascii="Arial" w:hAnsi="Arial" w:cs="Arial"/>
          <w:sz w:val="28"/>
          <w:szCs w:val="28"/>
          <w:lang w:val="ru-RU"/>
        </w:rPr>
        <w:t>Музика</w:t>
      </w:r>
      <w:proofErr w:type="spellEnd"/>
      <w:r w:rsidRPr="002D11A7">
        <w:rPr>
          <w:rFonts w:ascii="Arial" w:hAnsi="Arial" w:cs="Arial"/>
          <w:sz w:val="28"/>
          <w:szCs w:val="28"/>
          <w:lang w:val="ru-RU"/>
        </w:rPr>
        <w:t>)</w:t>
      </w:r>
    </w:p>
    <w:p w:rsidR="00793D5B" w:rsidRPr="002D11A7" w:rsidRDefault="00793D5B" w:rsidP="009C12FE">
      <w:pPr>
        <w:rPr>
          <w:rFonts w:ascii="Arial" w:hAnsi="Arial" w:cs="Arial"/>
          <w:sz w:val="28"/>
          <w:szCs w:val="28"/>
        </w:rPr>
      </w:pPr>
    </w:p>
    <w:p w:rsidR="00793D5B" w:rsidRPr="002D11A7" w:rsidRDefault="00793D5B" w:rsidP="009C12FE">
      <w:pPr>
        <w:rPr>
          <w:rFonts w:ascii="Arial" w:hAnsi="Arial" w:cs="Arial"/>
          <w:sz w:val="28"/>
          <w:szCs w:val="28"/>
        </w:rPr>
      </w:pPr>
    </w:p>
    <w:p w:rsidR="009C12FE" w:rsidRPr="002D11A7" w:rsidRDefault="00793D5B" w:rsidP="009C12FE">
      <w:pPr>
        <w:rPr>
          <w:rFonts w:ascii="Arial" w:hAnsi="Arial" w:cs="Arial"/>
          <w:sz w:val="28"/>
          <w:szCs w:val="28"/>
        </w:rPr>
      </w:pPr>
      <w:r w:rsidRPr="002D11A7">
        <w:rPr>
          <w:rFonts w:ascii="Arial" w:hAnsi="Arial" w:cs="Arial"/>
          <w:sz w:val="28"/>
          <w:szCs w:val="28"/>
        </w:rPr>
        <w:t>Класицизм  (Л</w:t>
      </w:r>
      <w:r w:rsidR="00BE1745" w:rsidRPr="002D11A7">
        <w:rPr>
          <w:rFonts w:ascii="Arial" w:hAnsi="Arial" w:cs="Arial"/>
          <w:sz w:val="28"/>
          <w:szCs w:val="28"/>
        </w:rPr>
        <w:t>ітература</w:t>
      </w:r>
      <w:r w:rsidRPr="002D11A7">
        <w:rPr>
          <w:rFonts w:ascii="Arial" w:hAnsi="Arial" w:cs="Arial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П’єр Корнель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Сід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13D18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1636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П’єр Корнель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(Франція)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Горацій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ХVІІ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Жана Расіна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F13D1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Андромаха</w:t>
            </w:r>
            <w:proofErr w:type="spellEnd"/>
            <w:r w:rsidR="00F13D18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1677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Жана Расіна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Федра</w:t>
            </w:r>
            <w:proofErr w:type="spellEnd"/>
            <w:r w:rsidR="00F13D18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1677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Жан Мольєр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Дон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Жуан</w:t>
            </w:r>
            <w:proofErr w:type="spellEnd"/>
            <w:r w:rsidR="00F13D18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1677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Жан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Мольєр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Міщанин у дворянстві</w:t>
            </w:r>
            <w:r w:rsidR="00F13D18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1670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u w:val="single"/>
              </w:rPr>
              <w:t>Петра Гулака-Артемовського</w:t>
            </w:r>
            <w:r w:rsidR="00A05A41" w:rsidRPr="002D11A7">
              <w:rPr>
                <w:rFonts w:ascii="Arial" w:hAnsi="Arial" w:cs="Arial"/>
                <w:sz w:val="28"/>
                <w:szCs w:val="28"/>
                <w:u w:val="single"/>
              </w:rPr>
              <w:t xml:space="preserve"> (Україна)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Пісні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Гараська</w:t>
            </w:r>
            <w:proofErr w:type="spellEnd"/>
            <w:r w:rsidR="00D83BA3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ХVІІ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u w:val="single"/>
              </w:rPr>
              <w:t>Івана Котляревського</w:t>
            </w:r>
            <w:r w:rsidR="00A05A41" w:rsidRPr="002D11A7">
              <w:rPr>
                <w:rFonts w:ascii="Arial" w:hAnsi="Arial" w:cs="Arial"/>
                <w:sz w:val="28"/>
                <w:szCs w:val="28"/>
                <w:u w:val="single"/>
              </w:rPr>
              <w:t xml:space="preserve"> (Україна)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u w:val="single"/>
              </w:rPr>
              <w:t>Енеїда</w:t>
            </w:r>
            <w:r w:rsidR="00F13D18" w:rsidRPr="002D11A7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F13D18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1798– 1809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u w:val="single"/>
              </w:rPr>
              <w:t>Феофана Прокоповича</w:t>
            </w:r>
            <w:r w:rsidR="00A05A41" w:rsidRPr="002D11A7">
              <w:rPr>
                <w:rFonts w:ascii="Arial" w:hAnsi="Arial" w:cs="Arial"/>
                <w:sz w:val="28"/>
                <w:szCs w:val="28"/>
                <w:u w:val="single"/>
              </w:rPr>
              <w:t xml:space="preserve"> (Україна)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Володимир</w:t>
            </w:r>
            <w:r w:rsidR="00D83BA3"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3BA3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1705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Жан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Мольєр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Тартюф</w:t>
            </w:r>
            <w:r w:rsidR="00D83BA3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1664</w:t>
            </w:r>
          </w:p>
        </w:tc>
      </w:tr>
      <w:tr w:rsidR="009C12FE" w:rsidRPr="002D11A7" w:rsidTr="00650ADE">
        <w:tc>
          <w:tcPr>
            <w:tcW w:w="4927" w:type="dxa"/>
          </w:tcPr>
          <w:p w:rsidR="009C12FE" w:rsidRPr="002D11A7" w:rsidRDefault="00620A20" w:rsidP="00650ADE">
            <w:pPr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П’єр Бомарше</w:t>
            </w:r>
            <w:r w:rsidR="00A05A41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(Франція)</w:t>
            </w:r>
          </w:p>
        </w:tc>
        <w:tc>
          <w:tcPr>
            <w:tcW w:w="4928" w:type="dxa"/>
          </w:tcPr>
          <w:p w:rsidR="009C12FE" w:rsidRPr="002D11A7" w:rsidRDefault="00620A20" w:rsidP="00D83BA3">
            <w:pPr>
              <w:shd w:val="clear" w:color="auto" w:fill="FFFFFF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Одруження Фігаро</w:t>
            </w:r>
            <w:r w:rsidR="00D83BA3" w:rsidRPr="002D11A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</w:t>
            </w:r>
            <w:r w:rsidR="00D83BA3" w:rsidRPr="002D11A7">
              <w:rPr>
                <w:rFonts w:ascii="Arial" w:hAnsi="Arial" w:cs="Arial"/>
                <w:sz w:val="28"/>
                <w:szCs w:val="28"/>
              </w:rPr>
              <w:t>1786</w:t>
            </w:r>
          </w:p>
        </w:tc>
      </w:tr>
    </w:tbl>
    <w:p w:rsidR="009C12FE" w:rsidRPr="002D11A7" w:rsidRDefault="009C12FE" w:rsidP="009C12FE">
      <w:pPr>
        <w:rPr>
          <w:rFonts w:ascii="Arial" w:hAnsi="Arial" w:cs="Arial"/>
          <w:sz w:val="28"/>
          <w:szCs w:val="28"/>
          <w:lang w:val="ru-RU"/>
        </w:rPr>
      </w:pPr>
    </w:p>
    <w:p w:rsidR="00793D5B" w:rsidRPr="002D11A7" w:rsidRDefault="00793D5B" w:rsidP="009C12FE">
      <w:pPr>
        <w:rPr>
          <w:rFonts w:ascii="Arial" w:hAnsi="Arial" w:cs="Arial"/>
          <w:sz w:val="28"/>
          <w:szCs w:val="28"/>
          <w:lang w:val="ru-RU"/>
        </w:rPr>
      </w:pPr>
      <w:r w:rsidRPr="002D11A7">
        <w:rPr>
          <w:rFonts w:ascii="Arial" w:hAnsi="Arial" w:cs="Arial"/>
          <w:sz w:val="28"/>
          <w:szCs w:val="28"/>
        </w:rPr>
        <w:t>Класицизм</w:t>
      </w:r>
      <w:r w:rsidRPr="002D11A7">
        <w:rPr>
          <w:rFonts w:ascii="Arial" w:hAnsi="Arial" w:cs="Arial"/>
          <w:sz w:val="28"/>
          <w:szCs w:val="28"/>
          <w:lang w:val="ru-RU"/>
        </w:rPr>
        <w:t xml:space="preserve">  (</w:t>
      </w:r>
      <w:proofErr w:type="spellStart"/>
      <w:r w:rsidRPr="002D11A7">
        <w:rPr>
          <w:rFonts w:ascii="Arial" w:hAnsi="Arial" w:cs="Arial"/>
          <w:sz w:val="28"/>
          <w:szCs w:val="28"/>
          <w:lang w:val="ru-RU"/>
        </w:rPr>
        <w:t>Архітектура</w:t>
      </w:r>
      <w:proofErr w:type="spellEnd"/>
      <w:r w:rsidRPr="002D11A7">
        <w:rPr>
          <w:rFonts w:ascii="Arial" w:hAnsi="Arial" w:cs="Arial"/>
          <w:sz w:val="28"/>
          <w:szCs w:val="28"/>
          <w:lang w:val="ru-RU"/>
        </w:rPr>
        <w:t>)</w:t>
      </w:r>
    </w:p>
    <w:tbl>
      <w:tblPr>
        <w:tblW w:w="9946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5303"/>
      </w:tblGrid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Крістофер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(Англія)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Собор Святого Павла у Лондоні (1675-1708)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Клод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Перро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Колоннада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Перро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(1667-1674)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Жак-Жермен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Суффло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Готель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Дьє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(1741)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Анж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Жак Габріель (Франція)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Замок в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Комп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’</w:t>
            </w:r>
            <w:r w:rsidRPr="002D11A7">
              <w:rPr>
                <w:rFonts w:ascii="Arial" w:hAnsi="Arial" w:cs="Arial"/>
                <w:sz w:val="28"/>
                <w:szCs w:val="28"/>
              </w:rPr>
              <w:t>єні (1750Я)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lastRenderedPageBreak/>
              <w:t xml:space="preserve">Василь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Баженов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(Росія)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Михайлівський замок в Петербурзі (1792-1796)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Старов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Іван Єгорович (Росія)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Троїцький собор (1776-1790)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Чарлз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Камерон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(Шотландія)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 Павловський палац (1782-1786)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Джакомо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Кваренгі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Олександрівський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палац (1792-1796)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Луї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Лево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Версаль (1661)</w:t>
            </w:r>
          </w:p>
        </w:tc>
      </w:tr>
      <w:tr w:rsidR="00793D5B" w:rsidRPr="002D11A7" w:rsidTr="00793D5B">
        <w:trPr>
          <w:trHeight w:val="447"/>
        </w:trPr>
        <w:tc>
          <w:tcPr>
            <w:tcW w:w="464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Козаков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Матвій (Росія)</w:t>
            </w:r>
          </w:p>
        </w:tc>
        <w:tc>
          <w:tcPr>
            <w:tcW w:w="5303" w:type="dxa"/>
          </w:tcPr>
          <w:p w:rsidR="00793D5B" w:rsidRPr="002D11A7" w:rsidRDefault="00793D5B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Сенатський палац (1787)</w:t>
            </w:r>
          </w:p>
        </w:tc>
      </w:tr>
    </w:tbl>
    <w:p w:rsidR="00793D5B" w:rsidRPr="002D11A7" w:rsidRDefault="00793D5B" w:rsidP="009C12FE">
      <w:pPr>
        <w:rPr>
          <w:rFonts w:ascii="Arial" w:hAnsi="Arial" w:cs="Arial"/>
          <w:sz w:val="28"/>
          <w:szCs w:val="28"/>
          <w:lang w:val="ru-RU"/>
        </w:rPr>
      </w:pPr>
    </w:p>
    <w:p w:rsidR="009C12FE" w:rsidRPr="002D11A7" w:rsidRDefault="002D11A7" w:rsidP="009C12FE">
      <w:pPr>
        <w:rPr>
          <w:rFonts w:ascii="Arial" w:hAnsi="Arial" w:cs="Arial"/>
          <w:sz w:val="28"/>
          <w:szCs w:val="28"/>
          <w:lang w:val="ru-RU"/>
        </w:rPr>
      </w:pPr>
      <w:r w:rsidRPr="002D11A7">
        <w:rPr>
          <w:rFonts w:ascii="Arial" w:hAnsi="Arial" w:cs="Arial"/>
          <w:sz w:val="28"/>
          <w:szCs w:val="28"/>
          <w:lang w:val="ru-RU"/>
        </w:rPr>
        <w:t>Рококо (</w:t>
      </w:r>
      <w:proofErr w:type="spellStart"/>
      <w:r w:rsidRPr="002D11A7">
        <w:rPr>
          <w:rFonts w:ascii="Arial" w:hAnsi="Arial" w:cs="Arial"/>
          <w:sz w:val="28"/>
          <w:szCs w:val="28"/>
          <w:lang w:val="ru-RU"/>
        </w:rPr>
        <w:t>Ж</w:t>
      </w:r>
      <w:r w:rsidR="00BE1745" w:rsidRPr="002D11A7">
        <w:rPr>
          <w:rFonts w:ascii="Arial" w:hAnsi="Arial" w:cs="Arial"/>
          <w:sz w:val="28"/>
          <w:szCs w:val="28"/>
          <w:lang w:val="ru-RU"/>
        </w:rPr>
        <w:t>ивопис</w:t>
      </w:r>
      <w:proofErr w:type="spellEnd"/>
      <w:r w:rsidRPr="002D11A7">
        <w:rPr>
          <w:rFonts w:ascii="Arial" w:hAnsi="Arial" w:cs="Arial"/>
          <w:sz w:val="28"/>
          <w:szCs w:val="28"/>
          <w:lang w:val="ru-RU"/>
        </w:rPr>
        <w:t>)</w:t>
      </w:r>
    </w:p>
    <w:p w:rsidR="009C12FE" w:rsidRPr="002D11A7" w:rsidRDefault="009C12FE" w:rsidP="009C12FE">
      <w:pPr>
        <w:rPr>
          <w:rFonts w:ascii="Arial" w:hAnsi="Arial" w:cs="Arial"/>
          <w:sz w:val="28"/>
          <w:szCs w:val="28"/>
          <w:lang w:val="ru-RU"/>
        </w:rPr>
      </w:pPr>
    </w:p>
    <w:tbl>
      <w:tblPr>
        <w:tblW w:w="1005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2"/>
        <w:gridCol w:w="47"/>
        <w:gridCol w:w="5263"/>
      </w:tblGrid>
      <w:tr w:rsidR="002D11A7" w:rsidRPr="002D11A7" w:rsidTr="002D11A7">
        <w:trPr>
          <w:trHeight w:val="424"/>
        </w:trPr>
        <w:tc>
          <w:tcPr>
            <w:tcW w:w="4742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Томас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Гейнсборо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(Англія)</w:t>
            </w:r>
          </w:p>
        </w:tc>
        <w:tc>
          <w:tcPr>
            <w:tcW w:w="5310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«Блакитний хлопчик» (1770)</w:t>
            </w:r>
          </w:p>
        </w:tc>
      </w:tr>
      <w:tr w:rsidR="002D11A7" w:rsidRPr="002D11A7" w:rsidTr="002D11A7">
        <w:trPr>
          <w:trHeight w:val="424"/>
        </w:trPr>
        <w:tc>
          <w:tcPr>
            <w:tcW w:w="4742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Ніколя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Ланкре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5310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Camargo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Dancing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(1730)</w:t>
            </w:r>
          </w:p>
        </w:tc>
      </w:tr>
      <w:tr w:rsidR="002D11A7" w:rsidRPr="002D11A7" w:rsidTr="002D11A7">
        <w:trPr>
          <w:trHeight w:val="424"/>
        </w:trPr>
        <w:tc>
          <w:tcPr>
            <w:tcW w:w="4742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Олександр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Рослін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(Швеція)</w:t>
            </w:r>
          </w:p>
        </w:tc>
        <w:tc>
          <w:tcPr>
            <w:tcW w:w="5310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«Дама під покривалом» (1768)</w:t>
            </w:r>
          </w:p>
        </w:tc>
      </w:tr>
      <w:tr w:rsidR="002D11A7" w:rsidRPr="002D11A7" w:rsidTr="002D11A7">
        <w:trPr>
          <w:trHeight w:val="424"/>
        </w:trPr>
        <w:tc>
          <w:tcPr>
            <w:tcW w:w="4742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Клод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Лоррен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5310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A Seaport at Sunrise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(1674)</w:t>
            </w:r>
          </w:p>
        </w:tc>
      </w:tr>
      <w:tr w:rsidR="002D11A7" w:rsidRPr="002D11A7" w:rsidTr="002D11A7">
        <w:trPr>
          <w:trHeight w:val="424"/>
        </w:trPr>
        <w:tc>
          <w:tcPr>
            <w:tcW w:w="4742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Розальба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Карр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’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єра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310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Young Cavalier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(1730) </w:t>
            </w:r>
          </w:p>
        </w:tc>
      </w:tr>
      <w:tr w:rsidR="002D11A7" w:rsidRPr="002D11A7" w:rsidTr="002D11A7">
        <w:trPr>
          <w:trHeight w:val="424"/>
        </w:trPr>
        <w:tc>
          <w:tcPr>
            <w:tcW w:w="4742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Антуан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(Німеччина)</w:t>
            </w:r>
          </w:p>
        </w:tc>
        <w:tc>
          <w:tcPr>
            <w:tcW w:w="5310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Girl with a Dove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(1754)</w:t>
            </w:r>
          </w:p>
        </w:tc>
      </w:tr>
      <w:tr w:rsidR="002D11A7" w:rsidRPr="002D11A7" w:rsidTr="002D11A7">
        <w:trPr>
          <w:trHeight w:val="424"/>
        </w:trPr>
        <w:tc>
          <w:tcPr>
            <w:tcW w:w="4789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Жан-Батіст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Одрі (Франція)</w:t>
            </w:r>
          </w:p>
        </w:tc>
        <w:tc>
          <w:tcPr>
            <w:tcW w:w="5263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The White Duck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(1753)</w:t>
            </w:r>
          </w:p>
        </w:tc>
      </w:tr>
      <w:tr w:rsidR="002D11A7" w:rsidRPr="002D11A7" w:rsidTr="002D11A7">
        <w:trPr>
          <w:trHeight w:val="424"/>
        </w:trPr>
        <w:tc>
          <w:tcPr>
            <w:tcW w:w="4789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Жан-Батіст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Одрі (Франція)</w:t>
            </w:r>
          </w:p>
        </w:tc>
        <w:tc>
          <w:tcPr>
            <w:tcW w:w="5263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Lion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(1752)</w:t>
            </w:r>
          </w:p>
        </w:tc>
      </w:tr>
      <w:tr w:rsidR="002D11A7" w:rsidRPr="002D11A7" w:rsidTr="002D11A7">
        <w:trPr>
          <w:trHeight w:val="424"/>
        </w:trPr>
        <w:tc>
          <w:tcPr>
            <w:tcW w:w="4789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Каналетто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(Італія)</w:t>
            </w:r>
          </w:p>
        </w:tc>
        <w:tc>
          <w:tcPr>
            <w:tcW w:w="5263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The vigil of Santa Marta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(1760)</w:t>
            </w:r>
          </w:p>
        </w:tc>
      </w:tr>
      <w:tr w:rsidR="002D11A7" w:rsidRPr="002D11A7" w:rsidTr="002D11A7">
        <w:trPr>
          <w:trHeight w:val="424"/>
        </w:trPr>
        <w:tc>
          <w:tcPr>
            <w:tcW w:w="4789" w:type="dxa"/>
            <w:gridSpan w:val="2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Вільям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Хогарт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(Британія)</w:t>
            </w:r>
          </w:p>
        </w:tc>
        <w:tc>
          <w:tcPr>
            <w:tcW w:w="5263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bookmarkStart w:id="0" w:name="_GoBack"/>
            <w:bookmarkEnd w:id="0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The Bench</w:t>
            </w:r>
            <w:r w:rsidRPr="002D11A7">
              <w:rPr>
                <w:rFonts w:ascii="Arial" w:hAnsi="Arial" w:cs="Arial"/>
                <w:sz w:val="28"/>
                <w:szCs w:val="28"/>
              </w:rPr>
              <w:t>»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(1758)</w:t>
            </w:r>
          </w:p>
        </w:tc>
      </w:tr>
      <w:tr w:rsidR="002D11A7" w:rsidRPr="002D11A7" w:rsidTr="002D11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052" w:type="dxa"/>
            <w:gridSpan w:val="3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1A7" w:rsidRPr="002D11A7" w:rsidTr="002D11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052" w:type="dxa"/>
            <w:gridSpan w:val="3"/>
          </w:tcPr>
          <w:p w:rsidR="002D11A7" w:rsidRPr="002D11A7" w:rsidRDefault="002D11A7" w:rsidP="002D11A7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Рококо (</w:t>
            </w:r>
            <w:r w:rsidRPr="002D11A7">
              <w:rPr>
                <w:rFonts w:ascii="Arial" w:hAnsi="Arial" w:cs="Arial"/>
                <w:sz w:val="28"/>
                <w:szCs w:val="28"/>
              </w:rPr>
              <w:t>Архітектура</w:t>
            </w:r>
            <w:r w:rsidRPr="002D11A7">
              <w:rPr>
                <w:rFonts w:ascii="Arial" w:hAnsi="Arial" w:cs="Arial"/>
                <w:sz w:val="28"/>
                <w:szCs w:val="28"/>
              </w:rPr>
              <w:t>)</w:t>
            </w:r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11A7" w:rsidRPr="002D11A7" w:rsidRDefault="002D11A7" w:rsidP="002D11A7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544A" w:rsidRPr="002D11A7" w:rsidRDefault="0079544A" w:rsidP="009C12FE">
      <w:pPr>
        <w:rPr>
          <w:rFonts w:ascii="Arial" w:hAnsi="Arial" w:cs="Arial"/>
          <w:sz w:val="28"/>
          <w:szCs w:val="28"/>
          <w:lang w:val="ru-RU"/>
        </w:rPr>
      </w:pPr>
    </w:p>
    <w:tbl>
      <w:tblPr>
        <w:tblW w:w="10066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9"/>
        <w:gridCol w:w="5457"/>
      </w:tblGrid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Іоан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Георгій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Пінзель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(Україна)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Собор св. Юра (1762)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Жермен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Бофран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Замок д</w:t>
            </w: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’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Ауре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(1732)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Карл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Фридрик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Аделькранц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(Швеція)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Палац театрів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Дротнінггольм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(1766)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Юрій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Фельтен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(Росія)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Palace of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Goyeneche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(1725)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Юрій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Фельтен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(Росія)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Великий ермітаж (1771—1787)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Робер де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Котт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(Франція)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Палац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Роганів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(1742)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Бальзатар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Нейман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(Німеччина)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Палац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Бруксал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(1730)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Хосе де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Чуррігера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(Іспанія)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Клермон-хаус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(1774)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Хосе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де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Чуррігера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Іспанія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Ретабло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церкви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Сан-Естебан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lastRenderedPageBreak/>
              <w:t>Саламанці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(1693—1696)</w:t>
            </w:r>
          </w:p>
        </w:tc>
      </w:tr>
      <w:tr w:rsidR="002D11A7" w:rsidRPr="002D11A7" w:rsidTr="00835C42">
        <w:trPr>
          <w:trHeight w:val="426"/>
        </w:trPr>
        <w:tc>
          <w:tcPr>
            <w:tcW w:w="4180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lastRenderedPageBreak/>
              <w:t>Франческо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Растреллі (Росія)</w:t>
            </w:r>
          </w:p>
        </w:tc>
        <w:tc>
          <w:tcPr>
            <w:tcW w:w="494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Зимовий палац (1762)</w:t>
            </w:r>
          </w:p>
        </w:tc>
      </w:tr>
    </w:tbl>
    <w:p w:rsidR="002D11A7" w:rsidRPr="002D11A7" w:rsidRDefault="002D11A7" w:rsidP="009C12FE">
      <w:pPr>
        <w:rPr>
          <w:rFonts w:ascii="Arial" w:hAnsi="Arial" w:cs="Arial"/>
          <w:sz w:val="28"/>
          <w:szCs w:val="28"/>
          <w:lang w:val="ru-RU"/>
        </w:rPr>
      </w:pPr>
    </w:p>
    <w:p w:rsidR="002D11A7" w:rsidRPr="002D11A7" w:rsidRDefault="00BE1745" w:rsidP="009C12FE">
      <w:pPr>
        <w:rPr>
          <w:rFonts w:ascii="Arial" w:hAnsi="Arial" w:cs="Arial"/>
          <w:sz w:val="28"/>
          <w:szCs w:val="28"/>
          <w:lang w:val="ru-RU"/>
        </w:rPr>
      </w:pPr>
      <w:r w:rsidRPr="002D11A7">
        <w:rPr>
          <w:rFonts w:ascii="Arial" w:hAnsi="Arial" w:cs="Arial"/>
          <w:sz w:val="28"/>
          <w:szCs w:val="28"/>
          <w:lang w:val="ru-RU"/>
        </w:rPr>
        <w:t>Романтиз</w:t>
      </w:r>
      <w:proofErr w:type="gramStart"/>
      <w:r w:rsidRPr="002D11A7">
        <w:rPr>
          <w:rFonts w:ascii="Arial" w:hAnsi="Arial" w:cs="Arial"/>
          <w:sz w:val="28"/>
          <w:szCs w:val="28"/>
          <w:lang w:val="ru-RU"/>
        </w:rPr>
        <w:t>м</w:t>
      </w:r>
      <w:r w:rsidR="002D11A7" w:rsidRPr="002D11A7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proofErr w:type="gramEnd"/>
      <w:r w:rsidR="002D11A7" w:rsidRPr="002D11A7">
        <w:rPr>
          <w:rFonts w:ascii="Arial" w:hAnsi="Arial" w:cs="Arial"/>
          <w:sz w:val="28"/>
          <w:szCs w:val="28"/>
          <w:lang w:val="ru-RU"/>
        </w:rPr>
        <w:t>Література</w:t>
      </w:r>
      <w:proofErr w:type="spellEnd"/>
      <w:r w:rsidR="002D11A7" w:rsidRPr="002D11A7">
        <w:rPr>
          <w:rFonts w:ascii="Arial" w:hAnsi="Arial" w:cs="Arial"/>
          <w:sz w:val="28"/>
          <w:szCs w:val="28"/>
          <w:lang w:val="ru-RU"/>
        </w:rPr>
        <w:t>)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5579"/>
      </w:tblGrid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Олександр Пушкін (Росія)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«Євгеній Онєгін» (1830)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Жорж Санд (Франція)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Консуело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(1842)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Генріх Гейне (Німеччина)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«Книга пісень» (1827)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Віктор Гюго (Франція)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«Знедолені» (1862)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Дж. Байрон (Англія)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«Години дозвілля» (1807)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Ф. Купер (США)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«Прерія» (1827)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Ш. Петефі (Угорщина)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«Сільський молот» (1844)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Микола Лермонтов (Росія)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«Маскарад» (1835)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М. Гоголь (Росія)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«Шинель» (1842)</w:t>
            </w:r>
          </w:p>
        </w:tc>
      </w:tr>
      <w:tr w:rsidR="002D11A7" w:rsidRPr="002D11A7" w:rsidTr="002D11A7">
        <w:trPr>
          <w:trHeight w:val="429"/>
        </w:trPr>
        <w:tc>
          <w:tcPr>
            <w:tcW w:w="4515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Ю. Словацький (Польща)</w:t>
            </w:r>
          </w:p>
        </w:tc>
        <w:tc>
          <w:tcPr>
            <w:tcW w:w="5579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Кордіан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(1834)</w:t>
            </w:r>
          </w:p>
        </w:tc>
      </w:tr>
    </w:tbl>
    <w:p w:rsidR="002D11A7" w:rsidRPr="002D11A7" w:rsidRDefault="002D11A7" w:rsidP="009C12FE">
      <w:pPr>
        <w:rPr>
          <w:rFonts w:ascii="Arial" w:hAnsi="Arial" w:cs="Arial"/>
          <w:sz w:val="28"/>
          <w:szCs w:val="28"/>
          <w:lang w:val="ru-RU"/>
        </w:rPr>
      </w:pPr>
      <w:r w:rsidRPr="002D11A7">
        <w:rPr>
          <w:rFonts w:ascii="Arial" w:hAnsi="Arial" w:cs="Arial"/>
          <w:sz w:val="28"/>
          <w:szCs w:val="28"/>
          <w:lang w:val="ru-RU"/>
        </w:rPr>
        <w:t>Романтизм (</w:t>
      </w:r>
      <w:proofErr w:type="spellStart"/>
      <w:r w:rsidRPr="002D11A7">
        <w:rPr>
          <w:rFonts w:ascii="Arial" w:hAnsi="Arial" w:cs="Arial"/>
          <w:sz w:val="28"/>
          <w:szCs w:val="28"/>
          <w:lang w:val="ru-RU"/>
        </w:rPr>
        <w:t>Музика</w:t>
      </w:r>
      <w:proofErr w:type="spellEnd"/>
      <w:r w:rsidRPr="002D11A7">
        <w:rPr>
          <w:rFonts w:ascii="Arial" w:hAnsi="Arial" w:cs="Arial"/>
          <w:sz w:val="28"/>
          <w:szCs w:val="28"/>
          <w:lang w:val="ru-RU"/>
        </w:rPr>
        <w:t>)</w:t>
      </w:r>
    </w:p>
    <w:tbl>
      <w:tblPr>
        <w:tblW w:w="1031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6"/>
        <w:gridCol w:w="5586"/>
      </w:tblGrid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Ференц Ліст (Австрія)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«Мазепа» (1838)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Ежен Делакруа (Франція)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«Човен Данте» (1822)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Ріхард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Вагнер (Німеччина)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«Весілля» (1832)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Ріхард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Вагнер (Німеччина)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«Феї» (1833)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Роберт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Шуман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(Німеччина)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«Карнавал» (1834)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Фрідерік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Шопен (Франція)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«Соната для фортепіано № 3» (1844)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Гектор Берліоз (Франція)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«Фантастична симфонія» (1830)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 xml:space="preserve">Едвард 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Гріг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 xml:space="preserve"> (Норвегія)</w:t>
            </w:r>
          </w:p>
        </w:tc>
        <w:tc>
          <w:tcPr>
            <w:tcW w:w="5586" w:type="dxa"/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D11A7">
              <w:rPr>
                <w:rFonts w:ascii="Arial" w:hAnsi="Arial" w:cs="Arial"/>
                <w:sz w:val="28"/>
                <w:szCs w:val="28"/>
              </w:rPr>
              <w:t>Бранд</w:t>
            </w:r>
            <w:proofErr w:type="spellEnd"/>
            <w:r w:rsidRPr="002D11A7">
              <w:rPr>
                <w:rFonts w:ascii="Arial" w:hAnsi="Arial" w:cs="Arial"/>
                <w:sz w:val="28"/>
                <w:szCs w:val="28"/>
              </w:rPr>
              <w:t>» (1865)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Фелікс Мендельсон (Німеччина)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«Марш Мендельсона» (1842)</w:t>
            </w:r>
          </w:p>
        </w:tc>
      </w:tr>
      <w:tr w:rsidR="002D11A7" w:rsidRPr="002D11A7" w:rsidTr="002D11A7">
        <w:trPr>
          <w:trHeight w:val="471"/>
        </w:trPr>
        <w:tc>
          <w:tcPr>
            <w:tcW w:w="472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Модест Петрович Мусоргський (Росія)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D11A7" w:rsidRPr="002D11A7" w:rsidRDefault="002D11A7" w:rsidP="00835C42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11A7">
              <w:rPr>
                <w:rFonts w:ascii="Arial" w:hAnsi="Arial" w:cs="Arial"/>
                <w:sz w:val="28"/>
                <w:szCs w:val="28"/>
              </w:rPr>
              <w:t>«Млада» (1870)</w:t>
            </w:r>
          </w:p>
        </w:tc>
      </w:tr>
    </w:tbl>
    <w:p w:rsidR="002D11A7" w:rsidRPr="002D11A7" w:rsidRDefault="002D11A7" w:rsidP="009C12FE">
      <w:pPr>
        <w:rPr>
          <w:rFonts w:ascii="Arial" w:hAnsi="Arial" w:cs="Arial"/>
          <w:sz w:val="28"/>
          <w:szCs w:val="28"/>
          <w:lang w:val="ru-RU"/>
        </w:rPr>
      </w:pPr>
    </w:p>
    <w:sectPr w:rsidR="002D11A7" w:rsidRPr="002D11A7" w:rsidSect="00566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2FE"/>
    <w:rsid w:val="00070DAB"/>
    <w:rsid w:val="000A20C5"/>
    <w:rsid w:val="002D11A7"/>
    <w:rsid w:val="00566A56"/>
    <w:rsid w:val="005734A1"/>
    <w:rsid w:val="00620A20"/>
    <w:rsid w:val="006937D8"/>
    <w:rsid w:val="00793D5B"/>
    <w:rsid w:val="0079544A"/>
    <w:rsid w:val="00797409"/>
    <w:rsid w:val="009C12FE"/>
    <w:rsid w:val="009E5F2A"/>
    <w:rsid w:val="00A05A41"/>
    <w:rsid w:val="00AE48DF"/>
    <w:rsid w:val="00BE1745"/>
    <w:rsid w:val="00D83BA3"/>
    <w:rsid w:val="00EC10A9"/>
    <w:rsid w:val="00F13D18"/>
    <w:rsid w:val="00F85D11"/>
    <w:rsid w:val="00FB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6"/>
  </w:style>
  <w:style w:type="paragraph" w:styleId="1">
    <w:name w:val="heading 1"/>
    <w:basedOn w:val="a"/>
    <w:link w:val="10"/>
    <w:uiPriority w:val="9"/>
    <w:qFormat/>
    <w:rsid w:val="00797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34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7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-wikidata">
    <w:name w:val="no-wikidata"/>
    <w:basedOn w:val="a0"/>
    <w:rsid w:val="00FB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762" TargetMode="External"/><Relationship Id="rId5" Type="http://schemas.openxmlformats.org/officeDocument/2006/relationships/hyperlink" Target="https://uk.wikipedia.org/wiki/1744" TargetMode="External"/><Relationship Id="rId4" Type="http://schemas.openxmlformats.org/officeDocument/2006/relationships/hyperlink" Target="https://www.google.com/search?sxsrf=ALeKk00hlWIyLnu-RsgZ8lkm-Ro6E_3WNw:1588491270071&amp;q=%D0%9F%D1%8C%D0%B5%D1%80+%D0%9F%D1%8E%D0%B6%D0%B5&amp;stick=H4sIAAAAAAAAAOPgE-LSz9U3ME1OyU4xUeIEsY3TyoxytWSzk630yzKLSxNz4hOLSvSBuDy_KNsKSGcWlyxiFbww_2LPha0XGxSAjL4L2y5s3cHKCAAdT06jTwAAAA&amp;sa=X&amp;ved=2ahUKEwi7joaPl5fpAhVQpIsKHduQBTsQmxMoATAfegQIDRAD&amp;sxsrf=ALeKk00hlWIyLnu-RsgZ8lkm-Ro6E_3WNw:158849127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2020-05-02T10:48:00Z</dcterms:created>
  <dcterms:modified xsi:type="dcterms:W3CDTF">2020-05-03T11:12:00Z</dcterms:modified>
</cp:coreProperties>
</file>